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电火锅项目可行性建设方案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70" w:history="1">
        <w:r>
          <w:rPr>
            <w:rFonts w:ascii="仿宋" w:eastAsia="仿宋" w:hAnsi="仿宋" w:cs="仿宋" w:hint="eastAsia"/>
            <w:lang w:eastAsia="zh-CN"/>
          </w:rPr>
          <w:t>概论</w:t>
        </w:r>
        <w:r>
          <w:tab/>
        </w:r>
        <w:r>
          <w:fldChar w:fldCharType="begin"/>
        </w:r>
        <w:r>
          <w:instrText xml:space="preserve"> PAGEREF _Toc12970 \h </w:instrText>
        </w:r>
        <w:r>
          <w:fldChar w:fldCharType="separate"/>
        </w:r>
        <w:r>
          <w:t>3</w:t>
        </w:r>
        <w:r>
          <w:fldChar w:fldCharType="end"/>
        </w:r>
      </w:hyperlink>
    </w:p>
    <w:p>
      <w:pPr>
        <w:pStyle w:val="TOC1"/>
        <w:tabs>
          <w:tab w:val="right" w:leader="dot" w:pos="8306"/>
        </w:tabs>
      </w:pPr>
      <w:hyperlink w:anchor="_Toc6543" w:history="1">
        <w:r>
          <w:rPr>
            <w:rFonts w:ascii="仿宋" w:eastAsia="仿宋" w:hAnsi="仿宋" w:cs="仿宋" w:hint="eastAsia"/>
            <w:lang w:eastAsia="zh-CN"/>
          </w:rPr>
          <w:t>一、建设风险评估分析</w:t>
        </w:r>
        <w:r>
          <w:tab/>
        </w:r>
        <w:r>
          <w:fldChar w:fldCharType="begin"/>
        </w:r>
        <w:r>
          <w:instrText xml:space="preserve"> PAGEREF _Toc6543 \h </w:instrText>
        </w:r>
        <w:r>
          <w:fldChar w:fldCharType="separate"/>
        </w:r>
        <w:r>
          <w:t>3</w:t>
        </w:r>
        <w:r>
          <w:fldChar w:fldCharType="end"/>
        </w:r>
      </w:hyperlink>
    </w:p>
    <w:p>
      <w:pPr>
        <w:pStyle w:val="TOC2"/>
        <w:tabs>
          <w:tab w:val="right" w:leader="dot" w:pos="8306"/>
        </w:tabs>
      </w:pPr>
      <w:hyperlink w:anchor="_Toc28030" w:history="1">
        <w:r>
          <w:rPr>
            <w:rFonts w:ascii="仿宋" w:eastAsia="仿宋" w:hAnsi="仿宋" w:cs="仿宋" w:hint="eastAsia"/>
            <w:lang w:eastAsia="zh-CN"/>
          </w:rPr>
          <w:t>(一)、政策风险分析</w:t>
        </w:r>
        <w:r>
          <w:tab/>
        </w:r>
        <w:r>
          <w:fldChar w:fldCharType="begin"/>
        </w:r>
        <w:r>
          <w:instrText xml:space="preserve"> PAGEREF _Toc28030 \h </w:instrText>
        </w:r>
        <w:r>
          <w:fldChar w:fldCharType="separate"/>
        </w:r>
        <w:r>
          <w:t>3</w:t>
        </w:r>
        <w:r>
          <w:fldChar w:fldCharType="end"/>
        </w:r>
      </w:hyperlink>
    </w:p>
    <w:p>
      <w:pPr>
        <w:pStyle w:val="TOC2"/>
        <w:tabs>
          <w:tab w:val="right" w:leader="dot" w:pos="8306"/>
        </w:tabs>
      </w:pPr>
      <w:hyperlink w:anchor="_Toc17097" w:history="1">
        <w:r>
          <w:rPr>
            <w:rFonts w:ascii="仿宋" w:eastAsia="仿宋" w:hAnsi="仿宋" w:cs="仿宋" w:hint="eastAsia"/>
            <w:lang w:eastAsia="zh-CN"/>
          </w:rPr>
          <w:t>(二)、社会风险分析</w:t>
        </w:r>
        <w:r>
          <w:tab/>
        </w:r>
        <w:r>
          <w:fldChar w:fldCharType="begin"/>
        </w:r>
        <w:r>
          <w:instrText xml:space="preserve"> PAGEREF _Toc17097 \h </w:instrText>
        </w:r>
        <w:r>
          <w:fldChar w:fldCharType="separate"/>
        </w:r>
        <w:r>
          <w:t>4</w:t>
        </w:r>
        <w:r>
          <w:fldChar w:fldCharType="end"/>
        </w:r>
      </w:hyperlink>
    </w:p>
    <w:p>
      <w:pPr>
        <w:pStyle w:val="TOC2"/>
        <w:tabs>
          <w:tab w:val="right" w:leader="dot" w:pos="8306"/>
        </w:tabs>
      </w:pPr>
      <w:hyperlink w:anchor="_Toc20182" w:history="1">
        <w:r>
          <w:rPr>
            <w:rFonts w:ascii="仿宋" w:eastAsia="仿宋" w:hAnsi="仿宋" w:cs="仿宋" w:hint="eastAsia"/>
            <w:lang w:eastAsia="zh-CN"/>
          </w:rPr>
          <w:t>(三)、市场风险分析</w:t>
        </w:r>
        <w:r>
          <w:tab/>
        </w:r>
        <w:r>
          <w:fldChar w:fldCharType="begin"/>
        </w:r>
        <w:r>
          <w:instrText xml:space="preserve"> PAGEREF _Toc20182 \h </w:instrText>
        </w:r>
        <w:r>
          <w:fldChar w:fldCharType="separate"/>
        </w:r>
        <w:r>
          <w:t>6</w:t>
        </w:r>
        <w:r>
          <w:fldChar w:fldCharType="end"/>
        </w:r>
      </w:hyperlink>
    </w:p>
    <w:p>
      <w:pPr>
        <w:pStyle w:val="TOC2"/>
        <w:tabs>
          <w:tab w:val="right" w:leader="dot" w:pos="8306"/>
        </w:tabs>
      </w:pPr>
      <w:hyperlink w:anchor="_Toc18774" w:history="1">
        <w:r>
          <w:rPr>
            <w:rFonts w:ascii="仿宋" w:eastAsia="仿宋" w:hAnsi="仿宋" w:cs="仿宋" w:hint="eastAsia"/>
            <w:lang w:eastAsia="zh-CN"/>
          </w:rPr>
          <w:t>(四)、资金风险分析</w:t>
        </w:r>
        <w:r>
          <w:tab/>
        </w:r>
        <w:r>
          <w:fldChar w:fldCharType="begin"/>
        </w:r>
        <w:r>
          <w:instrText xml:space="preserve"> PAGEREF _Toc18774 \h </w:instrText>
        </w:r>
        <w:r>
          <w:fldChar w:fldCharType="separate"/>
        </w:r>
        <w:r>
          <w:t>6</w:t>
        </w:r>
        <w:r>
          <w:fldChar w:fldCharType="end"/>
        </w:r>
      </w:hyperlink>
    </w:p>
    <w:p>
      <w:pPr>
        <w:pStyle w:val="TOC2"/>
        <w:tabs>
          <w:tab w:val="right" w:leader="dot" w:pos="8306"/>
        </w:tabs>
      </w:pPr>
      <w:hyperlink w:anchor="_Toc30354" w:history="1">
        <w:r>
          <w:rPr>
            <w:rFonts w:ascii="仿宋" w:eastAsia="仿宋" w:hAnsi="仿宋" w:cs="仿宋" w:hint="eastAsia"/>
            <w:lang w:eastAsia="zh-CN"/>
          </w:rPr>
          <w:t>(五)、技术风险分析</w:t>
        </w:r>
        <w:r>
          <w:tab/>
        </w:r>
        <w:r>
          <w:fldChar w:fldCharType="begin"/>
        </w:r>
        <w:r>
          <w:instrText xml:space="preserve"> PAGEREF _Toc30354 \h </w:instrText>
        </w:r>
        <w:r>
          <w:fldChar w:fldCharType="separate"/>
        </w:r>
        <w:r>
          <w:t>8</w:t>
        </w:r>
        <w:r>
          <w:fldChar w:fldCharType="end"/>
        </w:r>
      </w:hyperlink>
    </w:p>
    <w:p>
      <w:pPr>
        <w:pStyle w:val="TOC2"/>
        <w:tabs>
          <w:tab w:val="right" w:leader="dot" w:pos="8306"/>
        </w:tabs>
      </w:pPr>
      <w:hyperlink w:anchor="_Toc28311" w:history="1">
        <w:r>
          <w:rPr>
            <w:rFonts w:ascii="仿宋" w:eastAsia="仿宋" w:hAnsi="仿宋" w:cs="仿宋" w:hint="eastAsia"/>
            <w:lang w:eastAsia="zh-CN"/>
          </w:rPr>
          <w:t>(六)、财务风险分析</w:t>
        </w:r>
        <w:r>
          <w:tab/>
        </w:r>
        <w:r>
          <w:fldChar w:fldCharType="begin"/>
        </w:r>
        <w:r>
          <w:instrText xml:space="preserve"> PAGEREF _Toc28311 \h </w:instrText>
        </w:r>
        <w:r>
          <w:fldChar w:fldCharType="separate"/>
        </w:r>
        <w:r>
          <w:t>9</w:t>
        </w:r>
        <w:r>
          <w:fldChar w:fldCharType="end"/>
        </w:r>
      </w:hyperlink>
    </w:p>
    <w:p>
      <w:pPr>
        <w:pStyle w:val="TOC2"/>
        <w:tabs>
          <w:tab w:val="right" w:leader="dot" w:pos="8306"/>
        </w:tabs>
      </w:pPr>
      <w:hyperlink w:anchor="_Toc17802" w:history="1">
        <w:r>
          <w:rPr>
            <w:rFonts w:ascii="仿宋" w:eastAsia="仿宋" w:hAnsi="仿宋" w:cs="仿宋" w:hint="eastAsia"/>
            <w:lang w:eastAsia="zh-CN"/>
          </w:rPr>
          <w:t>(七)、管理风险分析</w:t>
        </w:r>
        <w:r>
          <w:tab/>
        </w:r>
        <w:r>
          <w:fldChar w:fldCharType="begin"/>
        </w:r>
        <w:r>
          <w:instrText xml:space="preserve"> PAGEREF _Toc17802 \h </w:instrText>
        </w:r>
        <w:r>
          <w:fldChar w:fldCharType="separate"/>
        </w:r>
        <w:r>
          <w:t>11</w:t>
        </w:r>
        <w:r>
          <w:fldChar w:fldCharType="end"/>
        </w:r>
      </w:hyperlink>
    </w:p>
    <w:p>
      <w:pPr>
        <w:pStyle w:val="TOC2"/>
        <w:tabs>
          <w:tab w:val="right" w:leader="dot" w:pos="8306"/>
        </w:tabs>
      </w:pPr>
      <w:hyperlink w:anchor="_Toc2330" w:history="1">
        <w:r>
          <w:rPr>
            <w:rFonts w:ascii="仿宋" w:eastAsia="仿宋" w:hAnsi="仿宋" w:cs="仿宋" w:hint="eastAsia"/>
            <w:lang w:eastAsia="zh-CN"/>
          </w:rPr>
          <w:t>(八)、其它风险分析</w:t>
        </w:r>
        <w:r>
          <w:tab/>
        </w:r>
        <w:r>
          <w:fldChar w:fldCharType="begin"/>
        </w:r>
        <w:r>
          <w:instrText xml:space="preserve"> PAGEREF _Toc2330 \h </w:instrText>
        </w:r>
        <w:r>
          <w:fldChar w:fldCharType="separate"/>
        </w:r>
        <w:r>
          <w:t>12</w:t>
        </w:r>
        <w:r>
          <w:fldChar w:fldCharType="end"/>
        </w:r>
      </w:hyperlink>
    </w:p>
    <w:p>
      <w:pPr>
        <w:pStyle w:val="TOC2"/>
        <w:tabs>
          <w:tab w:val="right" w:leader="dot" w:pos="8306"/>
        </w:tabs>
      </w:pPr>
      <w:hyperlink w:anchor="_Toc5346" w:history="1">
        <w:r>
          <w:rPr>
            <w:rFonts w:ascii="仿宋" w:eastAsia="仿宋" w:hAnsi="仿宋" w:cs="仿宋" w:hint="eastAsia"/>
            <w:lang w:eastAsia="zh-CN"/>
          </w:rPr>
          <w:t>(九)、社会影响评估</w:t>
        </w:r>
        <w:r>
          <w:tab/>
        </w:r>
        <w:r>
          <w:fldChar w:fldCharType="begin"/>
        </w:r>
        <w:r>
          <w:instrText xml:space="preserve"> PAGEREF _Toc5346 \h </w:instrText>
        </w:r>
        <w:r>
          <w:fldChar w:fldCharType="separate"/>
        </w:r>
        <w:r>
          <w:t>13</w:t>
        </w:r>
        <w:r>
          <w:fldChar w:fldCharType="end"/>
        </w:r>
      </w:hyperlink>
    </w:p>
    <w:p>
      <w:pPr>
        <w:pStyle w:val="TOC1"/>
        <w:tabs>
          <w:tab w:val="right" w:leader="dot" w:pos="8306"/>
        </w:tabs>
      </w:pPr>
      <w:hyperlink w:anchor="_Toc7956" w:history="1">
        <w:r>
          <w:rPr>
            <w:rFonts w:ascii="仿宋" w:eastAsia="仿宋" w:hAnsi="仿宋" w:cs="仿宋" w:hint="eastAsia"/>
            <w:lang w:eastAsia="zh-CN"/>
          </w:rPr>
          <w:t>二、电火锅项目概论</w:t>
        </w:r>
        <w:r>
          <w:tab/>
        </w:r>
        <w:r>
          <w:fldChar w:fldCharType="begin"/>
        </w:r>
        <w:r>
          <w:instrText xml:space="preserve"> PAGEREF _Toc7956 \h </w:instrText>
        </w:r>
        <w:r>
          <w:fldChar w:fldCharType="separate"/>
        </w:r>
        <w:r>
          <w:t>15</w:t>
        </w:r>
        <w:r>
          <w:fldChar w:fldCharType="end"/>
        </w:r>
      </w:hyperlink>
    </w:p>
    <w:p>
      <w:pPr>
        <w:pStyle w:val="TOC2"/>
        <w:tabs>
          <w:tab w:val="right" w:leader="dot" w:pos="8306"/>
        </w:tabs>
      </w:pPr>
      <w:hyperlink w:anchor="_Toc9489" w:history="1">
        <w:r>
          <w:rPr>
            <w:rFonts w:ascii="仿宋" w:eastAsia="仿宋" w:hAnsi="仿宋" w:cs="仿宋" w:hint="eastAsia"/>
            <w:lang w:eastAsia="zh-CN"/>
          </w:rPr>
          <w:t>(一)、项目申报单位概况</w:t>
        </w:r>
        <w:r>
          <w:tab/>
        </w:r>
        <w:r>
          <w:fldChar w:fldCharType="begin"/>
        </w:r>
        <w:r>
          <w:instrText xml:space="preserve"> PAGEREF _Toc9489 \h </w:instrText>
        </w:r>
        <w:r>
          <w:fldChar w:fldCharType="separate"/>
        </w:r>
        <w:r>
          <w:t>15</w:t>
        </w:r>
        <w:r>
          <w:fldChar w:fldCharType="end"/>
        </w:r>
      </w:hyperlink>
    </w:p>
    <w:p>
      <w:pPr>
        <w:pStyle w:val="TOC2"/>
        <w:tabs>
          <w:tab w:val="right" w:leader="dot" w:pos="8306"/>
        </w:tabs>
      </w:pPr>
      <w:hyperlink w:anchor="_Toc24015" w:history="1">
        <w:r>
          <w:rPr>
            <w:rFonts w:ascii="仿宋" w:eastAsia="仿宋" w:hAnsi="仿宋" w:cs="仿宋" w:hint="eastAsia"/>
            <w:lang w:eastAsia="zh-CN"/>
          </w:rPr>
          <w:t>(二)、项目概况</w:t>
        </w:r>
        <w:r>
          <w:tab/>
        </w:r>
        <w:r>
          <w:fldChar w:fldCharType="begin"/>
        </w:r>
        <w:r>
          <w:instrText xml:space="preserve"> PAGEREF _Toc24015 \h </w:instrText>
        </w:r>
        <w:r>
          <w:fldChar w:fldCharType="separate"/>
        </w:r>
        <w:r>
          <w:t>16</w:t>
        </w:r>
        <w:r>
          <w:fldChar w:fldCharType="end"/>
        </w:r>
      </w:hyperlink>
    </w:p>
    <w:p>
      <w:pPr>
        <w:pStyle w:val="TOC1"/>
        <w:tabs>
          <w:tab w:val="right" w:leader="dot" w:pos="8306"/>
        </w:tabs>
      </w:pPr>
      <w:hyperlink w:anchor="_Toc27173" w:history="1">
        <w:r>
          <w:rPr>
            <w:rFonts w:ascii="仿宋" w:eastAsia="仿宋" w:hAnsi="仿宋" w:cs="仿宋" w:hint="eastAsia"/>
            <w:lang w:eastAsia="zh-CN"/>
          </w:rPr>
          <w:t>三、社会影响分析</w:t>
        </w:r>
        <w:r>
          <w:tab/>
        </w:r>
        <w:r>
          <w:fldChar w:fldCharType="begin"/>
        </w:r>
        <w:r>
          <w:instrText xml:space="preserve"> PAGEREF _Toc27173 \h </w:instrText>
        </w:r>
        <w:r>
          <w:fldChar w:fldCharType="separate"/>
        </w:r>
        <w:r>
          <w:t>19</w:t>
        </w:r>
        <w:r>
          <w:fldChar w:fldCharType="end"/>
        </w:r>
      </w:hyperlink>
    </w:p>
    <w:p>
      <w:pPr>
        <w:pStyle w:val="TOC2"/>
        <w:tabs>
          <w:tab w:val="right" w:leader="dot" w:pos="8306"/>
        </w:tabs>
      </w:pPr>
      <w:hyperlink w:anchor="_Toc7528" w:history="1">
        <w:r>
          <w:rPr>
            <w:rFonts w:ascii="仿宋" w:eastAsia="仿宋" w:hAnsi="仿宋" w:cs="仿宋" w:hint="eastAsia"/>
            <w:lang w:eastAsia="zh-CN"/>
          </w:rPr>
          <w:t>(一)、社会影响效果分析</w:t>
        </w:r>
        <w:r>
          <w:tab/>
        </w:r>
        <w:r>
          <w:fldChar w:fldCharType="begin"/>
        </w:r>
        <w:r>
          <w:instrText xml:space="preserve"> PAGEREF _Toc7528 \h </w:instrText>
        </w:r>
        <w:r>
          <w:fldChar w:fldCharType="separate"/>
        </w:r>
        <w:r>
          <w:t>19</w:t>
        </w:r>
        <w:r>
          <w:fldChar w:fldCharType="end"/>
        </w:r>
      </w:hyperlink>
    </w:p>
    <w:p>
      <w:pPr>
        <w:pStyle w:val="TOC2"/>
        <w:tabs>
          <w:tab w:val="right" w:leader="dot" w:pos="8306"/>
        </w:tabs>
      </w:pPr>
      <w:hyperlink w:anchor="_Toc18173" w:history="1">
        <w:r>
          <w:rPr>
            <w:rFonts w:ascii="仿宋" w:eastAsia="仿宋" w:hAnsi="仿宋" w:cs="仿宋" w:hint="eastAsia"/>
            <w:lang w:eastAsia="zh-CN"/>
          </w:rPr>
          <w:t>(二)、社会适应性分析</w:t>
        </w:r>
        <w:r>
          <w:tab/>
        </w:r>
        <w:r>
          <w:fldChar w:fldCharType="begin"/>
        </w:r>
        <w:r>
          <w:instrText xml:space="preserve"> PAGEREF _Toc18173 \h </w:instrText>
        </w:r>
        <w:r>
          <w:fldChar w:fldCharType="separate"/>
        </w:r>
        <w:r>
          <w:t>22</w:t>
        </w:r>
        <w:r>
          <w:fldChar w:fldCharType="end"/>
        </w:r>
      </w:hyperlink>
    </w:p>
    <w:p>
      <w:pPr>
        <w:pStyle w:val="TOC2"/>
        <w:tabs>
          <w:tab w:val="right" w:leader="dot" w:pos="8306"/>
        </w:tabs>
      </w:pPr>
      <w:hyperlink w:anchor="_Toc23438" w:history="1">
        <w:r>
          <w:rPr>
            <w:rFonts w:ascii="仿宋" w:eastAsia="仿宋" w:hAnsi="仿宋" w:cs="仿宋" w:hint="eastAsia"/>
            <w:lang w:eastAsia="zh-CN"/>
          </w:rPr>
          <w:t>(三)、社会风险及对策分析</w:t>
        </w:r>
        <w:r>
          <w:tab/>
        </w:r>
        <w:r>
          <w:fldChar w:fldCharType="begin"/>
        </w:r>
        <w:r>
          <w:instrText xml:space="preserve"> PAGEREF _Toc23438 \h </w:instrText>
        </w:r>
        <w:r>
          <w:fldChar w:fldCharType="separate"/>
        </w:r>
        <w:r>
          <w:t>23</w:t>
        </w:r>
        <w:r>
          <w:fldChar w:fldCharType="end"/>
        </w:r>
      </w:hyperlink>
    </w:p>
    <w:p>
      <w:pPr>
        <w:pStyle w:val="TOC1"/>
        <w:tabs>
          <w:tab w:val="right" w:leader="dot" w:pos="8306"/>
        </w:tabs>
      </w:pPr>
      <w:hyperlink w:anchor="_Toc6044" w:history="1">
        <w:r>
          <w:rPr>
            <w:rFonts w:ascii="仿宋" w:eastAsia="仿宋" w:hAnsi="仿宋" w:cs="仿宋" w:hint="eastAsia"/>
            <w:lang w:eastAsia="zh-CN"/>
          </w:rPr>
          <w:t>四、资源开发及综合利用分析</w:t>
        </w:r>
        <w:r>
          <w:tab/>
        </w:r>
        <w:r>
          <w:fldChar w:fldCharType="begin"/>
        </w:r>
        <w:r>
          <w:instrText xml:space="preserve"> PAGEREF _Toc6044 \h </w:instrText>
        </w:r>
        <w:r>
          <w:fldChar w:fldCharType="separate"/>
        </w:r>
        <w:r>
          <w:t>27</w:t>
        </w:r>
        <w:r>
          <w:fldChar w:fldCharType="end"/>
        </w:r>
      </w:hyperlink>
    </w:p>
    <w:p>
      <w:pPr>
        <w:pStyle w:val="TOC2"/>
        <w:tabs>
          <w:tab w:val="right" w:leader="dot" w:pos="8306"/>
        </w:tabs>
      </w:pPr>
      <w:hyperlink w:anchor="_Toc11552" w:history="1">
        <w:r>
          <w:rPr>
            <w:rFonts w:ascii="仿宋" w:eastAsia="仿宋" w:hAnsi="仿宋" w:cs="仿宋" w:hint="eastAsia"/>
            <w:lang w:eastAsia="zh-CN"/>
          </w:rPr>
          <w:t>(一)、资源开发方案</w:t>
        </w:r>
        <w:r>
          <w:tab/>
        </w:r>
        <w:r>
          <w:fldChar w:fldCharType="begin"/>
        </w:r>
        <w:r>
          <w:instrText xml:space="preserve"> PAGEREF _Toc11552 \h </w:instrText>
        </w:r>
        <w:r>
          <w:fldChar w:fldCharType="separate"/>
        </w:r>
        <w:r>
          <w:t>27</w:t>
        </w:r>
        <w:r>
          <w:fldChar w:fldCharType="end"/>
        </w:r>
      </w:hyperlink>
    </w:p>
    <w:p>
      <w:pPr>
        <w:pStyle w:val="TOC2"/>
        <w:tabs>
          <w:tab w:val="right" w:leader="dot" w:pos="8306"/>
        </w:tabs>
      </w:pPr>
      <w:hyperlink w:anchor="_Toc10940" w:history="1">
        <w:r>
          <w:rPr>
            <w:rFonts w:ascii="仿宋" w:eastAsia="仿宋" w:hAnsi="仿宋" w:cs="仿宋" w:hint="eastAsia"/>
            <w:lang w:eastAsia="zh-CN"/>
          </w:rPr>
          <w:t>(二)、资源利用方案</w:t>
        </w:r>
        <w:r>
          <w:tab/>
        </w:r>
        <w:r>
          <w:fldChar w:fldCharType="begin"/>
        </w:r>
        <w:r>
          <w:instrText xml:space="preserve"> PAGEREF _Toc10940 \h </w:instrText>
        </w:r>
        <w:r>
          <w:fldChar w:fldCharType="separate"/>
        </w:r>
        <w:r>
          <w:t>28</w:t>
        </w:r>
        <w:r>
          <w:fldChar w:fldCharType="end"/>
        </w:r>
      </w:hyperlink>
    </w:p>
    <w:p>
      <w:pPr>
        <w:pStyle w:val="TOC2"/>
        <w:tabs>
          <w:tab w:val="right" w:leader="dot" w:pos="8306"/>
        </w:tabs>
      </w:pPr>
      <w:hyperlink w:anchor="_Toc26078" w:history="1">
        <w:r>
          <w:rPr>
            <w:rFonts w:ascii="仿宋" w:eastAsia="仿宋" w:hAnsi="仿宋" w:cs="仿宋" w:hint="eastAsia"/>
            <w:lang w:eastAsia="zh-CN"/>
          </w:rPr>
          <w:t>(三)、资源节约措施</w:t>
        </w:r>
        <w:r>
          <w:tab/>
        </w:r>
        <w:r>
          <w:fldChar w:fldCharType="begin"/>
        </w:r>
        <w:r>
          <w:instrText xml:space="preserve"> PAGEREF _Toc26078 \h </w:instrText>
        </w:r>
        <w:r>
          <w:fldChar w:fldCharType="separate"/>
        </w:r>
        <w:r>
          <w:t>29</w:t>
        </w:r>
        <w:r>
          <w:fldChar w:fldCharType="end"/>
        </w:r>
      </w:hyperlink>
    </w:p>
    <w:p>
      <w:pPr>
        <w:pStyle w:val="TOC1"/>
        <w:tabs>
          <w:tab w:val="right" w:leader="dot" w:pos="8306"/>
        </w:tabs>
      </w:pPr>
      <w:hyperlink w:anchor="_Toc3399" w:history="1">
        <w:r>
          <w:rPr>
            <w:rFonts w:ascii="仿宋" w:eastAsia="仿宋" w:hAnsi="仿宋" w:cs="仿宋" w:hint="eastAsia"/>
            <w:lang w:eastAsia="zh-CN"/>
          </w:rPr>
          <w:t>五、背景、必要性分析</w:t>
        </w:r>
        <w:r>
          <w:tab/>
        </w:r>
        <w:r>
          <w:fldChar w:fldCharType="begin"/>
        </w:r>
        <w:r>
          <w:instrText xml:space="preserve"> PAGEREF _Toc3399 \h </w:instrText>
        </w:r>
        <w:r>
          <w:fldChar w:fldCharType="separate"/>
        </w:r>
        <w:r>
          <w:t>30</w:t>
        </w:r>
        <w:r>
          <w:fldChar w:fldCharType="end"/>
        </w:r>
      </w:hyperlink>
    </w:p>
    <w:p>
      <w:pPr>
        <w:pStyle w:val="TOC2"/>
        <w:tabs>
          <w:tab w:val="right" w:leader="dot" w:pos="8306"/>
        </w:tabs>
      </w:pPr>
      <w:hyperlink w:anchor="_Toc28300" w:history="1">
        <w:r>
          <w:rPr>
            <w:rFonts w:ascii="仿宋" w:eastAsia="仿宋" w:hAnsi="仿宋" w:cs="仿宋" w:hint="eastAsia"/>
            <w:lang w:eastAsia="zh-CN"/>
          </w:rPr>
          <w:t>(一)、项目建设背景</w:t>
        </w:r>
        <w:r>
          <w:tab/>
        </w:r>
        <w:r>
          <w:fldChar w:fldCharType="begin"/>
        </w:r>
        <w:r>
          <w:instrText xml:space="preserve"> PAGEREF _Toc28300 \h </w:instrText>
        </w:r>
        <w:r>
          <w:fldChar w:fldCharType="separate"/>
        </w:r>
        <w:r>
          <w:t>30</w:t>
        </w:r>
        <w:r>
          <w:fldChar w:fldCharType="end"/>
        </w:r>
      </w:hyperlink>
    </w:p>
    <w:p>
      <w:pPr>
        <w:pStyle w:val="TOC2"/>
        <w:tabs>
          <w:tab w:val="right" w:leader="dot" w:pos="8306"/>
        </w:tabs>
      </w:pPr>
      <w:hyperlink w:anchor="_Toc24172" w:history="1">
        <w:r>
          <w:rPr>
            <w:rFonts w:ascii="仿宋" w:eastAsia="仿宋" w:hAnsi="仿宋" w:cs="仿宋" w:hint="eastAsia"/>
            <w:lang w:eastAsia="zh-CN"/>
          </w:rPr>
          <w:t>(二)、必要性分析</w:t>
        </w:r>
        <w:r>
          <w:tab/>
        </w:r>
        <w:r>
          <w:fldChar w:fldCharType="begin"/>
        </w:r>
        <w:r>
          <w:instrText xml:space="preserve"> PAGEREF _Toc24172 \h </w:instrText>
        </w:r>
        <w:r>
          <w:fldChar w:fldCharType="separate"/>
        </w:r>
        <w:r>
          <w:t>31</w:t>
        </w:r>
        <w:r>
          <w:fldChar w:fldCharType="end"/>
        </w:r>
      </w:hyperlink>
    </w:p>
    <w:p>
      <w:pPr>
        <w:pStyle w:val="TOC2"/>
        <w:tabs>
          <w:tab w:val="right" w:leader="dot" w:pos="8306"/>
        </w:tabs>
      </w:pPr>
      <w:hyperlink w:anchor="_Toc17715" w:history="1">
        <w:r>
          <w:rPr>
            <w:rFonts w:ascii="仿宋" w:eastAsia="仿宋" w:hAnsi="仿宋" w:cs="仿宋" w:hint="eastAsia"/>
            <w:lang w:eastAsia="zh-CN"/>
          </w:rPr>
          <w:t>(三)、项目建设有利条件</w:t>
        </w:r>
        <w:r>
          <w:tab/>
        </w:r>
        <w:r>
          <w:fldChar w:fldCharType="begin"/>
        </w:r>
        <w:r>
          <w:instrText xml:space="preserve"> PAGEREF _Toc17715 \h </w:instrText>
        </w:r>
        <w:r>
          <w:fldChar w:fldCharType="separate"/>
        </w:r>
        <w:r>
          <w:t>33</w:t>
        </w:r>
        <w:r>
          <w:fldChar w:fldCharType="end"/>
        </w:r>
      </w:hyperlink>
    </w:p>
    <w:p>
      <w:pPr>
        <w:pStyle w:val="TOC1"/>
        <w:tabs>
          <w:tab w:val="right" w:leader="dot" w:pos="8306"/>
        </w:tabs>
      </w:pPr>
      <w:hyperlink w:anchor="_Toc22874" w:history="1">
        <w:r>
          <w:rPr>
            <w:rFonts w:ascii="仿宋" w:eastAsia="仿宋" w:hAnsi="仿宋" w:cs="仿宋" w:hint="eastAsia"/>
            <w:lang w:eastAsia="zh-CN"/>
          </w:rPr>
          <w:t>六、发展规划、产业政策和行业准入分析</w:t>
        </w:r>
        <w:r>
          <w:tab/>
        </w:r>
        <w:r>
          <w:fldChar w:fldCharType="begin"/>
        </w:r>
        <w:r>
          <w:instrText xml:space="preserve"> PAGEREF _Toc22874 \h </w:instrText>
        </w:r>
        <w:r>
          <w:fldChar w:fldCharType="separate"/>
        </w:r>
        <w:r>
          <w:t>34</w:t>
        </w:r>
        <w:r>
          <w:fldChar w:fldCharType="end"/>
        </w:r>
      </w:hyperlink>
    </w:p>
    <w:p>
      <w:pPr>
        <w:pStyle w:val="TOC2"/>
        <w:tabs>
          <w:tab w:val="right" w:leader="dot" w:pos="8306"/>
        </w:tabs>
      </w:pPr>
      <w:hyperlink w:anchor="_Toc16485" w:history="1">
        <w:r>
          <w:rPr>
            <w:rFonts w:ascii="仿宋" w:eastAsia="仿宋" w:hAnsi="仿宋" w:cs="仿宋" w:hint="eastAsia"/>
            <w:lang w:eastAsia="zh-CN"/>
          </w:rPr>
          <w:t>(一)、发展规划分析</w:t>
        </w:r>
        <w:r>
          <w:tab/>
        </w:r>
        <w:r>
          <w:fldChar w:fldCharType="begin"/>
        </w:r>
        <w:r>
          <w:instrText xml:space="preserve"> PAGEREF _Toc16485 \h </w:instrText>
        </w:r>
        <w:r>
          <w:fldChar w:fldCharType="separate"/>
        </w:r>
        <w:r>
          <w:t>34</w:t>
        </w:r>
        <w:r>
          <w:fldChar w:fldCharType="end"/>
        </w:r>
      </w:hyperlink>
    </w:p>
    <w:p>
      <w:pPr>
        <w:pStyle w:val="TOC2"/>
        <w:tabs>
          <w:tab w:val="right" w:leader="dot" w:pos="8306"/>
        </w:tabs>
      </w:pPr>
      <w:hyperlink w:anchor="_Toc27120" w:history="1">
        <w:r>
          <w:rPr>
            <w:rFonts w:ascii="仿宋" w:eastAsia="仿宋" w:hAnsi="仿宋" w:cs="仿宋" w:hint="eastAsia"/>
            <w:lang w:eastAsia="zh-CN"/>
          </w:rPr>
          <w:t>(二)、产业政策分析</w:t>
        </w:r>
        <w:r>
          <w:tab/>
        </w:r>
        <w:r>
          <w:fldChar w:fldCharType="begin"/>
        </w:r>
        <w:r>
          <w:instrText xml:space="preserve"> PAGEREF _Toc27120 \h </w:instrText>
        </w:r>
        <w:r>
          <w:fldChar w:fldCharType="separate"/>
        </w:r>
        <w:r>
          <w:t>36</w:t>
        </w:r>
        <w:r>
          <w:fldChar w:fldCharType="end"/>
        </w:r>
      </w:hyperlink>
    </w:p>
    <w:p>
      <w:pPr>
        <w:pStyle w:val="TOC2"/>
        <w:tabs>
          <w:tab w:val="right" w:leader="dot" w:pos="8306"/>
        </w:tabs>
      </w:pPr>
      <w:hyperlink w:anchor="_Toc13748" w:history="1">
        <w:r>
          <w:rPr>
            <w:rFonts w:ascii="仿宋" w:eastAsia="仿宋" w:hAnsi="仿宋" w:cs="仿宋" w:hint="eastAsia"/>
            <w:lang w:eastAsia="zh-CN"/>
          </w:rPr>
          <w:t>(三)、行业准入分析</w:t>
        </w:r>
        <w:r>
          <w:tab/>
        </w:r>
        <w:r>
          <w:fldChar w:fldCharType="begin"/>
        </w:r>
        <w:r>
          <w:instrText xml:space="preserve"> PAGEREF _Toc13748 \h </w:instrText>
        </w:r>
        <w:r>
          <w:fldChar w:fldCharType="separate"/>
        </w:r>
        <w:r>
          <w:t>37</w:t>
        </w:r>
        <w:r>
          <w:fldChar w:fldCharType="end"/>
        </w:r>
      </w:hyperlink>
    </w:p>
    <w:p>
      <w:pPr>
        <w:pStyle w:val="TOC1"/>
        <w:tabs>
          <w:tab w:val="right" w:leader="dot" w:pos="8306"/>
        </w:tabs>
      </w:pPr>
      <w:hyperlink w:anchor="_Toc3051" w:history="1">
        <w:r>
          <w:rPr>
            <w:rFonts w:ascii="仿宋" w:eastAsia="仿宋" w:hAnsi="仿宋" w:cs="仿宋" w:hint="eastAsia"/>
            <w:lang w:eastAsia="zh-CN"/>
          </w:rPr>
          <w:t>七、环境保护与绿色发展</w:t>
        </w:r>
        <w:r>
          <w:tab/>
        </w:r>
        <w:r>
          <w:fldChar w:fldCharType="begin"/>
        </w:r>
        <w:r>
          <w:instrText xml:space="preserve"> PAGEREF _Toc3051 \h </w:instrText>
        </w:r>
        <w:r>
          <w:fldChar w:fldCharType="separate"/>
        </w:r>
        <w:r>
          <w:t>39</w:t>
        </w:r>
        <w:r>
          <w:fldChar w:fldCharType="end"/>
        </w:r>
      </w:hyperlink>
    </w:p>
    <w:p>
      <w:pPr>
        <w:pStyle w:val="TOC2"/>
        <w:tabs>
          <w:tab w:val="right" w:leader="dot" w:pos="8306"/>
        </w:tabs>
      </w:pPr>
      <w:hyperlink w:anchor="_Toc25779" w:history="1">
        <w:r>
          <w:rPr>
            <w:rFonts w:ascii="仿宋" w:eastAsia="仿宋" w:hAnsi="仿宋" w:cs="仿宋" w:hint="eastAsia"/>
            <w:lang w:eastAsia="zh-CN"/>
          </w:rPr>
          <w:t>(一)、环境保护措施</w:t>
        </w:r>
        <w:r>
          <w:tab/>
        </w:r>
        <w:r>
          <w:fldChar w:fldCharType="begin"/>
        </w:r>
        <w:r>
          <w:instrText xml:space="preserve"> PAGEREF _Toc25779 \h </w:instrText>
        </w:r>
        <w:r>
          <w:fldChar w:fldCharType="separate"/>
        </w:r>
        <w:r>
          <w:t>39</w:t>
        </w:r>
        <w:r>
          <w:fldChar w:fldCharType="end"/>
        </w:r>
      </w:hyperlink>
    </w:p>
    <w:p>
      <w:pPr>
        <w:pStyle w:val="TOC2"/>
        <w:tabs>
          <w:tab w:val="right" w:leader="dot" w:pos="8306"/>
        </w:tabs>
      </w:pPr>
      <w:hyperlink w:anchor="_Toc28740" w:history="1">
        <w:r>
          <w:rPr>
            <w:rFonts w:ascii="仿宋" w:eastAsia="仿宋" w:hAnsi="仿宋" w:cs="仿宋" w:hint="eastAsia"/>
            <w:lang w:eastAsia="zh-CN"/>
          </w:rPr>
          <w:t>(二)、绿色发展与可持续发展策略</w:t>
        </w:r>
        <w:r>
          <w:tab/>
        </w:r>
        <w:r>
          <w:fldChar w:fldCharType="begin"/>
        </w:r>
        <w:r>
          <w:instrText xml:space="preserve"> PAGEREF _Toc28740 \h </w:instrText>
        </w:r>
        <w:r>
          <w:fldChar w:fldCharType="separate"/>
        </w:r>
        <w:r>
          <w:t>40</w:t>
        </w:r>
        <w:r>
          <w:fldChar w:fldCharType="end"/>
        </w:r>
      </w:hyperlink>
    </w:p>
    <w:p>
      <w:pPr>
        <w:pStyle w:val="TOC1"/>
        <w:tabs>
          <w:tab w:val="right" w:leader="dot" w:pos="8306"/>
        </w:tabs>
      </w:pPr>
      <w:hyperlink w:anchor="_Toc21313" w:history="1">
        <w:r>
          <w:rPr>
            <w:rFonts w:ascii="仿宋" w:eastAsia="仿宋" w:hAnsi="仿宋" w:cs="仿宋" w:hint="eastAsia"/>
            <w:lang w:eastAsia="zh-CN"/>
          </w:rPr>
          <w:t>八、项目质量与标准</w:t>
        </w:r>
        <w:r>
          <w:tab/>
        </w:r>
        <w:r>
          <w:fldChar w:fldCharType="begin"/>
        </w:r>
        <w:r>
          <w:instrText xml:space="preserve"> PAGEREF _Toc21313 \h </w:instrText>
        </w:r>
        <w:r>
          <w:fldChar w:fldCharType="separate"/>
        </w:r>
        <w:r>
          <w:t>42</w:t>
        </w:r>
        <w:r>
          <w:fldChar w:fldCharType="end"/>
        </w:r>
      </w:hyperlink>
    </w:p>
    <w:p>
      <w:pPr>
        <w:pStyle w:val="TOC2"/>
        <w:tabs>
          <w:tab w:val="right" w:leader="dot" w:pos="8306"/>
        </w:tabs>
      </w:pPr>
      <w:hyperlink w:anchor="_Toc749" w:history="1">
        <w:r>
          <w:rPr>
            <w:rFonts w:ascii="仿宋" w:eastAsia="仿宋" w:hAnsi="仿宋" w:cs="仿宋" w:hint="eastAsia"/>
            <w:lang w:eastAsia="zh-CN"/>
          </w:rPr>
          <w:t>(一)、质量保障体系</w:t>
        </w:r>
        <w:r>
          <w:tab/>
        </w:r>
        <w:r>
          <w:fldChar w:fldCharType="begin"/>
        </w:r>
        <w:r>
          <w:instrText xml:space="preserve"> PAGEREF _Toc749 \h </w:instrText>
        </w:r>
        <w:r>
          <w:fldChar w:fldCharType="separate"/>
        </w:r>
        <w:r>
          <w:t>42</w:t>
        </w:r>
        <w:r>
          <w:fldChar w:fldCharType="end"/>
        </w:r>
      </w:hyperlink>
    </w:p>
    <w:p>
      <w:pPr>
        <w:pStyle w:val="TOC2"/>
        <w:tabs>
          <w:tab w:val="right" w:leader="dot" w:pos="8306"/>
        </w:tabs>
      </w:pPr>
      <w:hyperlink w:anchor="_Toc27886" w:history="1">
        <w:r>
          <w:rPr>
            <w:rFonts w:ascii="仿宋" w:eastAsia="仿宋" w:hAnsi="仿宋" w:cs="仿宋" w:hint="eastAsia"/>
            <w:lang w:eastAsia="zh-CN"/>
          </w:rPr>
          <w:t>(二)、标准化作业流程</w:t>
        </w:r>
        <w:r>
          <w:tab/>
        </w:r>
        <w:r>
          <w:fldChar w:fldCharType="begin"/>
        </w:r>
        <w:r>
          <w:instrText xml:space="preserve"> PAGEREF _Toc27886 \h </w:instrText>
        </w:r>
        <w:r>
          <w:fldChar w:fldCharType="separate"/>
        </w:r>
        <w:r>
          <w:t>43</w:t>
        </w:r>
        <w:r>
          <w:fldChar w:fldCharType="end"/>
        </w:r>
      </w:hyperlink>
    </w:p>
    <w:p>
      <w:pPr>
        <w:pStyle w:val="TOC2"/>
        <w:tabs>
          <w:tab w:val="right" w:leader="dot" w:pos="8306"/>
        </w:tabs>
      </w:pPr>
      <w:hyperlink w:anchor="_Toc31501" w:history="1">
        <w:r>
          <w:rPr>
            <w:rFonts w:ascii="仿宋" w:eastAsia="仿宋" w:hAnsi="仿宋" w:cs="仿宋" w:hint="eastAsia"/>
            <w:lang w:eastAsia="zh-CN"/>
          </w:rPr>
          <w:t>(三)、质量监控与评估</w:t>
        </w:r>
        <w:r>
          <w:tab/>
        </w:r>
        <w:r>
          <w:fldChar w:fldCharType="begin"/>
        </w:r>
        <w:r>
          <w:instrText xml:space="preserve"> PAGEREF _Toc31501 \h </w:instrText>
        </w:r>
        <w:r>
          <w:fldChar w:fldCharType="separate"/>
        </w:r>
        <w:r>
          <w:t>45</w:t>
        </w:r>
        <w:r>
          <w:fldChar w:fldCharType="end"/>
        </w:r>
      </w:hyperlink>
    </w:p>
    <w:p>
      <w:pPr>
        <w:pStyle w:val="TOC2"/>
        <w:tabs>
          <w:tab w:val="right" w:leader="dot" w:pos="8306"/>
        </w:tabs>
      </w:pPr>
      <w:hyperlink w:anchor="_Toc1717" w:history="1">
        <w:r>
          <w:rPr>
            <w:rFonts w:ascii="仿宋" w:eastAsia="仿宋" w:hAnsi="仿宋" w:cs="仿宋" w:hint="eastAsia"/>
            <w:lang w:eastAsia="zh-CN"/>
          </w:rPr>
          <w:t>(四)、质量改进计划</w:t>
        </w:r>
        <w:r>
          <w:tab/>
        </w:r>
        <w:r>
          <w:fldChar w:fldCharType="begin"/>
        </w:r>
        <w:r>
          <w:instrText xml:space="preserve"> PAGEREF _Toc1717 \h </w:instrText>
        </w:r>
        <w:r>
          <w:fldChar w:fldCharType="separate"/>
        </w:r>
        <w:r>
          <w:t>46</w:t>
        </w:r>
        <w:r>
          <w:fldChar w:fldCharType="end"/>
        </w:r>
      </w:hyperlink>
    </w:p>
    <w:p>
      <w:pPr>
        <w:pStyle w:val="TOC1"/>
        <w:tabs>
          <w:tab w:val="right" w:leader="dot" w:pos="8306"/>
        </w:tabs>
      </w:pPr>
      <w:hyperlink w:anchor="_Toc12897" w:history="1">
        <w:r>
          <w:rPr>
            <w:rFonts w:ascii="仿宋" w:eastAsia="仿宋" w:hAnsi="仿宋" w:cs="仿宋" w:hint="eastAsia"/>
            <w:lang w:eastAsia="zh-CN"/>
          </w:rPr>
          <w:t>九、项目实施与管理方案</w:t>
        </w:r>
        <w:r>
          <w:tab/>
        </w:r>
        <w:r>
          <w:fldChar w:fldCharType="begin"/>
        </w:r>
        <w:r>
          <w:instrText xml:space="preserve"> PAGEREF _Toc12897 \h </w:instrText>
        </w:r>
        <w:r>
          <w:fldChar w:fldCharType="separate"/>
        </w:r>
        <w:r>
          <w:t>47</w:t>
        </w:r>
        <w:r>
          <w:fldChar w:fldCharType="end"/>
        </w:r>
      </w:hyperlink>
    </w:p>
    <w:p>
      <w:pPr>
        <w:pStyle w:val="TOC2"/>
        <w:tabs>
          <w:tab w:val="right" w:leader="dot" w:pos="8306"/>
        </w:tabs>
      </w:pPr>
      <w:hyperlink w:anchor="_Toc12644" w:history="1">
        <w:r>
          <w:rPr>
            <w:rFonts w:ascii="仿宋" w:eastAsia="仿宋" w:hAnsi="仿宋" w:cs="仿宋" w:hint="eastAsia"/>
            <w:lang w:eastAsia="zh-CN"/>
          </w:rPr>
          <w:t>(一)、项目实施计划</w:t>
        </w:r>
        <w:r>
          <w:tab/>
        </w:r>
        <w:r>
          <w:fldChar w:fldCharType="begin"/>
        </w:r>
        <w:r>
          <w:instrText xml:space="preserve"> PAGEREF _Toc12644 \h </w:instrText>
        </w:r>
        <w:r>
          <w:fldChar w:fldCharType="separate"/>
        </w:r>
        <w:r>
          <w:t>47</w:t>
        </w:r>
        <w:r>
          <w:fldChar w:fldCharType="end"/>
        </w:r>
      </w:hyperlink>
    </w:p>
    <w:p>
      <w:pPr>
        <w:pStyle w:val="TOC2"/>
        <w:tabs>
          <w:tab w:val="right" w:leader="dot" w:pos="8306"/>
        </w:tabs>
      </w:pPr>
      <w:hyperlink w:anchor="_Toc9333" w:history="1">
        <w:r>
          <w:rPr>
            <w:rFonts w:ascii="仿宋" w:eastAsia="仿宋" w:hAnsi="仿宋" w:cs="仿宋" w:hint="eastAsia"/>
            <w:lang w:eastAsia="zh-CN"/>
          </w:rPr>
          <w:t>(二)、项目组织机构与职责</w:t>
        </w:r>
        <w:r>
          <w:tab/>
        </w:r>
        <w:r>
          <w:fldChar w:fldCharType="begin"/>
        </w:r>
        <w:r>
          <w:instrText xml:space="preserve"> PAGEREF _Toc9333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32" w:history="1">
        <w:r>
          <w:rPr>
            <w:rFonts w:ascii="仿宋" w:eastAsia="仿宋" w:hAnsi="仿宋" w:cs="仿宋" w:hint="eastAsia"/>
            <w:lang w:eastAsia="zh-CN"/>
          </w:rPr>
          <w:t>(三)、项目管理与监控体系</w:t>
        </w:r>
        <w:r>
          <w:tab/>
        </w:r>
        <w:r>
          <w:fldChar w:fldCharType="begin"/>
        </w:r>
        <w:r>
          <w:instrText xml:space="preserve"> PAGEREF _Toc22632 \h </w:instrText>
        </w:r>
        <w:r>
          <w:fldChar w:fldCharType="separate"/>
        </w:r>
        <w:r>
          <w:t>51</w:t>
        </w:r>
        <w:r>
          <w:fldChar w:fldCharType="end"/>
        </w:r>
      </w:hyperlink>
    </w:p>
    <w:p>
      <w:pPr>
        <w:pStyle w:val="TOC1"/>
        <w:tabs>
          <w:tab w:val="right" w:leader="dot" w:pos="8306"/>
        </w:tabs>
      </w:pPr>
      <w:hyperlink w:anchor="_Toc15563" w:history="1">
        <w:r>
          <w:rPr>
            <w:rFonts w:ascii="仿宋" w:eastAsia="仿宋" w:hAnsi="仿宋" w:cs="仿宋" w:hint="eastAsia"/>
            <w:lang w:eastAsia="zh-CN"/>
          </w:rPr>
          <w:t>十、安全与应急管理</w:t>
        </w:r>
        <w:r>
          <w:tab/>
        </w:r>
        <w:r>
          <w:fldChar w:fldCharType="begin"/>
        </w:r>
        <w:r>
          <w:instrText xml:space="preserve"> PAGEREF _Toc15563 \h </w:instrText>
        </w:r>
        <w:r>
          <w:fldChar w:fldCharType="separate"/>
        </w:r>
        <w:r>
          <w:t>53</w:t>
        </w:r>
        <w:r>
          <w:fldChar w:fldCharType="end"/>
        </w:r>
      </w:hyperlink>
    </w:p>
    <w:p>
      <w:pPr>
        <w:pStyle w:val="TOC2"/>
        <w:tabs>
          <w:tab w:val="right" w:leader="dot" w:pos="8306"/>
        </w:tabs>
      </w:pPr>
      <w:hyperlink w:anchor="_Toc22490" w:history="1">
        <w:r>
          <w:rPr>
            <w:rFonts w:ascii="仿宋" w:eastAsia="仿宋" w:hAnsi="仿宋" w:cs="仿宋" w:hint="eastAsia"/>
            <w:lang w:eastAsia="zh-CN"/>
          </w:rPr>
          <w:t>(一)、安全生产管理</w:t>
        </w:r>
        <w:r>
          <w:tab/>
        </w:r>
        <w:r>
          <w:fldChar w:fldCharType="begin"/>
        </w:r>
        <w:r>
          <w:instrText xml:space="preserve"> PAGEREF _Toc22490 \h </w:instrText>
        </w:r>
        <w:r>
          <w:fldChar w:fldCharType="separate"/>
        </w:r>
        <w:r>
          <w:t>53</w:t>
        </w:r>
        <w:r>
          <w:fldChar w:fldCharType="end"/>
        </w:r>
      </w:hyperlink>
    </w:p>
    <w:p>
      <w:pPr>
        <w:pStyle w:val="TOC2"/>
        <w:tabs>
          <w:tab w:val="right" w:leader="dot" w:pos="8306"/>
        </w:tabs>
      </w:pPr>
      <w:hyperlink w:anchor="_Toc4917" w:history="1">
        <w:r>
          <w:rPr>
            <w:rFonts w:ascii="仿宋" w:eastAsia="仿宋" w:hAnsi="仿宋" w:cs="仿宋" w:hint="eastAsia"/>
            <w:lang w:eastAsia="zh-CN"/>
          </w:rPr>
          <w:t>(二)、应急预案与响应</w:t>
        </w:r>
        <w:r>
          <w:tab/>
        </w:r>
        <w:r>
          <w:fldChar w:fldCharType="begin"/>
        </w:r>
        <w:r>
          <w:instrText xml:space="preserve"> PAGEREF _Toc4917 \h </w:instrText>
        </w:r>
        <w:r>
          <w:fldChar w:fldCharType="separate"/>
        </w:r>
        <w:r>
          <w:t>54</w:t>
        </w:r>
        <w:r>
          <w:fldChar w:fldCharType="end"/>
        </w:r>
      </w:hyperlink>
    </w:p>
    <w:p>
      <w:pPr>
        <w:pStyle w:val="TOC1"/>
        <w:tabs>
          <w:tab w:val="right" w:leader="dot" w:pos="8306"/>
        </w:tabs>
      </w:pPr>
      <w:hyperlink w:anchor="_Toc19449" w:history="1">
        <w:r>
          <w:rPr>
            <w:rFonts w:ascii="仿宋" w:eastAsia="仿宋" w:hAnsi="仿宋" w:cs="仿宋" w:hint="eastAsia"/>
            <w:lang w:eastAsia="zh-CN"/>
          </w:rPr>
          <w:t>十一、土地利用与规划方案</w:t>
        </w:r>
        <w:r>
          <w:tab/>
        </w:r>
        <w:r>
          <w:fldChar w:fldCharType="begin"/>
        </w:r>
        <w:r>
          <w:instrText xml:space="preserve"> PAGEREF _Toc19449 \h </w:instrText>
        </w:r>
        <w:r>
          <w:fldChar w:fldCharType="separate"/>
        </w:r>
        <w:r>
          <w:t>56</w:t>
        </w:r>
        <w:r>
          <w:fldChar w:fldCharType="end"/>
        </w:r>
      </w:hyperlink>
    </w:p>
    <w:p>
      <w:pPr>
        <w:pStyle w:val="TOC2"/>
        <w:tabs>
          <w:tab w:val="right" w:leader="dot" w:pos="8306"/>
        </w:tabs>
      </w:pPr>
      <w:hyperlink w:anchor="_Toc28643" w:history="1">
        <w:r>
          <w:rPr>
            <w:rFonts w:ascii="仿宋" w:eastAsia="仿宋" w:hAnsi="仿宋" w:cs="仿宋" w:hint="eastAsia"/>
            <w:lang w:eastAsia="zh-CN"/>
          </w:rPr>
          <w:t>(一)、项目用地情况分析</w:t>
        </w:r>
        <w:r>
          <w:tab/>
        </w:r>
        <w:r>
          <w:fldChar w:fldCharType="begin"/>
        </w:r>
        <w:r>
          <w:instrText xml:space="preserve"> PAGEREF _Toc28643 \h </w:instrText>
        </w:r>
        <w:r>
          <w:fldChar w:fldCharType="separate"/>
        </w:r>
        <w:r>
          <w:t>56</w:t>
        </w:r>
        <w:r>
          <w:fldChar w:fldCharType="end"/>
        </w:r>
      </w:hyperlink>
    </w:p>
    <w:p>
      <w:pPr>
        <w:pStyle w:val="TOC2"/>
        <w:tabs>
          <w:tab w:val="right" w:leader="dot" w:pos="8306"/>
        </w:tabs>
      </w:pPr>
      <w:hyperlink w:anchor="_Toc11638" w:history="1">
        <w:r>
          <w:rPr>
            <w:rFonts w:ascii="仿宋" w:eastAsia="仿宋" w:hAnsi="仿宋" w:cs="仿宋" w:hint="eastAsia"/>
            <w:lang w:eastAsia="zh-CN"/>
          </w:rPr>
          <w:t>(二)、土地利用规划方案</w:t>
        </w:r>
        <w:r>
          <w:tab/>
        </w:r>
        <w:r>
          <w:fldChar w:fldCharType="begin"/>
        </w:r>
        <w:r>
          <w:instrText xml:space="preserve"> PAGEREF _Toc11638 \h </w:instrText>
        </w:r>
        <w:r>
          <w:fldChar w:fldCharType="separate"/>
        </w:r>
        <w:r>
          <w:t>57</w:t>
        </w:r>
        <w:r>
          <w:fldChar w:fldCharType="end"/>
        </w:r>
      </w:hyperlink>
    </w:p>
    <w:p>
      <w:pPr>
        <w:pStyle w:val="TOC1"/>
        <w:tabs>
          <w:tab w:val="right" w:leader="dot" w:pos="8306"/>
        </w:tabs>
      </w:pPr>
      <w:hyperlink w:anchor="_Toc31987" w:history="1">
        <w:r>
          <w:rPr>
            <w:rFonts w:ascii="仿宋" w:eastAsia="仿宋" w:hAnsi="仿宋" w:cs="仿宋" w:hint="eastAsia"/>
            <w:lang w:eastAsia="zh-CN"/>
          </w:rPr>
          <w:t>十二、技术创新与产业升级</w:t>
        </w:r>
        <w:r>
          <w:tab/>
        </w:r>
        <w:r>
          <w:fldChar w:fldCharType="begin"/>
        </w:r>
        <w:r>
          <w:instrText xml:space="preserve"> PAGEREF _Toc31987 \h </w:instrText>
        </w:r>
        <w:r>
          <w:fldChar w:fldCharType="separate"/>
        </w:r>
        <w:r>
          <w:t>58</w:t>
        </w:r>
        <w:r>
          <w:fldChar w:fldCharType="end"/>
        </w:r>
      </w:hyperlink>
    </w:p>
    <w:p>
      <w:pPr>
        <w:pStyle w:val="TOC2"/>
        <w:tabs>
          <w:tab w:val="right" w:leader="dot" w:pos="8306"/>
        </w:tabs>
      </w:pPr>
      <w:hyperlink w:anchor="_Toc10570" w:history="1">
        <w:r>
          <w:rPr>
            <w:rFonts w:ascii="仿宋" w:eastAsia="仿宋" w:hAnsi="仿宋" w:cs="仿宋" w:hint="eastAsia"/>
            <w:lang w:eastAsia="zh-CN"/>
          </w:rPr>
          <w:t>(一)、技术创新方向与目标</w:t>
        </w:r>
        <w:r>
          <w:tab/>
        </w:r>
        <w:r>
          <w:fldChar w:fldCharType="begin"/>
        </w:r>
        <w:r>
          <w:instrText xml:space="preserve"> PAGEREF _Toc10570 \h </w:instrText>
        </w:r>
        <w:r>
          <w:fldChar w:fldCharType="separate"/>
        </w:r>
        <w:r>
          <w:t>58</w:t>
        </w:r>
        <w:r>
          <w:fldChar w:fldCharType="end"/>
        </w:r>
      </w:hyperlink>
    </w:p>
    <w:p>
      <w:pPr>
        <w:pStyle w:val="TOC2"/>
        <w:tabs>
          <w:tab w:val="right" w:leader="dot" w:pos="8306"/>
        </w:tabs>
      </w:pPr>
      <w:hyperlink w:anchor="_Toc31118" w:history="1">
        <w:r>
          <w:rPr>
            <w:rFonts w:ascii="仿宋" w:eastAsia="仿宋" w:hAnsi="仿宋" w:cs="仿宋" w:hint="eastAsia"/>
            <w:lang w:eastAsia="zh-CN"/>
          </w:rPr>
          <w:t>(二)、产业升级路径与措施</w:t>
        </w:r>
        <w:r>
          <w:tab/>
        </w:r>
        <w:r>
          <w:fldChar w:fldCharType="begin"/>
        </w:r>
        <w:r>
          <w:instrText xml:space="preserve"> PAGEREF _Toc31118 \h </w:instrText>
        </w:r>
        <w:r>
          <w:fldChar w:fldCharType="separate"/>
        </w:r>
        <w:r>
          <w:t>59</w:t>
        </w:r>
        <w:r>
          <w:fldChar w:fldCharType="end"/>
        </w:r>
      </w:hyperlink>
    </w:p>
    <w:p>
      <w:pPr>
        <w:pStyle w:val="TOC1"/>
        <w:tabs>
          <w:tab w:val="right" w:leader="dot" w:pos="8306"/>
        </w:tabs>
      </w:pPr>
      <w:hyperlink w:anchor="_Toc22493" w:history="1">
        <w:r>
          <w:rPr>
            <w:rFonts w:ascii="仿宋" w:eastAsia="仿宋" w:hAnsi="仿宋" w:cs="仿宋" w:hint="eastAsia"/>
            <w:lang w:eastAsia="zh-CN"/>
          </w:rPr>
          <w:t>十三、法律法规与政策遵循</w:t>
        </w:r>
        <w:r>
          <w:tab/>
        </w:r>
        <w:r>
          <w:fldChar w:fldCharType="begin"/>
        </w:r>
        <w:r>
          <w:instrText xml:space="preserve"> PAGEREF _Toc22493 \h </w:instrText>
        </w:r>
        <w:r>
          <w:fldChar w:fldCharType="separate"/>
        </w:r>
        <w:r>
          <w:t>61</w:t>
        </w:r>
        <w:r>
          <w:fldChar w:fldCharType="end"/>
        </w:r>
      </w:hyperlink>
    </w:p>
    <w:p>
      <w:pPr>
        <w:pStyle w:val="TOC2"/>
        <w:tabs>
          <w:tab w:val="right" w:leader="dot" w:pos="8306"/>
        </w:tabs>
      </w:pPr>
      <w:hyperlink w:anchor="_Toc8911" w:history="1">
        <w:r>
          <w:rPr>
            <w:rFonts w:ascii="仿宋" w:eastAsia="仿宋" w:hAnsi="仿宋" w:cs="仿宋" w:hint="eastAsia"/>
            <w:lang w:eastAsia="zh-CN"/>
          </w:rPr>
          <w:t>(一)、法律法规遵守</w:t>
        </w:r>
        <w:r>
          <w:tab/>
        </w:r>
        <w:r>
          <w:fldChar w:fldCharType="begin"/>
        </w:r>
        <w:r>
          <w:instrText xml:space="preserve"> PAGEREF _Toc8911 \h </w:instrText>
        </w:r>
        <w:r>
          <w:fldChar w:fldCharType="separate"/>
        </w:r>
        <w:r>
          <w:t>61</w:t>
        </w:r>
        <w:r>
          <w:fldChar w:fldCharType="end"/>
        </w:r>
      </w:hyperlink>
    </w:p>
    <w:p>
      <w:pPr>
        <w:pStyle w:val="TOC2"/>
        <w:tabs>
          <w:tab w:val="right" w:leader="dot" w:pos="8306"/>
        </w:tabs>
      </w:pPr>
      <w:hyperlink w:anchor="_Toc22219" w:history="1">
        <w:r>
          <w:rPr>
            <w:rFonts w:ascii="仿宋" w:eastAsia="仿宋" w:hAnsi="仿宋" w:cs="仿宋" w:hint="eastAsia"/>
            <w:lang w:eastAsia="zh-CN"/>
          </w:rPr>
          <w:t>(二)、政策导向与利用</w:t>
        </w:r>
        <w:r>
          <w:tab/>
        </w:r>
        <w:r>
          <w:fldChar w:fldCharType="begin"/>
        </w:r>
        <w:r>
          <w:instrText xml:space="preserve"> PAGEREF _Toc22219 \h </w:instrText>
        </w:r>
        <w:r>
          <w:fldChar w:fldCharType="separate"/>
        </w:r>
        <w:r>
          <w:t>62</w:t>
        </w:r>
        <w:r>
          <w:fldChar w:fldCharType="end"/>
        </w:r>
      </w:hyperlink>
    </w:p>
    <w:p>
      <w:pPr>
        <w:pStyle w:val="TOC1"/>
        <w:tabs>
          <w:tab w:val="right" w:leader="dot" w:pos="8306"/>
        </w:tabs>
      </w:pPr>
      <w:hyperlink w:anchor="_Toc26892" w:history="1">
        <w:r>
          <w:rPr>
            <w:rFonts w:ascii="仿宋" w:eastAsia="仿宋" w:hAnsi="仿宋" w:cs="仿宋" w:hint="eastAsia"/>
            <w:lang w:eastAsia="zh-CN"/>
          </w:rPr>
          <w:t>十四、知识产权管理与保护</w:t>
        </w:r>
        <w:r>
          <w:tab/>
        </w:r>
        <w:r>
          <w:fldChar w:fldCharType="begin"/>
        </w:r>
        <w:r>
          <w:instrText xml:space="preserve"> PAGEREF _Toc26892 \h </w:instrText>
        </w:r>
        <w:r>
          <w:fldChar w:fldCharType="separate"/>
        </w:r>
        <w:r>
          <w:t>63</w:t>
        </w:r>
        <w:r>
          <w:fldChar w:fldCharType="end"/>
        </w:r>
      </w:hyperlink>
    </w:p>
    <w:p>
      <w:pPr>
        <w:pStyle w:val="TOC2"/>
        <w:tabs>
          <w:tab w:val="right" w:leader="dot" w:pos="8306"/>
        </w:tabs>
      </w:pPr>
      <w:hyperlink w:anchor="_Toc8600" w:history="1">
        <w:r>
          <w:rPr>
            <w:rFonts w:ascii="仿宋" w:eastAsia="仿宋" w:hAnsi="仿宋" w:cs="仿宋" w:hint="eastAsia"/>
            <w:lang w:eastAsia="zh-CN"/>
          </w:rPr>
          <w:t>(一)、知识产权管理体系建设</w:t>
        </w:r>
        <w:r>
          <w:tab/>
        </w:r>
        <w:r>
          <w:fldChar w:fldCharType="begin"/>
        </w:r>
        <w:r>
          <w:instrText xml:space="preserve"> PAGEREF _Toc8600 \h </w:instrText>
        </w:r>
        <w:r>
          <w:fldChar w:fldCharType="separate"/>
        </w:r>
        <w:r>
          <w:t>63</w:t>
        </w:r>
        <w:r>
          <w:fldChar w:fldCharType="end"/>
        </w:r>
      </w:hyperlink>
    </w:p>
    <w:p>
      <w:pPr>
        <w:pStyle w:val="TOC2"/>
        <w:tabs>
          <w:tab w:val="right" w:leader="dot" w:pos="8306"/>
        </w:tabs>
      </w:pPr>
      <w:hyperlink w:anchor="_Toc31801" w:history="1">
        <w:r>
          <w:rPr>
            <w:rFonts w:ascii="仿宋" w:eastAsia="仿宋" w:hAnsi="仿宋" w:cs="仿宋" w:hint="eastAsia"/>
            <w:lang w:eastAsia="zh-CN"/>
          </w:rPr>
          <w:t>(二)、知识产权保护措施</w:t>
        </w:r>
        <w:r>
          <w:tab/>
        </w:r>
        <w:r>
          <w:fldChar w:fldCharType="begin"/>
        </w:r>
        <w:r>
          <w:instrText xml:space="preserve"> PAGEREF _Toc31801 \h </w:instrText>
        </w:r>
        <w:r>
          <w:fldChar w:fldCharType="separate"/>
        </w:r>
        <w:r>
          <w:t>63</w:t>
        </w:r>
        <w:r>
          <w:fldChar w:fldCharType="end"/>
        </w:r>
      </w:hyperlink>
    </w:p>
    <w:p>
      <w:pPr>
        <w:pStyle w:val="TOC1"/>
        <w:tabs>
          <w:tab w:val="right" w:leader="dot" w:pos="8306"/>
        </w:tabs>
      </w:pPr>
      <w:hyperlink w:anchor="_Toc10492" w:history="1">
        <w:r>
          <w:rPr>
            <w:rFonts w:ascii="仿宋" w:eastAsia="仿宋" w:hAnsi="仿宋" w:cs="仿宋" w:hint="eastAsia"/>
            <w:lang w:eastAsia="zh-CN"/>
          </w:rPr>
          <w:t>十五、企业合规与伦理</w:t>
        </w:r>
        <w:r>
          <w:tab/>
        </w:r>
        <w:r>
          <w:fldChar w:fldCharType="begin"/>
        </w:r>
        <w:r>
          <w:instrText xml:space="preserve"> PAGEREF _Toc10492 \h </w:instrText>
        </w:r>
        <w:r>
          <w:fldChar w:fldCharType="separate"/>
        </w:r>
        <w:r>
          <w:t>65</w:t>
        </w:r>
        <w:r>
          <w:fldChar w:fldCharType="end"/>
        </w:r>
      </w:hyperlink>
    </w:p>
    <w:p>
      <w:pPr>
        <w:pStyle w:val="TOC2"/>
        <w:tabs>
          <w:tab w:val="right" w:leader="dot" w:pos="8306"/>
        </w:tabs>
      </w:pPr>
      <w:hyperlink w:anchor="_Toc20595" w:history="1">
        <w:r>
          <w:rPr>
            <w:rFonts w:ascii="仿宋" w:eastAsia="仿宋" w:hAnsi="仿宋" w:cs="仿宋" w:hint="eastAsia"/>
            <w:lang w:eastAsia="zh-CN"/>
          </w:rPr>
          <w:t>(一)、合规政策与程序</w:t>
        </w:r>
        <w:r>
          <w:tab/>
        </w:r>
        <w:r>
          <w:fldChar w:fldCharType="begin"/>
        </w:r>
        <w:r>
          <w:instrText xml:space="preserve"> PAGEREF _Toc20595 \h </w:instrText>
        </w:r>
        <w:r>
          <w:fldChar w:fldCharType="separate"/>
        </w:r>
        <w:r>
          <w:t>65</w:t>
        </w:r>
        <w:r>
          <w:fldChar w:fldCharType="end"/>
        </w:r>
      </w:hyperlink>
    </w:p>
    <w:p>
      <w:pPr>
        <w:pStyle w:val="TOC2"/>
        <w:tabs>
          <w:tab w:val="right" w:leader="dot" w:pos="8306"/>
        </w:tabs>
      </w:pPr>
      <w:hyperlink w:anchor="_Toc26044" w:history="1">
        <w:r>
          <w:rPr>
            <w:rFonts w:ascii="仿宋" w:eastAsia="仿宋" w:hAnsi="仿宋" w:cs="仿宋" w:hint="eastAsia"/>
            <w:lang w:eastAsia="zh-CN"/>
          </w:rPr>
          <w:t>(二)、伦理规范与培训</w:t>
        </w:r>
        <w:r>
          <w:tab/>
        </w:r>
        <w:r>
          <w:fldChar w:fldCharType="begin"/>
        </w:r>
        <w:r>
          <w:instrText xml:space="preserve"> PAGEREF _Toc26044 \h </w:instrText>
        </w:r>
        <w:r>
          <w:fldChar w:fldCharType="separate"/>
        </w:r>
        <w:r>
          <w:t>66</w:t>
        </w:r>
        <w:r>
          <w:fldChar w:fldCharType="end"/>
        </w:r>
      </w:hyperlink>
    </w:p>
    <w:p>
      <w:pPr>
        <w:pStyle w:val="TOC2"/>
        <w:tabs>
          <w:tab w:val="right" w:leader="dot" w:pos="8306"/>
        </w:tabs>
      </w:pPr>
      <w:hyperlink w:anchor="_Toc1029" w:history="1">
        <w:r>
          <w:rPr>
            <w:rFonts w:ascii="仿宋" w:eastAsia="仿宋" w:hAnsi="仿宋" w:cs="仿宋" w:hint="eastAsia"/>
            <w:lang w:eastAsia="zh-CN"/>
          </w:rPr>
          <w:t>(三)、合规风险评估</w:t>
        </w:r>
        <w:r>
          <w:tab/>
        </w:r>
        <w:r>
          <w:fldChar w:fldCharType="begin"/>
        </w:r>
        <w:r>
          <w:instrText xml:space="preserve"> PAGEREF _Toc1029 \h </w:instrText>
        </w:r>
        <w:r>
          <w:fldChar w:fldCharType="separate"/>
        </w:r>
        <w:r>
          <w:t>67</w:t>
        </w:r>
        <w:r>
          <w:fldChar w:fldCharType="end"/>
        </w:r>
      </w:hyperlink>
    </w:p>
    <w:p>
      <w:pPr>
        <w:pStyle w:val="TOC2"/>
        <w:tabs>
          <w:tab w:val="right" w:leader="dot" w:pos="8306"/>
        </w:tabs>
      </w:pPr>
      <w:hyperlink w:anchor="_Toc19245" w:history="1">
        <w:r>
          <w:rPr>
            <w:rFonts w:ascii="仿宋" w:eastAsia="仿宋" w:hAnsi="仿宋" w:cs="仿宋" w:hint="eastAsia"/>
            <w:lang w:eastAsia="zh-CN"/>
          </w:rPr>
          <w:t>(四)、合规监督与执行</w:t>
        </w:r>
        <w:r>
          <w:tab/>
        </w:r>
        <w:r>
          <w:fldChar w:fldCharType="begin"/>
        </w:r>
        <w:r>
          <w:instrText xml:space="preserve"> PAGEREF _Toc19245 \h </w:instrText>
        </w:r>
        <w:r>
          <w:fldChar w:fldCharType="separate"/>
        </w:r>
        <w:r>
          <w:t>69</w:t>
        </w:r>
        <w:r>
          <w:fldChar w:fldCharType="end"/>
        </w:r>
      </w:hyperlink>
    </w:p>
    <w:p>
      <w:pPr>
        <w:pStyle w:val="TOC1"/>
        <w:tabs>
          <w:tab w:val="right" w:leader="dot" w:pos="8306"/>
        </w:tabs>
      </w:pPr>
      <w:hyperlink w:anchor="_Toc6748" w:history="1">
        <w:r>
          <w:rPr>
            <w:rFonts w:ascii="仿宋" w:eastAsia="仿宋" w:hAnsi="仿宋" w:cs="仿宋" w:hint="eastAsia"/>
            <w:lang w:eastAsia="zh-CN"/>
          </w:rPr>
          <w:t>十六、合作与交流机制建立</w:t>
        </w:r>
        <w:r>
          <w:tab/>
        </w:r>
        <w:r>
          <w:fldChar w:fldCharType="begin"/>
        </w:r>
        <w:r>
          <w:instrText xml:space="preserve"> PAGEREF _Toc6748 \h </w:instrText>
        </w:r>
        <w:r>
          <w:fldChar w:fldCharType="separate"/>
        </w:r>
        <w:r>
          <w:t>69</w:t>
        </w:r>
        <w:r>
          <w:fldChar w:fldCharType="end"/>
        </w:r>
      </w:hyperlink>
    </w:p>
    <w:p>
      <w:pPr>
        <w:pStyle w:val="TOC2"/>
        <w:tabs>
          <w:tab w:val="right" w:leader="dot" w:pos="8306"/>
        </w:tabs>
      </w:pPr>
      <w:hyperlink w:anchor="_Toc24266" w:history="1">
        <w:r>
          <w:rPr>
            <w:rFonts w:ascii="仿宋" w:eastAsia="仿宋" w:hAnsi="仿宋" w:cs="仿宋" w:hint="eastAsia"/>
            <w:lang w:eastAsia="zh-CN"/>
          </w:rPr>
          <w:t>(一)、合作伙伴选择与合作方式</w:t>
        </w:r>
        <w:r>
          <w:tab/>
        </w:r>
        <w:r>
          <w:fldChar w:fldCharType="begin"/>
        </w:r>
        <w:r>
          <w:instrText xml:space="preserve"> PAGEREF _Toc24266 \h </w:instrText>
        </w:r>
        <w:r>
          <w:fldChar w:fldCharType="separate"/>
        </w:r>
        <w:r>
          <w:t>69</w:t>
        </w:r>
        <w:r>
          <w:fldChar w:fldCharType="end"/>
        </w:r>
      </w:hyperlink>
    </w:p>
    <w:p>
      <w:pPr>
        <w:pStyle w:val="TOC2"/>
        <w:tabs>
          <w:tab w:val="right" w:leader="dot" w:pos="8306"/>
        </w:tabs>
      </w:pPr>
      <w:hyperlink w:anchor="_Toc23489" w:history="1">
        <w:r>
          <w:rPr>
            <w:rFonts w:ascii="仿宋" w:eastAsia="仿宋" w:hAnsi="仿宋" w:cs="仿宋" w:hint="eastAsia"/>
            <w:lang w:eastAsia="zh-CN"/>
          </w:rPr>
          <w:t>(二)、交流与合作平台搭建</w:t>
        </w:r>
        <w:r>
          <w:tab/>
        </w:r>
        <w:r>
          <w:fldChar w:fldCharType="begin"/>
        </w:r>
        <w:r>
          <w:instrText xml:space="preserve"> PAGEREF _Toc23489 \h </w:instrText>
        </w:r>
        <w:r>
          <w:fldChar w:fldCharType="separate"/>
        </w:r>
        <w:r>
          <w:t>71</w:t>
        </w:r>
        <w:r>
          <w:fldChar w:fldCharType="end"/>
        </w:r>
      </w:hyperlink>
    </w:p>
    <w:p>
      <w:pPr>
        <w:pStyle w:val="TOC1"/>
        <w:tabs>
          <w:tab w:val="right" w:leader="dot" w:pos="8306"/>
        </w:tabs>
      </w:pPr>
      <w:hyperlink w:anchor="_Toc9608" w:history="1">
        <w:r>
          <w:rPr>
            <w:rFonts w:ascii="仿宋" w:eastAsia="仿宋" w:hAnsi="仿宋" w:cs="仿宋" w:hint="eastAsia"/>
            <w:lang w:eastAsia="zh-CN"/>
          </w:rPr>
          <w:t>十七、项目施工方案</w:t>
        </w:r>
        <w:r>
          <w:tab/>
        </w:r>
        <w:r>
          <w:fldChar w:fldCharType="begin"/>
        </w:r>
        <w:r>
          <w:instrText xml:space="preserve"> PAGEREF _Toc9608 \h </w:instrText>
        </w:r>
        <w:r>
          <w:fldChar w:fldCharType="separate"/>
        </w:r>
        <w:r>
          <w:t>72</w:t>
        </w:r>
        <w:r>
          <w:fldChar w:fldCharType="end"/>
        </w:r>
      </w:hyperlink>
    </w:p>
    <w:p>
      <w:pPr>
        <w:pStyle w:val="TOC2"/>
        <w:tabs>
          <w:tab w:val="right" w:leader="dot" w:pos="8306"/>
        </w:tabs>
      </w:pPr>
      <w:hyperlink w:anchor="_Toc26588" w:history="1">
        <w:r>
          <w:rPr>
            <w:rFonts w:ascii="仿宋" w:eastAsia="仿宋" w:hAnsi="仿宋" w:cs="仿宋" w:hint="eastAsia"/>
            <w:lang w:eastAsia="zh-CN"/>
          </w:rPr>
          <w:t>(一)、施工组织设计</w:t>
        </w:r>
        <w:r>
          <w:tab/>
        </w:r>
        <w:r>
          <w:fldChar w:fldCharType="begin"/>
        </w:r>
        <w:r>
          <w:instrText xml:space="preserve"> PAGEREF _Toc26588 \h </w:instrText>
        </w:r>
        <w:r>
          <w:fldChar w:fldCharType="separate"/>
        </w:r>
        <w:r>
          <w:t>72</w:t>
        </w:r>
        <w:r>
          <w:fldChar w:fldCharType="end"/>
        </w:r>
      </w:hyperlink>
    </w:p>
    <w:p>
      <w:pPr>
        <w:pStyle w:val="TOC2"/>
        <w:tabs>
          <w:tab w:val="right" w:leader="dot" w:pos="8306"/>
        </w:tabs>
      </w:pPr>
      <w:hyperlink w:anchor="_Toc23764" w:history="1">
        <w:r>
          <w:rPr>
            <w:rFonts w:ascii="仿宋" w:eastAsia="仿宋" w:hAnsi="仿宋" w:cs="仿宋" w:hint="eastAsia"/>
            <w:lang w:eastAsia="zh-CN"/>
          </w:rPr>
          <w:t>(二)、施工工艺与技术路线</w:t>
        </w:r>
        <w:r>
          <w:tab/>
        </w:r>
        <w:r>
          <w:fldChar w:fldCharType="begin"/>
        </w:r>
        <w:r>
          <w:instrText xml:space="preserve"> PAGEREF _Toc23764 \h </w:instrText>
        </w:r>
        <w:r>
          <w:fldChar w:fldCharType="separate"/>
        </w:r>
        <w:r>
          <w:t>74</w:t>
        </w:r>
        <w:r>
          <w:fldChar w:fldCharType="end"/>
        </w:r>
      </w:hyperlink>
    </w:p>
    <w:p>
      <w:pPr>
        <w:pStyle w:val="TOC2"/>
        <w:tabs>
          <w:tab w:val="right" w:leader="dot" w:pos="8306"/>
        </w:tabs>
      </w:pPr>
      <w:hyperlink w:anchor="_Toc14662" w:history="1">
        <w:r>
          <w:rPr>
            <w:rFonts w:ascii="仿宋" w:eastAsia="仿宋" w:hAnsi="仿宋" w:cs="仿宋" w:hint="eastAsia"/>
            <w:lang w:eastAsia="zh-CN"/>
          </w:rPr>
          <w:t>(三)、关键节点施工计划</w:t>
        </w:r>
        <w:r>
          <w:tab/>
        </w:r>
        <w:r>
          <w:fldChar w:fldCharType="begin"/>
        </w:r>
        <w:r>
          <w:instrText xml:space="preserve"> PAGEREF _Toc14662 \h </w:instrText>
        </w:r>
        <w:r>
          <w:fldChar w:fldCharType="separate"/>
        </w:r>
        <w:r>
          <w:t>75</w:t>
        </w:r>
        <w:r>
          <w:fldChar w:fldCharType="end"/>
        </w:r>
      </w:hyperlink>
    </w:p>
    <w:p>
      <w:pPr>
        <w:pStyle w:val="TOC2"/>
        <w:tabs>
          <w:tab w:val="right" w:leader="dot" w:pos="8306"/>
        </w:tabs>
      </w:pPr>
      <w:hyperlink w:anchor="_Toc25682" w:history="1">
        <w:r>
          <w:rPr>
            <w:rFonts w:ascii="仿宋" w:eastAsia="仿宋" w:hAnsi="仿宋" w:cs="仿宋" w:hint="eastAsia"/>
            <w:lang w:eastAsia="zh-CN"/>
          </w:rPr>
          <w:t>(四)、施工现场管理</w:t>
        </w:r>
        <w:r>
          <w:tab/>
        </w:r>
        <w:r>
          <w:fldChar w:fldCharType="begin"/>
        </w:r>
        <w:r>
          <w:instrText xml:space="preserve"> PAGEREF _Toc25682 \h </w:instrText>
        </w:r>
        <w:r>
          <w:fldChar w:fldCharType="separate"/>
        </w:r>
        <w:r>
          <w:t>76</w:t>
        </w:r>
        <w:r>
          <w:fldChar w:fldCharType="end"/>
        </w:r>
      </w:hyperlink>
    </w:p>
    <w:p>
      <w:pPr>
        <w:pStyle w:val="TOC1"/>
        <w:tabs>
          <w:tab w:val="right" w:leader="dot" w:pos="8306"/>
        </w:tabs>
      </w:pPr>
      <w:hyperlink w:anchor="_Toc2742" w:history="1">
        <w:r>
          <w:rPr>
            <w:rFonts w:ascii="仿宋" w:eastAsia="仿宋" w:hAnsi="仿宋" w:cs="仿宋" w:hint="eastAsia"/>
            <w:lang w:eastAsia="zh-CN"/>
          </w:rPr>
          <w:t>十八、成果转化与推广应用</w:t>
        </w:r>
        <w:r>
          <w:tab/>
        </w:r>
        <w:r>
          <w:fldChar w:fldCharType="begin"/>
        </w:r>
        <w:r>
          <w:instrText xml:space="preserve"> PAGEREF _Toc2742 \h </w:instrText>
        </w:r>
        <w:r>
          <w:fldChar w:fldCharType="separate"/>
        </w:r>
        <w:r>
          <w:t>79</w:t>
        </w:r>
        <w:r>
          <w:fldChar w:fldCharType="end"/>
        </w:r>
      </w:hyperlink>
    </w:p>
    <w:p>
      <w:pPr>
        <w:pStyle w:val="TOC2"/>
        <w:tabs>
          <w:tab w:val="right" w:leader="dot" w:pos="8306"/>
        </w:tabs>
      </w:pPr>
      <w:hyperlink w:anchor="_Toc9953" w:history="1">
        <w:r>
          <w:rPr>
            <w:rFonts w:ascii="仿宋" w:eastAsia="仿宋" w:hAnsi="仿宋" w:cs="仿宋" w:hint="eastAsia"/>
            <w:lang w:eastAsia="zh-CN"/>
          </w:rPr>
          <w:t>(一)、成果转化策略制定</w:t>
        </w:r>
        <w:r>
          <w:tab/>
        </w:r>
        <w:r>
          <w:fldChar w:fldCharType="begin"/>
        </w:r>
        <w:r>
          <w:instrText xml:space="preserve"> PAGEREF _Toc9953 \h </w:instrText>
        </w:r>
        <w:r>
          <w:fldChar w:fldCharType="separate"/>
        </w:r>
        <w:r>
          <w:t>79</w:t>
        </w:r>
        <w:r>
          <w:fldChar w:fldCharType="end"/>
        </w:r>
      </w:hyperlink>
    </w:p>
    <w:p>
      <w:pPr>
        <w:pStyle w:val="TOC2"/>
        <w:tabs>
          <w:tab w:val="right" w:leader="dot" w:pos="8306"/>
        </w:tabs>
      </w:pPr>
      <w:hyperlink w:anchor="_Toc21133" w:history="1">
        <w:r>
          <w:rPr>
            <w:rFonts w:ascii="仿宋" w:eastAsia="仿宋" w:hAnsi="仿宋" w:cs="仿宋" w:hint="eastAsia"/>
            <w:lang w:eastAsia="zh-CN"/>
          </w:rPr>
          <w:t>(二)、成果推广应用方案</w:t>
        </w:r>
        <w:r>
          <w:tab/>
        </w:r>
        <w:r>
          <w:fldChar w:fldCharType="begin"/>
        </w:r>
        <w:r>
          <w:instrText xml:space="preserve"> PAGEREF _Toc21133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4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03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09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18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77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35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31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80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https://d.book118.com/366112205022010045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067015"/>
    <w:rsid w:val="420670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112205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2024-02-02T01:51:00Z</dcterms:created>
  <dcterms:modified xsi:type="dcterms:W3CDTF">2024-02-02T01:51:49Z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F7F434118A494333A6EB64C9D1A54FD0_11</vt:lpwstr>
  </property>
  <property fmtid="{D5CDD505-2E9C-101B-9397-08002B2CF9AE}" pid="3" name="KSOProductBuildVer">
    <vt:lpwstr>2052-12.1.0.16250</vt:lpwstr>
  </property>
</Properties>
</file>