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高强度耐磨黄铜合金项目计划设计方案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151" w:history="1">
        <w:r>
          <w:rPr>
            <w:rFonts w:ascii="仿宋" w:eastAsia="仿宋" w:hAnsi="仿宋" w:cs="仿宋" w:hint="eastAsia"/>
            <w:lang w:eastAsia="zh-CN"/>
          </w:rPr>
          <w:t>前言</w:t>
        </w:r>
        <w:r>
          <w:tab/>
        </w:r>
        <w:r>
          <w:fldChar w:fldCharType="begin"/>
        </w:r>
        <w:r>
          <w:instrText xml:space="preserve"> PAGEREF _Toc23151 \h </w:instrText>
        </w:r>
        <w:r>
          <w:fldChar w:fldCharType="separate"/>
        </w:r>
        <w:r>
          <w:t>3</w:t>
        </w:r>
        <w:r>
          <w:fldChar w:fldCharType="end"/>
        </w:r>
      </w:hyperlink>
    </w:p>
    <w:p>
      <w:pPr>
        <w:pStyle w:val="TOC1"/>
        <w:tabs>
          <w:tab w:val="right" w:leader="dot" w:pos="8306"/>
        </w:tabs>
      </w:pPr>
      <w:hyperlink w:anchor="_Toc17108" w:history="1">
        <w:r>
          <w:rPr>
            <w:rFonts w:ascii="仿宋" w:eastAsia="仿宋" w:hAnsi="仿宋" w:cs="仿宋" w:hint="eastAsia"/>
            <w:lang w:eastAsia="zh-CN"/>
          </w:rPr>
          <w:t>一、高强度耐磨黄铜合金项目建设单位说明</w:t>
        </w:r>
        <w:r>
          <w:tab/>
        </w:r>
        <w:r>
          <w:fldChar w:fldCharType="begin"/>
        </w:r>
        <w:r>
          <w:instrText xml:space="preserve"> PAGEREF _Toc17108 \h </w:instrText>
        </w:r>
        <w:r>
          <w:fldChar w:fldCharType="separate"/>
        </w:r>
        <w:r>
          <w:t>3</w:t>
        </w:r>
        <w:r>
          <w:fldChar w:fldCharType="end"/>
        </w:r>
      </w:hyperlink>
    </w:p>
    <w:p>
      <w:pPr>
        <w:pStyle w:val="TOC2"/>
        <w:tabs>
          <w:tab w:val="right" w:leader="dot" w:pos="8306"/>
        </w:tabs>
      </w:pPr>
      <w:hyperlink w:anchor="_Toc17849" w:history="1">
        <w:r>
          <w:rPr>
            <w:rFonts w:ascii="仿宋" w:eastAsia="仿宋" w:hAnsi="仿宋" w:cs="仿宋" w:hint="eastAsia"/>
            <w:lang w:eastAsia="zh-CN"/>
          </w:rPr>
          <w:t>(一)、高强度耐磨黄铜合金项目承办单位基本情况</w:t>
        </w:r>
        <w:r>
          <w:tab/>
        </w:r>
        <w:r>
          <w:fldChar w:fldCharType="begin"/>
        </w:r>
        <w:r>
          <w:instrText xml:space="preserve"> PAGEREF _Toc17849 \h </w:instrText>
        </w:r>
        <w:r>
          <w:fldChar w:fldCharType="separate"/>
        </w:r>
        <w:r>
          <w:t>3</w:t>
        </w:r>
        <w:r>
          <w:fldChar w:fldCharType="end"/>
        </w:r>
      </w:hyperlink>
    </w:p>
    <w:p>
      <w:pPr>
        <w:pStyle w:val="TOC2"/>
        <w:tabs>
          <w:tab w:val="right" w:leader="dot" w:pos="8306"/>
        </w:tabs>
      </w:pPr>
      <w:hyperlink w:anchor="_Toc7358" w:history="1">
        <w:r>
          <w:rPr>
            <w:rFonts w:ascii="仿宋" w:eastAsia="仿宋" w:hAnsi="仿宋" w:cs="仿宋" w:hint="eastAsia"/>
            <w:lang w:eastAsia="zh-CN"/>
          </w:rPr>
          <w:t>(二)、公司经济效益分析</w:t>
        </w:r>
        <w:r>
          <w:tab/>
        </w:r>
        <w:r>
          <w:fldChar w:fldCharType="begin"/>
        </w:r>
        <w:r>
          <w:instrText xml:space="preserve"> PAGEREF _Toc7358 \h </w:instrText>
        </w:r>
        <w:r>
          <w:fldChar w:fldCharType="separate"/>
        </w:r>
        <w:r>
          <w:t>4</w:t>
        </w:r>
        <w:r>
          <w:fldChar w:fldCharType="end"/>
        </w:r>
      </w:hyperlink>
    </w:p>
    <w:p>
      <w:pPr>
        <w:pStyle w:val="TOC1"/>
        <w:tabs>
          <w:tab w:val="right" w:leader="dot" w:pos="8306"/>
        </w:tabs>
      </w:pPr>
      <w:hyperlink w:anchor="_Toc31942" w:history="1">
        <w:r>
          <w:rPr>
            <w:rFonts w:ascii="仿宋" w:eastAsia="仿宋" w:hAnsi="仿宋" w:cs="仿宋" w:hint="eastAsia"/>
            <w:lang w:eastAsia="zh-CN"/>
          </w:rPr>
          <w:t>二、产品规划分析</w:t>
        </w:r>
        <w:r>
          <w:tab/>
        </w:r>
        <w:r>
          <w:fldChar w:fldCharType="begin"/>
        </w:r>
        <w:r>
          <w:instrText xml:space="preserve"> PAGEREF _Toc31942 \h </w:instrText>
        </w:r>
        <w:r>
          <w:fldChar w:fldCharType="separate"/>
        </w:r>
        <w:r>
          <w:t>5</w:t>
        </w:r>
        <w:r>
          <w:fldChar w:fldCharType="end"/>
        </w:r>
      </w:hyperlink>
    </w:p>
    <w:p>
      <w:pPr>
        <w:pStyle w:val="TOC2"/>
        <w:tabs>
          <w:tab w:val="right" w:leader="dot" w:pos="8306"/>
        </w:tabs>
      </w:pPr>
      <w:hyperlink w:anchor="_Toc24795" w:history="1">
        <w:r>
          <w:rPr>
            <w:rFonts w:ascii="仿宋" w:eastAsia="仿宋" w:hAnsi="仿宋" w:cs="仿宋" w:hint="eastAsia"/>
            <w:lang w:eastAsia="zh-CN"/>
          </w:rPr>
          <w:t>(一)、产品规划</w:t>
        </w:r>
        <w:r>
          <w:tab/>
        </w:r>
        <w:r>
          <w:fldChar w:fldCharType="begin"/>
        </w:r>
        <w:r>
          <w:instrText xml:space="preserve"> PAGEREF _Toc24795 \h </w:instrText>
        </w:r>
        <w:r>
          <w:fldChar w:fldCharType="separate"/>
        </w:r>
        <w:r>
          <w:t>5</w:t>
        </w:r>
        <w:r>
          <w:fldChar w:fldCharType="end"/>
        </w:r>
      </w:hyperlink>
    </w:p>
    <w:p>
      <w:pPr>
        <w:pStyle w:val="TOC2"/>
        <w:tabs>
          <w:tab w:val="right" w:leader="dot" w:pos="8306"/>
        </w:tabs>
      </w:pPr>
      <w:hyperlink w:anchor="_Toc19905" w:history="1">
        <w:r>
          <w:rPr>
            <w:rFonts w:ascii="仿宋" w:eastAsia="仿宋" w:hAnsi="仿宋" w:cs="仿宋" w:hint="eastAsia"/>
            <w:lang w:eastAsia="zh-CN"/>
          </w:rPr>
          <w:t>(二)、建设规模</w:t>
        </w:r>
        <w:r>
          <w:tab/>
        </w:r>
        <w:r>
          <w:fldChar w:fldCharType="begin"/>
        </w:r>
        <w:r>
          <w:instrText xml:space="preserve"> PAGEREF _Toc19905 \h </w:instrText>
        </w:r>
        <w:r>
          <w:fldChar w:fldCharType="separate"/>
        </w:r>
        <w:r>
          <w:t>5</w:t>
        </w:r>
        <w:r>
          <w:fldChar w:fldCharType="end"/>
        </w:r>
      </w:hyperlink>
    </w:p>
    <w:p>
      <w:pPr>
        <w:pStyle w:val="TOC1"/>
        <w:tabs>
          <w:tab w:val="right" w:leader="dot" w:pos="8306"/>
        </w:tabs>
      </w:pPr>
      <w:hyperlink w:anchor="_Toc2699" w:history="1">
        <w:r>
          <w:rPr>
            <w:rFonts w:ascii="仿宋" w:eastAsia="仿宋" w:hAnsi="仿宋" w:cs="仿宋" w:hint="eastAsia"/>
            <w:lang w:eastAsia="zh-CN"/>
          </w:rPr>
          <w:t>三、高强度耐磨黄铜合金项目建设背景及必要性分析</w:t>
        </w:r>
        <w:r>
          <w:tab/>
        </w:r>
        <w:r>
          <w:fldChar w:fldCharType="begin"/>
        </w:r>
        <w:r>
          <w:instrText xml:space="preserve"> PAGEREF _Toc2699 \h </w:instrText>
        </w:r>
        <w:r>
          <w:fldChar w:fldCharType="separate"/>
        </w:r>
        <w:r>
          <w:t>7</w:t>
        </w:r>
        <w:r>
          <w:fldChar w:fldCharType="end"/>
        </w:r>
      </w:hyperlink>
    </w:p>
    <w:p>
      <w:pPr>
        <w:pStyle w:val="TOC2"/>
        <w:tabs>
          <w:tab w:val="right" w:leader="dot" w:pos="8306"/>
        </w:tabs>
      </w:pPr>
      <w:hyperlink w:anchor="_Toc7404" w:history="1">
        <w:r>
          <w:rPr>
            <w:rFonts w:ascii="仿宋" w:eastAsia="仿宋" w:hAnsi="仿宋" w:cs="仿宋" w:hint="eastAsia"/>
            <w:lang w:eastAsia="zh-CN"/>
          </w:rPr>
          <w:t>(一)、高强度耐磨黄铜合金项目背景分析</w:t>
        </w:r>
        <w:r>
          <w:tab/>
        </w:r>
        <w:r>
          <w:fldChar w:fldCharType="begin"/>
        </w:r>
        <w:r>
          <w:instrText xml:space="preserve"> PAGEREF _Toc7404 \h </w:instrText>
        </w:r>
        <w:r>
          <w:fldChar w:fldCharType="separate"/>
        </w:r>
        <w:r>
          <w:t>7</w:t>
        </w:r>
        <w:r>
          <w:fldChar w:fldCharType="end"/>
        </w:r>
      </w:hyperlink>
    </w:p>
    <w:p>
      <w:pPr>
        <w:pStyle w:val="TOC2"/>
        <w:tabs>
          <w:tab w:val="right" w:leader="dot" w:pos="8306"/>
        </w:tabs>
      </w:pPr>
      <w:hyperlink w:anchor="_Toc20989" w:history="1">
        <w:r>
          <w:rPr>
            <w:rFonts w:ascii="仿宋" w:eastAsia="仿宋" w:hAnsi="仿宋" w:cs="仿宋" w:hint="eastAsia"/>
            <w:lang w:eastAsia="zh-CN"/>
          </w:rPr>
          <w:t>(二)、高强度耐磨黄铜合金项目建设必要性分析</w:t>
        </w:r>
        <w:r>
          <w:tab/>
        </w:r>
        <w:r>
          <w:fldChar w:fldCharType="begin"/>
        </w:r>
        <w:r>
          <w:instrText xml:space="preserve"> PAGEREF _Toc20989 \h </w:instrText>
        </w:r>
        <w:r>
          <w:fldChar w:fldCharType="separate"/>
        </w:r>
        <w:r>
          <w:t>8</w:t>
        </w:r>
        <w:r>
          <w:fldChar w:fldCharType="end"/>
        </w:r>
      </w:hyperlink>
    </w:p>
    <w:p>
      <w:pPr>
        <w:pStyle w:val="TOC1"/>
        <w:tabs>
          <w:tab w:val="right" w:leader="dot" w:pos="8306"/>
        </w:tabs>
      </w:pPr>
      <w:hyperlink w:anchor="_Toc23263" w:history="1">
        <w:r>
          <w:rPr>
            <w:rFonts w:ascii="仿宋" w:eastAsia="仿宋" w:hAnsi="仿宋" w:cs="仿宋" w:hint="eastAsia"/>
            <w:lang w:eastAsia="zh-CN"/>
          </w:rPr>
          <w:t>四、高强度耐磨黄铜合金项目选址可行性分析</w:t>
        </w:r>
        <w:r>
          <w:tab/>
        </w:r>
        <w:r>
          <w:fldChar w:fldCharType="begin"/>
        </w:r>
        <w:r>
          <w:instrText xml:space="preserve"> PAGEREF _Toc23263 \h </w:instrText>
        </w:r>
        <w:r>
          <w:fldChar w:fldCharType="separate"/>
        </w:r>
        <w:r>
          <w:t>10</w:t>
        </w:r>
        <w:r>
          <w:fldChar w:fldCharType="end"/>
        </w:r>
      </w:hyperlink>
    </w:p>
    <w:p>
      <w:pPr>
        <w:pStyle w:val="TOC2"/>
        <w:tabs>
          <w:tab w:val="right" w:leader="dot" w:pos="8306"/>
        </w:tabs>
      </w:pPr>
      <w:hyperlink w:anchor="_Toc16871" w:history="1">
        <w:r>
          <w:rPr>
            <w:rFonts w:ascii="仿宋" w:eastAsia="仿宋" w:hAnsi="仿宋" w:cs="仿宋" w:hint="eastAsia"/>
            <w:lang w:eastAsia="zh-CN"/>
          </w:rPr>
          <w:t>(一)、高强度耐磨黄铜合金项目选址</w:t>
        </w:r>
        <w:r>
          <w:tab/>
        </w:r>
        <w:r>
          <w:fldChar w:fldCharType="begin"/>
        </w:r>
        <w:r>
          <w:instrText xml:space="preserve"> PAGEREF _Toc16871 \h </w:instrText>
        </w:r>
        <w:r>
          <w:fldChar w:fldCharType="separate"/>
        </w:r>
        <w:r>
          <w:t>10</w:t>
        </w:r>
        <w:r>
          <w:fldChar w:fldCharType="end"/>
        </w:r>
      </w:hyperlink>
    </w:p>
    <w:p>
      <w:pPr>
        <w:pStyle w:val="TOC2"/>
        <w:tabs>
          <w:tab w:val="right" w:leader="dot" w:pos="8306"/>
        </w:tabs>
      </w:pPr>
      <w:hyperlink w:anchor="_Toc23026" w:history="1">
        <w:r>
          <w:rPr>
            <w:rFonts w:ascii="仿宋" w:eastAsia="仿宋" w:hAnsi="仿宋" w:cs="仿宋" w:hint="eastAsia"/>
            <w:lang w:eastAsia="zh-CN"/>
          </w:rPr>
          <w:t>(二)、用地控制指标</w:t>
        </w:r>
        <w:r>
          <w:tab/>
        </w:r>
        <w:r>
          <w:fldChar w:fldCharType="begin"/>
        </w:r>
        <w:r>
          <w:instrText xml:space="preserve"> PAGEREF _Toc23026 \h </w:instrText>
        </w:r>
        <w:r>
          <w:fldChar w:fldCharType="separate"/>
        </w:r>
        <w:r>
          <w:t>10</w:t>
        </w:r>
        <w:r>
          <w:fldChar w:fldCharType="end"/>
        </w:r>
      </w:hyperlink>
    </w:p>
    <w:p>
      <w:pPr>
        <w:pStyle w:val="TOC2"/>
        <w:tabs>
          <w:tab w:val="right" w:leader="dot" w:pos="8306"/>
        </w:tabs>
      </w:pPr>
      <w:hyperlink w:anchor="_Toc29656" w:history="1">
        <w:r>
          <w:rPr>
            <w:rFonts w:ascii="仿宋" w:eastAsia="仿宋" w:hAnsi="仿宋" w:cs="仿宋" w:hint="eastAsia"/>
            <w:lang w:eastAsia="zh-CN"/>
          </w:rPr>
          <w:t>(三)、节约用地措施</w:t>
        </w:r>
        <w:r>
          <w:tab/>
        </w:r>
        <w:r>
          <w:fldChar w:fldCharType="begin"/>
        </w:r>
        <w:r>
          <w:instrText xml:space="preserve"> PAGEREF _Toc29656 \h </w:instrText>
        </w:r>
        <w:r>
          <w:fldChar w:fldCharType="separate"/>
        </w:r>
        <w:r>
          <w:t>12</w:t>
        </w:r>
        <w:r>
          <w:fldChar w:fldCharType="end"/>
        </w:r>
      </w:hyperlink>
    </w:p>
    <w:p>
      <w:pPr>
        <w:pStyle w:val="TOC2"/>
        <w:tabs>
          <w:tab w:val="right" w:leader="dot" w:pos="8306"/>
        </w:tabs>
      </w:pPr>
      <w:hyperlink w:anchor="_Toc25543" w:history="1">
        <w:r>
          <w:rPr>
            <w:rFonts w:ascii="仿宋" w:eastAsia="仿宋" w:hAnsi="仿宋" w:cs="仿宋" w:hint="eastAsia"/>
            <w:lang w:eastAsia="zh-CN"/>
          </w:rPr>
          <w:t>(四)、总图布置方案</w:t>
        </w:r>
        <w:r>
          <w:tab/>
        </w:r>
        <w:r>
          <w:fldChar w:fldCharType="begin"/>
        </w:r>
        <w:r>
          <w:instrText xml:space="preserve"> PAGEREF _Toc25543 \h </w:instrText>
        </w:r>
        <w:r>
          <w:fldChar w:fldCharType="separate"/>
        </w:r>
        <w:r>
          <w:t>13</w:t>
        </w:r>
        <w:r>
          <w:fldChar w:fldCharType="end"/>
        </w:r>
      </w:hyperlink>
    </w:p>
    <w:p>
      <w:pPr>
        <w:pStyle w:val="TOC2"/>
        <w:tabs>
          <w:tab w:val="right" w:leader="dot" w:pos="8306"/>
        </w:tabs>
      </w:pPr>
      <w:hyperlink w:anchor="_Toc28679" w:history="1">
        <w:r>
          <w:rPr>
            <w:rFonts w:ascii="仿宋" w:eastAsia="仿宋" w:hAnsi="仿宋" w:cs="仿宋" w:hint="eastAsia"/>
            <w:lang w:eastAsia="zh-CN"/>
          </w:rPr>
          <w:t>(五)、选址综合评价</w:t>
        </w:r>
        <w:r>
          <w:tab/>
        </w:r>
        <w:r>
          <w:fldChar w:fldCharType="begin"/>
        </w:r>
        <w:r>
          <w:instrText xml:space="preserve"> PAGEREF _Toc28679 \h </w:instrText>
        </w:r>
        <w:r>
          <w:fldChar w:fldCharType="separate"/>
        </w:r>
        <w:r>
          <w:t>14</w:t>
        </w:r>
        <w:r>
          <w:fldChar w:fldCharType="end"/>
        </w:r>
      </w:hyperlink>
    </w:p>
    <w:p>
      <w:pPr>
        <w:pStyle w:val="TOC1"/>
        <w:tabs>
          <w:tab w:val="right" w:leader="dot" w:pos="8306"/>
        </w:tabs>
      </w:pPr>
      <w:hyperlink w:anchor="_Toc14413" w:history="1">
        <w:r>
          <w:rPr>
            <w:rFonts w:ascii="仿宋" w:eastAsia="仿宋" w:hAnsi="仿宋" w:cs="仿宋" w:hint="eastAsia"/>
            <w:lang w:eastAsia="zh-CN"/>
          </w:rPr>
          <w:t>五、工艺说明</w:t>
        </w:r>
        <w:r>
          <w:tab/>
        </w:r>
        <w:r>
          <w:fldChar w:fldCharType="begin"/>
        </w:r>
        <w:r>
          <w:instrText xml:space="preserve"> PAGEREF _Toc14413 \h </w:instrText>
        </w:r>
        <w:r>
          <w:fldChar w:fldCharType="separate"/>
        </w:r>
        <w:r>
          <w:t>15</w:t>
        </w:r>
        <w:r>
          <w:fldChar w:fldCharType="end"/>
        </w:r>
      </w:hyperlink>
    </w:p>
    <w:p>
      <w:pPr>
        <w:pStyle w:val="TOC2"/>
        <w:tabs>
          <w:tab w:val="right" w:leader="dot" w:pos="8306"/>
        </w:tabs>
      </w:pPr>
      <w:hyperlink w:anchor="_Toc21725" w:history="1">
        <w:r>
          <w:rPr>
            <w:rFonts w:ascii="仿宋" w:eastAsia="仿宋" w:hAnsi="仿宋" w:cs="仿宋" w:hint="eastAsia"/>
            <w:lang w:eastAsia="zh-CN"/>
          </w:rPr>
          <w:t>(一)、技术管理特点</w:t>
        </w:r>
        <w:r>
          <w:tab/>
        </w:r>
        <w:r>
          <w:fldChar w:fldCharType="begin"/>
        </w:r>
        <w:r>
          <w:instrText xml:space="preserve"> PAGEREF _Toc21725 \h </w:instrText>
        </w:r>
        <w:r>
          <w:fldChar w:fldCharType="separate"/>
        </w:r>
        <w:r>
          <w:t>15</w:t>
        </w:r>
        <w:r>
          <w:fldChar w:fldCharType="end"/>
        </w:r>
      </w:hyperlink>
    </w:p>
    <w:p>
      <w:pPr>
        <w:pStyle w:val="TOC2"/>
        <w:tabs>
          <w:tab w:val="right" w:leader="dot" w:pos="8306"/>
        </w:tabs>
      </w:pPr>
      <w:hyperlink w:anchor="_Toc10676" w:history="1">
        <w:r>
          <w:rPr>
            <w:rFonts w:ascii="仿宋" w:eastAsia="仿宋" w:hAnsi="仿宋" w:cs="仿宋" w:hint="eastAsia"/>
            <w:lang w:eastAsia="zh-CN"/>
          </w:rPr>
          <w:t>(二)、高强度耐磨黄铜合金项目工艺技术设计方案</w:t>
        </w:r>
        <w:r>
          <w:tab/>
        </w:r>
        <w:r>
          <w:fldChar w:fldCharType="begin"/>
        </w:r>
        <w:r>
          <w:instrText xml:space="preserve"> PAGEREF _Toc10676 \h </w:instrText>
        </w:r>
        <w:r>
          <w:fldChar w:fldCharType="separate"/>
        </w:r>
        <w:r>
          <w:t>17</w:t>
        </w:r>
        <w:r>
          <w:fldChar w:fldCharType="end"/>
        </w:r>
      </w:hyperlink>
    </w:p>
    <w:p>
      <w:pPr>
        <w:pStyle w:val="TOC2"/>
        <w:tabs>
          <w:tab w:val="right" w:leader="dot" w:pos="8306"/>
        </w:tabs>
      </w:pPr>
      <w:hyperlink w:anchor="_Toc19338" w:history="1">
        <w:r>
          <w:rPr>
            <w:rFonts w:ascii="仿宋" w:eastAsia="仿宋" w:hAnsi="仿宋" w:cs="仿宋" w:hint="eastAsia"/>
            <w:lang w:eastAsia="zh-CN"/>
          </w:rPr>
          <w:t>(三)、设备选型方案</w:t>
        </w:r>
        <w:r>
          <w:tab/>
        </w:r>
        <w:r>
          <w:fldChar w:fldCharType="begin"/>
        </w:r>
        <w:r>
          <w:instrText xml:space="preserve"> PAGEREF _Toc19338 \h </w:instrText>
        </w:r>
        <w:r>
          <w:fldChar w:fldCharType="separate"/>
        </w:r>
        <w:r>
          <w:t>18</w:t>
        </w:r>
        <w:r>
          <w:fldChar w:fldCharType="end"/>
        </w:r>
      </w:hyperlink>
    </w:p>
    <w:p>
      <w:pPr>
        <w:pStyle w:val="TOC1"/>
        <w:tabs>
          <w:tab w:val="right" w:leader="dot" w:pos="8306"/>
        </w:tabs>
      </w:pPr>
      <w:hyperlink w:anchor="_Toc25898" w:history="1">
        <w:r>
          <w:rPr>
            <w:rFonts w:ascii="仿宋" w:eastAsia="仿宋" w:hAnsi="仿宋" w:cs="仿宋" w:hint="eastAsia"/>
            <w:lang w:eastAsia="zh-CN"/>
          </w:rPr>
          <w:t>六、高强度耐磨黄铜合金项目可持续发展</w:t>
        </w:r>
        <w:r>
          <w:tab/>
        </w:r>
        <w:r>
          <w:fldChar w:fldCharType="begin"/>
        </w:r>
        <w:r>
          <w:instrText xml:space="preserve"> PAGEREF _Toc25898 \h </w:instrText>
        </w:r>
        <w:r>
          <w:fldChar w:fldCharType="separate"/>
        </w:r>
        <w:r>
          <w:t>19</w:t>
        </w:r>
        <w:r>
          <w:fldChar w:fldCharType="end"/>
        </w:r>
      </w:hyperlink>
    </w:p>
    <w:p>
      <w:pPr>
        <w:pStyle w:val="TOC2"/>
        <w:tabs>
          <w:tab w:val="right" w:leader="dot" w:pos="8306"/>
        </w:tabs>
      </w:pPr>
      <w:hyperlink w:anchor="_Toc14935" w:history="1">
        <w:r>
          <w:rPr>
            <w:rFonts w:ascii="仿宋" w:eastAsia="仿宋" w:hAnsi="仿宋" w:cs="仿宋" w:hint="eastAsia"/>
            <w:lang w:eastAsia="zh-CN"/>
          </w:rPr>
          <w:t>(一)、可持续战略与实践</w:t>
        </w:r>
        <w:r>
          <w:tab/>
        </w:r>
        <w:r>
          <w:fldChar w:fldCharType="begin"/>
        </w:r>
        <w:r>
          <w:instrText xml:space="preserve"> PAGEREF _Toc14935 \h </w:instrText>
        </w:r>
        <w:r>
          <w:fldChar w:fldCharType="separate"/>
        </w:r>
        <w:r>
          <w:t>19</w:t>
        </w:r>
        <w:r>
          <w:fldChar w:fldCharType="end"/>
        </w:r>
      </w:hyperlink>
    </w:p>
    <w:p>
      <w:pPr>
        <w:pStyle w:val="TOC2"/>
        <w:tabs>
          <w:tab w:val="right" w:leader="dot" w:pos="8306"/>
        </w:tabs>
      </w:pPr>
      <w:hyperlink w:anchor="_Toc13914" w:history="1">
        <w:r>
          <w:rPr>
            <w:rFonts w:ascii="仿宋" w:eastAsia="仿宋" w:hAnsi="仿宋" w:cs="仿宋" w:hint="eastAsia"/>
            <w:lang w:eastAsia="zh-CN"/>
          </w:rPr>
          <w:t>(二)、环保与社会责任</w:t>
        </w:r>
        <w:r>
          <w:tab/>
        </w:r>
        <w:r>
          <w:fldChar w:fldCharType="begin"/>
        </w:r>
        <w:r>
          <w:instrText xml:space="preserve"> PAGEREF _Toc13914 \h </w:instrText>
        </w:r>
        <w:r>
          <w:fldChar w:fldCharType="separate"/>
        </w:r>
        <w:r>
          <w:t>20</w:t>
        </w:r>
        <w:r>
          <w:fldChar w:fldCharType="end"/>
        </w:r>
      </w:hyperlink>
    </w:p>
    <w:p>
      <w:pPr>
        <w:pStyle w:val="TOC1"/>
        <w:tabs>
          <w:tab w:val="right" w:leader="dot" w:pos="8306"/>
        </w:tabs>
      </w:pPr>
      <w:hyperlink w:anchor="_Toc27299" w:history="1">
        <w:r>
          <w:rPr>
            <w:rFonts w:ascii="仿宋" w:eastAsia="仿宋" w:hAnsi="仿宋" w:cs="仿宋" w:hint="eastAsia"/>
            <w:lang w:eastAsia="zh-CN"/>
          </w:rPr>
          <w:t>七、高强度耐磨黄铜合金项目人力资源培养与发展</w:t>
        </w:r>
        <w:r>
          <w:tab/>
        </w:r>
        <w:r>
          <w:fldChar w:fldCharType="begin"/>
        </w:r>
        <w:r>
          <w:instrText xml:space="preserve"> PAGEREF _Toc27299 \h </w:instrText>
        </w:r>
        <w:r>
          <w:fldChar w:fldCharType="separate"/>
        </w:r>
        <w:r>
          <w:t>21</w:t>
        </w:r>
        <w:r>
          <w:fldChar w:fldCharType="end"/>
        </w:r>
      </w:hyperlink>
    </w:p>
    <w:p>
      <w:pPr>
        <w:pStyle w:val="TOC2"/>
        <w:tabs>
          <w:tab w:val="right" w:leader="dot" w:pos="8306"/>
        </w:tabs>
      </w:pPr>
      <w:hyperlink w:anchor="_Toc17409" w:history="1">
        <w:r>
          <w:rPr>
            <w:rFonts w:ascii="仿宋" w:eastAsia="仿宋" w:hAnsi="仿宋" w:cs="仿宋" w:hint="eastAsia"/>
            <w:lang w:eastAsia="zh-CN"/>
          </w:rPr>
          <w:t>(一)、人才需求与规划</w:t>
        </w:r>
        <w:r>
          <w:tab/>
        </w:r>
        <w:r>
          <w:fldChar w:fldCharType="begin"/>
        </w:r>
        <w:r>
          <w:instrText xml:space="preserve"> PAGEREF _Toc17409 \h </w:instrText>
        </w:r>
        <w:r>
          <w:fldChar w:fldCharType="separate"/>
        </w:r>
        <w:r>
          <w:t>21</w:t>
        </w:r>
        <w:r>
          <w:fldChar w:fldCharType="end"/>
        </w:r>
      </w:hyperlink>
    </w:p>
    <w:p>
      <w:pPr>
        <w:pStyle w:val="TOC2"/>
        <w:tabs>
          <w:tab w:val="right" w:leader="dot" w:pos="8306"/>
        </w:tabs>
      </w:pPr>
      <w:hyperlink w:anchor="_Toc18344" w:history="1">
        <w:r>
          <w:rPr>
            <w:rFonts w:ascii="仿宋" w:eastAsia="仿宋" w:hAnsi="仿宋" w:cs="仿宋" w:hint="eastAsia"/>
            <w:lang w:eastAsia="zh-CN"/>
          </w:rPr>
          <w:t>(二)、培训与发展计划</w:t>
        </w:r>
        <w:r>
          <w:tab/>
        </w:r>
        <w:r>
          <w:fldChar w:fldCharType="begin"/>
        </w:r>
        <w:r>
          <w:instrText xml:space="preserve"> PAGEREF _Toc18344 \h </w:instrText>
        </w:r>
        <w:r>
          <w:fldChar w:fldCharType="separate"/>
        </w:r>
        <w:r>
          <w:t>22</w:t>
        </w:r>
        <w:r>
          <w:fldChar w:fldCharType="end"/>
        </w:r>
      </w:hyperlink>
    </w:p>
    <w:p>
      <w:pPr>
        <w:pStyle w:val="TOC1"/>
        <w:tabs>
          <w:tab w:val="right" w:leader="dot" w:pos="8306"/>
        </w:tabs>
      </w:pPr>
      <w:hyperlink w:anchor="_Toc30235" w:history="1">
        <w:r>
          <w:rPr>
            <w:rFonts w:ascii="仿宋" w:eastAsia="仿宋" w:hAnsi="仿宋" w:cs="仿宋" w:hint="eastAsia"/>
            <w:lang w:eastAsia="zh-CN"/>
          </w:rPr>
          <w:t>八、高强度耐磨黄铜合金项目经营效益</w:t>
        </w:r>
        <w:r>
          <w:tab/>
        </w:r>
        <w:r>
          <w:fldChar w:fldCharType="begin"/>
        </w:r>
        <w:r>
          <w:instrText xml:space="preserve"> PAGEREF _Toc30235 \h </w:instrText>
        </w:r>
        <w:r>
          <w:fldChar w:fldCharType="separate"/>
        </w:r>
        <w:r>
          <w:t>22</w:t>
        </w:r>
        <w:r>
          <w:fldChar w:fldCharType="end"/>
        </w:r>
      </w:hyperlink>
    </w:p>
    <w:p>
      <w:pPr>
        <w:pStyle w:val="TOC2"/>
        <w:tabs>
          <w:tab w:val="right" w:leader="dot" w:pos="8306"/>
        </w:tabs>
      </w:pPr>
      <w:hyperlink w:anchor="_Toc17529" w:history="1">
        <w:r>
          <w:rPr>
            <w:rFonts w:ascii="仿宋" w:eastAsia="仿宋" w:hAnsi="仿宋" w:cs="仿宋" w:hint="eastAsia"/>
            <w:lang w:eastAsia="zh-CN"/>
          </w:rPr>
          <w:t>(一)、经济评价财务测算</w:t>
        </w:r>
        <w:r>
          <w:tab/>
        </w:r>
        <w:r>
          <w:fldChar w:fldCharType="begin"/>
        </w:r>
        <w:r>
          <w:instrText xml:space="preserve"> PAGEREF _Toc17529 \h </w:instrText>
        </w:r>
        <w:r>
          <w:fldChar w:fldCharType="separate"/>
        </w:r>
        <w:r>
          <w:t>22</w:t>
        </w:r>
        <w:r>
          <w:fldChar w:fldCharType="end"/>
        </w:r>
      </w:hyperlink>
    </w:p>
    <w:p>
      <w:pPr>
        <w:pStyle w:val="TOC2"/>
        <w:tabs>
          <w:tab w:val="right" w:leader="dot" w:pos="8306"/>
        </w:tabs>
      </w:pPr>
      <w:hyperlink w:anchor="_Toc31341" w:history="1">
        <w:r>
          <w:rPr>
            <w:rFonts w:ascii="仿宋" w:eastAsia="仿宋" w:hAnsi="仿宋" w:cs="仿宋" w:hint="eastAsia"/>
            <w:lang w:eastAsia="zh-CN"/>
          </w:rPr>
          <w:t>(二)、高强度耐磨黄铜合金项目盈利能力分析</w:t>
        </w:r>
        <w:r>
          <w:tab/>
        </w:r>
        <w:r>
          <w:fldChar w:fldCharType="begin"/>
        </w:r>
        <w:r>
          <w:instrText xml:space="preserve"> PAGEREF _Toc31341 \h </w:instrText>
        </w:r>
        <w:r>
          <w:fldChar w:fldCharType="separate"/>
        </w:r>
        <w:r>
          <w:t>24</w:t>
        </w:r>
        <w:r>
          <w:fldChar w:fldCharType="end"/>
        </w:r>
      </w:hyperlink>
    </w:p>
    <w:p>
      <w:pPr>
        <w:pStyle w:val="TOC1"/>
        <w:tabs>
          <w:tab w:val="right" w:leader="dot" w:pos="8306"/>
        </w:tabs>
      </w:pPr>
      <w:hyperlink w:anchor="_Toc10966" w:history="1">
        <w:r>
          <w:rPr>
            <w:rFonts w:ascii="仿宋" w:eastAsia="仿宋" w:hAnsi="仿宋" w:cs="仿宋" w:hint="eastAsia"/>
            <w:lang w:eastAsia="zh-CN"/>
          </w:rPr>
          <w:t>九、高强度耐磨黄铜合金项目财务管理</w:t>
        </w:r>
        <w:r>
          <w:tab/>
        </w:r>
        <w:r>
          <w:fldChar w:fldCharType="begin"/>
        </w:r>
        <w:r>
          <w:instrText xml:space="preserve"> PAGEREF _Toc10966 \h </w:instrText>
        </w:r>
        <w:r>
          <w:fldChar w:fldCharType="separate"/>
        </w:r>
        <w:r>
          <w:t>24</w:t>
        </w:r>
        <w:r>
          <w:fldChar w:fldCharType="end"/>
        </w:r>
      </w:hyperlink>
    </w:p>
    <w:p>
      <w:pPr>
        <w:pStyle w:val="TOC2"/>
        <w:tabs>
          <w:tab w:val="right" w:leader="dot" w:pos="8306"/>
        </w:tabs>
      </w:pPr>
      <w:hyperlink w:anchor="_Toc17021" w:history="1">
        <w:r>
          <w:rPr>
            <w:rFonts w:ascii="仿宋" w:eastAsia="仿宋" w:hAnsi="仿宋" w:cs="仿宋" w:hint="eastAsia"/>
            <w:lang w:eastAsia="zh-CN"/>
          </w:rPr>
          <w:t>(一)、资金需求大</w:t>
        </w:r>
        <w:r>
          <w:tab/>
        </w:r>
        <w:r>
          <w:fldChar w:fldCharType="begin"/>
        </w:r>
        <w:r>
          <w:instrText xml:space="preserve"> PAGEREF _Toc17021 \h </w:instrText>
        </w:r>
        <w:r>
          <w:fldChar w:fldCharType="separate"/>
        </w:r>
        <w:r>
          <w:t>24</w:t>
        </w:r>
        <w:r>
          <w:fldChar w:fldCharType="end"/>
        </w:r>
      </w:hyperlink>
    </w:p>
    <w:p>
      <w:pPr>
        <w:pStyle w:val="TOC2"/>
        <w:tabs>
          <w:tab w:val="right" w:leader="dot" w:pos="8306"/>
        </w:tabs>
      </w:pPr>
      <w:hyperlink w:anchor="_Toc25038" w:history="1">
        <w:r>
          <w:rPr>
            <w:rFonts w:ascii="仿宋" w:eastAsia="仿宋" w:hAnsi="仿宋" w:cs="仿宋" w:hint="eastAsia"/>
            <w:lang w:eastAsia="zh-CN"/>
          </w:rPr>
          <w:t>(二)、研发周期长</w:t>
        </w:r>
        <w:r>
          <w:tab/>
        </w:r>
        <w:r>
          <w:fldChar w:fldCharType="begin"/>
        </w:r>
        <w:r>
          <w:instrText xml:space="preserve"> PAGEREF _Toc25038 \h </w:instrText>
        </w:r>
        <w:r>
          <w:fldChar w:fldCharType="separate"/>
        </w:r>
        <w:r>
          <w:t>26</w:t>
        </w:r>
        <w:r>
          <w:fldChar w:fldCharType="end"/>
        </w:r>
      </w:hyperlink>
    </w:p>
    <w:p>
      <w:pPr>
        <w:pStyle w:val="TOC2"/>
        <w:tabs>
          <w:tab w:val="right" w:leader="dot" w:pos="8306"/>
        </w:tabs>
      </w:pPr>
      <w:hyperlink w:anchor="_Toc28219" w:history="1">
        <w:r>
          <w:rPr>
            <w:rFonts w:ascii="仿宋" w:eastAsia="仿宋" w:hAnsi="仿宋" w:cs="仿宋" w:hint="eastAsia"/>
            <w:lang w:eastAsia="zh-CN"/>
          </w:rPr>
          <w:t>(三)、市场风险大</w:t>
        </w:r>
        <w:r>
          <w:tab/>
        </w:r>
        <w:r>
          <w:fldChar w:fldCharType="begin"/>
        </w:r>
        <w:r>
          <w:instrText xml:space="preserve"> PAGEREF _Toc28219 \h </w:instrText>
        </w:r>
        <w:r>
          <w:fldChar w:fldCharType="separate"/>
        </w:r>
        <w:r>
          <w:t>27</w:t>
        </w:r>
        <w:r>
          <w:fldChar w:fldCharType="end"/>
        </w:r>
      </w:hyperlink>
    </w:p>
    <w:p>
      <w:pPr>
        <w:pStyle w:val="TOC2"/>
        <w:tabs>
          <w:tab w:val="right" w:leader="dot" w:pos="8306"/>
        </w:tabs>
      </w:pPr>
      <w:hyperlink w:anchor="_Toc29255" w:history="1">
        <w:r>
          <w:rPr>
            <w:rFonts w:ascii="仿宋" w:eastAsia="仿宋" w:hAnsi="仿宋" w:cs="仿宋" w:hint="eastAsia"/>
            <w:lang w:eastAsia="zh-CN"/>
          </w:rPr>
          <w:t>(四)、利润率高</w:t>
        </w:r>
        <w:r>
          <w:tab/>
        </w:r>
        <w:r>
          <w:fldChar w:fldCharType="begin"/>
        </w:r>
        <w:r>
          <w:instrText xml:space="preserve"> PAGEREF _Toc29255 \h </w:instrText>
        </w:r>
        <w:r>
          <w:fldChar w:fldCharType="separate"/>
        </w:r>
        <w:r>
          <w:t>30</w:t>
        </w:r>
        <w:r>
          <w:fldChar w:fldCharType="end"/>
        </w:r>
      </w:hyperlink>
    </w:p>
    <w:p>
      <w:pPr>
        <w:pStyle w:val="TOC1"/>
        <w:tabs>
          <w:tab w:val="right" w:leader="dot" w:pos="8306"/>
        </w:tabs>
      </w:pPr>
      <w:hyperlink w:anchor="_Toc28892" w:history="1">
        <w:r>
          <w:rPr>
            <w:rFonts w:ascii="仿宋" w:eastAsia="仿宋" w:hAnsi="仿宋" w:cs="仿宋" w:hint="eastAsia"/>
            <w:lang w:eastAsia="zh-CN"/>
          </w:rPr>
          <w:t>十、高强度耐磨黄铜合金项目投资规划</w:t>
        </w:r>
        <w:r>
          <w:tab/>
        </w:r>
        <w:r>
          <w:fldChar w:fldCharType="begin"/>
        </w:r>
        <w:r>
          <w:instrText xml:space="preserve"> PAGEREF _Toc28892 \h </w:instrText>
        </w:r>
        <w:r>
          <w:fldChar w:fldCharType="separate"/>
        </w:r>
        <w:r>
          <w:t>32</w:t>
        </w:r>
        <w:r>
          <w:fldChar w:fldCharType="end"/>
        </w:r>
      </w:hyperlink>
    </w:p>
    <w:p>
      <w:pPr>
        <w:pStyle w:val="TOC2"/>
        <w:tabs>
          <w:tab w:val="right" w:leader="dot" w:pos="8306"/>
        </w:tabs>
      </w:pPr>
      <w:hyperlink w:anchor="_Toc223" w:history="1">
        <w:r>
          <w:rPr>
            <w:rFonts w:ascii="仿宋" w:eastAsia="仿宋" w:hAnsi="仿宋" w:cs="仿宋" w:hint="eastAsia"/>
            <w:lang w:eastAsia="zh-CN"/>
          </w:rPr>
          <w:t>(一)、高强度耐磨黄铜合金项目总投资估算</w:t>
        </w:r>
        <w:r>
          <w:tab/>
        </w:r>
        <w:r>
          <w:fldChar w:fldCharType="begin"/>
        </w:r>
        <w:r>
          <w:instrText xml:space="preserve"> PAGEREF _Toc223 \h </w:instrText>
        </w:r>
        <w:r>
          <w:fldChar w:fldCharType="separate"/>
        </w:r>
        <w:r>
          <w:t>32</w:t>
        </w:r>
        <w:r>
          <w:fldChar w:fldCharType="end"/>
        </w:r>
      </w:hyperlink>
    </w:p>
    <w:p>
      <w:pPr>
        <w:pStyle w:val="TOC2"/>
        <w:tabs>
          <w:tab w:val="right" w:leader="dot" w:pos="8306"/>
        </w:tabs>
      </w:pPr>
      <w:hyperlink w:anchor="_Toc27072" w:history="1">
        <w:r>
          <w:rPr>
            <w:rFonts w:ascii="仿宋" w:eastAsia="仿宋" w:hAnsi="仿宋" w:cs="仿宋" w:hint="eastAsia"/>
            <w:lang w:eastAsia="zh-CN"/>
          </w:rPr>
          <w:t>(二)、资金筹措</w:t>
        </w:r>
        <w:r>
          <w:tab/>
        </w:r>
        <w:r>
          <w:fldChar w:fldCharType="begin"/>
        </w:r>
        <w:r>
          <w:instrText xml:space="preserve"> PAGEREF _Toc27072 \h </w:instrText>
        </w:r>
        <w:r>
          <w:fldChar w:fldCharType="separate"/>
        </w:r>
        <w:r>
          <w:t>33</w:t>
        </w:r>
        <w:r>
          <w:fldChar w:fldCharType="end"/>
        </w:r>
      </w:hyperlink>
    </w:p>
    <w:p>
      <w:pPr>
        <w:pStyle w:val="TOC1"/>
        <w:tabs>
          <w:tab w:val="right" w:leader="dot" w:pos="8306"/>
        </w:tabs>
      </w:pPr>
      <w:hyperlink w:anchor="_Toc28617" w:history="1">
        <w:r>
          <w:rPr>
            <w:rFonts w:ascii="仿宋" w:eastAsia="仿宋" w:hAnsi="仿宋" w:cs="仿宋" w:hint="eastAsia"/>
            <w:lang w:eastAsia="zh-CN"/>
          </w:rPr>
          <w:t>十一、高强度耐磨黄铜合金项目环境影响分析</w:t>
        </w:r>
        <w:r>
          <w:tab/>
        </w:r>
        <w:r>
          <w:fldChar w:fldCharType="begin"/>
        </w:r>
        <w:r>
          <w:instrText xml:space="preserve"> PAGEREF _Toc28617 \h </w:instrText>
        </w:r>
        <w:r>
          <w:fldChar w:fldCharType="separate"/>
        </w:r>
        <w:r>
          <w:t>34</w:t>
        </w:r>
        <w:r>
          <w:fldChar w:fldCharType="end"/>
        </w:r>
      </w:hyperlink>
    </w:p>
    <w:p>
      <w:pPr>
        <w:pStyle w:val="TOC2"/>
        <w:tabs>
          <w:tab w:val="right" w:leader="dot" w:pos="8306"/>
        </w:tabs>
      </w:pPr>
      <w:hyperlink w:anchor="_Toc14684" w:history="1">
        <w:r>
          <w:rPr>
            <w:rFonts w:ascii="仿宋" w:eastAsia="仿宋" w:hAnsi="仿宋" w:cs="仿宋" w:hint="eastAsia"/>
            <w:lang w:eastAsia="zh-CN"/>
          </w:rPr>
          <w:t>(一)、建设区域环境质量现状</w:t>
        </w:r>
        <w:r>
          <w:tab/>
        </w:r>
        <w:r>
          <w:fldChar w:fldCharType="begin"/>
        </w:r>
        <w:r>
          <w:instrText xml:space="preserve"> PAGEREF _Toc14684 \h </w:instrText>
        </w:r>
        <w:r>
          <w:fldChar w:fldCharType="separate"/>
        </w:r>
        <w:r>
          <w:t>34</w:t>
        </w:r>
        <w:r>
          <w:fldChar w:fldCharType="end"/>
        </w:r>
      </w:hyperlink>
    </w:p>
    <w:p>
      <w:pPr>
        <w:pStyle w:val="TOC2"/>
        <w:tabs>
          <w:tab w:val="right" w:leader="dot" w:pos="8306"/>
        </w:tabs>
      </w:pPr>
      <w:hyperlink w:anchor="_Toc12428" w:history="1">
        <w:r>
          <w:rPr>
            <w:rFonts w:ascii="仿宋" w:eastAsia="仿宋" w:hAnsi="仿宋" w:cs="仿宋" w:hint="eastAsia"/>
            <w:lang w:eastAsia="zh-CN"/>
          </w:rPr>
          <w:t>(二)、建设期环境保护</w:t>
        </w:r>
        <w:r>
          <w:tab/>
        </w:r>
        <w:r>
          <w:fldChar w:fldCharType="begin"/>
        </w:r>
        <w:r>
          <w:instrText xml:space="preserve"> PAGEREF _Toc12428 \h </w:instrText>
        </w:r>
        <w:r>
          <w:fldChar w:fldCharType="separate"/>
        </w:r>
        <w:r>
          <w:t>35</w:t>
        </w:r>
        <w:r>
          <w:fldChar w:fldCharType="end"/>
        </w:r>
      </w:hyperlink>
    </w:p>
    <w:p>
      <w:pPr>
        <w:pStyle w:val="TOC2"/>
        <w:tabs>
          <w:tab w:val="right" w:leader="dot" w:pos="8306"/>
        </w:tabs>
      </w:pPr>
      <w:hyperlink w:anchor="_Toc23152" w:history="1">
        <w:r>
          <w:rPr>
            <w:rFonts w:ascii="仿宋" w:eastAsia="仿宋" w:hAnsi="仿宋" w:cs="仿宋" w:hint="eastAsia"/>
            <w:lang w:eastAsia="zh-CN"/>
          </w:rPr>
          <w:t>(三)、运营期环境保护</w:t>
        </w:r>
        <w:r>
          <w:tab/>
        </w:r>
        <w:r>
          <w:fldChar w:fldCharType="begin"/>
        </w:r>
        <w:r>
          <w:instrText xml:space="preserve"> PAGEREF _Toc23152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670" w:history="1">
        <w:r>
          <w:rPr>
            <w:rFonts w:ascii="仿宋" w:eastAsia="仿宋" w:hAnsi="仿宋" w:cs="仿宋" w:hint="eastAsia"/>
            <w:lang w:eastAsia="zh-CN"/>
          </w:rPr>
          <w:t>(四)、高强度耐磨黄铜合金项目建设对区域经济的影响</w:t>
        </w:r>
        <w:r>
          <w:tab/>
        </w:r>
        <w:r>
          <w:fldChar w:fldCharType="begin"/>
        </w:r>
        <w:r>
          <w:instrText xml:space="preserve"> PAGEREF _Toc19670 \h </w:instrText>
        </w:r>
        <w:r>
          <w:fldChar w:fldCharType="separate"/>
        </w:r>
        <w:r>
          <w:t>38</w:t>
        </w:r>
        <w:r>
          <w:fldChar w:fldCharType="end"/>
        </w:r>
      </w:hyperlink>
    </w:p>
    <w:p>
      <w:pPr>
        <w:pStyle w:val="TOC2"/>
        <w:tabs>
          <w:tab w:val="right" w:leader="dot" w:pos="8306"/>
        </w:tabs>
      </w:pPr>
      <w:hyperlink w:anchor="_Toc2594" w:history="1">
        <w:r>
          <w:rPr>
            <w:rFonts w:ascii="仿宋" w:eastAsia="仿宋" w:hAnsi="仿宋" w:cs="仿宋" w:hint="eastAsia"/>
            <w:lang w:eastAsia="zh-CN"/>
          </w:rPr>
          <w:t>(五)、废弃物处理</w:t>
        </w:r>
        <w:r>
          <w:tab/>
        </w:r>
        <w:r>
          <w:fldChar w:fldCharType="begin"/>
        </w:r>
        <w:r>
          <w:instrText xml:space="preserve"> PAGEREF _Toc2594 \h </w:instrText>
        </w:r>
        <w:r>
          <w:fldChar w:fldCharType="separate"/>
        </w:r>
        <w:r>
          <w:t>40</w:t>
        </w:r>
        <w:r>
          <w:fldChar w:fldCharType="end"/>
        </w:r>
      </w:hyperlink>
    </w:p>
    <w:p>
      <w:pPr>
        <w:pStyle w:val="TOC2"/>
        <w:tabs>
          <w:tab w:val="right" w:leader="dot" w:pos="8306"/>
        </w:tabs>
      </w:pPr>
      <w:hyperlink w:anchor="_Toc9913" w:history="1">
        <w:r>
          <w:rPr>
            <w:rFonts w:ascii="仿宋" w:eastAsia="仿宋" w:hAnsi="仿宋" w:cs="仿宋" w:hint="eastAsia"/>
            <w:lang w:eastAsia="zh-CN"/>
          </w:rPr>
          <w:t>(六)、特殊环境影响分析</w:t>
        </w:r>
        <w:r>
          <w:tab/>
        </w:r>
        <w:r>
          <w:fldChar w:fldCharType="begin"/>
        </w:r>
        <w:r>
          <w:instrText xml:space="preserve"> PAGEREF _Toc9913 \h </w:instrText>
        </w:r>
        <w:r>
          <w:fldChar w:fldCharType="separate"/>
        </w:r>
        <w:r>
          <w:t>41</w:t>
        </w:r>
        <w:r>
          <w:fldChar w:fldCharType="end"/>
        </w:r>
      </w:hyperlink>
    </w:p>
    <w:p>
      <w:pPr>
        <w:pStyle w:val="TOC2"/>
        <w:tabs>
          <w:tab w:val="right" w:leader="dot" w:pos="8306"/>
        </w:tabs>
      </w:pPr>
      <w:hyperlink w:anchor="_Toc23981" w:history="1">
        <w:r>
          <w:rPr>
            <w:rFonts w:ascii="仿宋" w:eastAsia="仿宋" w:hAnsi="仿宋" w:cs="仿宋" w:hint="eastAsia"/>
            <w:lang w:eastAsia="zh-CN"/>
          </w:rPr>
          <w:t>(七)、清洁生产</w:t>
        </w:r>
        <w:r>
          <w:tab/>
        </w:r>
        <w:r>
          <w:fldChar w:fldCharType="begin"/>
        </w:r>
        <w:r>
          <w:instrText xml:space="preserve"> PAGEREF _Toc23981 \h </w:instrText>
        </w:r>
        <w:r>
          <w:fldChar w:fldCharType="separate"/>
        </w:r>
        <w:r>
          <w:t>42</w:t>
        </w:r>
        <w:r>
          <w:fldChar w:fldCharType="end"/>
        </w:r>
      </w:hyperlink>
    </w:p>
    <w:p>
      <w:pPr>
        <w:pStyle w:val="TOC2"/>
        <w:tabs>
          <w:tab w:val="right" w:leader="dot" w:pos="8306"/>
        </w:tabs>
      </w:pPr>
      <w:hyperlink w:anchor="_Toc13333" w:history="1">
        <w:r>
          <w:rPr>
            <w:rFonts w:ascii="仿宋" w:eastAsia="仿宋" w:hAnsi="仿宋" w:cs="仿宋" w:hint="eastAsia"/>
            <w:lang w:eastAsia="zh-CN"/>
          </w:rPr>
          <w:t>(八)、环境保护综合评价</w:t>
        </w:r>
        <w:r>
          <w:tab/>
        </w:r>
        <w:r>
          <w:fldChar w:fldCharType="begin"/>
        </w:r>
        <w:r>
          <w:instrText xml:space="preserve"> PAGEREF _Toc13333 \h </w:instrText>
        </w:r>
        <w:r>
          <w:fldChar w:fldCharType="separate"/>
        </w:r>
        <w:r>
          <w:t>44</w:t>
        </w:r>
        <w:r>
          <w:fldChar w:fldCharType="end"/>
        </w:r>
      </w:hyperlink>
    </w:p>
    <w:p>
      <w:pPr>
        <w:pStyle w:val="TOC1"/>
        <w:tabs>
          <w:tab w:val="right" w:leader="dot" w:pos="8306"/>
        </w:tabs>
      </w:pPr>
      <w:hyperlink w:anchor="_Toc6852" w:history="1">
        <w:r>
          <w:rPr>
            <w:rFonts w:ascii="仿宋" w:eastAsia="仿宋" w:hAnsi="仿宋" w:cs="仿宋" w:hint="eastAsia"/>
            <w:lang w:eastAsia="zh-CN"/>
          </w:rPr>
          <w:t>十二、高强度耐磨黄铜合金项目人力资源管理</w:t>
        </w:r>
        <w:r>
          <w:tab/>
        </w:r>
        <w:r>
          <w:fldChar w:fldCharType="begin"/>
        </w:r>
        <w:r>
          <w:instrText xml:space="preserve"> PAGEREF _Toc6852 \h </w:instrText>
        </w:r>
        <w:r>
          <w:fldChar w:fldCharType="separate"/>
        </w:r>
        <w:r>
          <w:t>45</w:t>
        </w:r>
        <w:r>
          <w:fldChar w:fldCharType="end"/>
        </w:r>
      </w:hyperlink>
    </w:p>
    <w:p>
      <w:pPr>
        <w:pStyle w:val="TOC2"/>
        <w:tabs>
          <w:tab w:val="right" w:leader="dot" w:pos="8306"/>
        </w:tabs>
      </w:pPr>
      <w:hyperlink w:anchor="_Toc22004" w:history="1">
        <w:r>
          <w:rPr>
            <w:rFonts w:ascii="仿宋" w:eastAsia="仿宋" w:hAnsi="仿宋" w:cs="仿宋" w:hint="eastAsia"/>
            <w:lang w:eastAsia="zh-CN"/>
          </w:rPr>
          <w:t>(一)、建立健全的预算管理制度</w:t>
        </w:r>
        <w:r>
          <w:tab/>
        </w:r>
        <w:r>
          <w:fldChar w:fldCharType="begin"/>
        </w:r>
        <w:r>
          <w:instrText xml:space="preserve"> PAGEREF _Toc22004 \h </w:instrText>
        </w:r>
        <w:r>
          <w:fldChar w:fldCharType="separate"/>
        </w:r>
        <w:r>
          <w:t>45</w:t>
        </w:r>
        <w:r>
          <w:fldChar w:fldCharType="end"/>
        </w:r>
      </w:hyperlink>
    </w:p>
    <w:p>
      <w:pPr>
        <w:pStyle w:val="TOC2"/>
        <w:tabs>
          <w:tab w:val="right" w:leader="dot" w:pos="8306"/>
        </w:tabs>
      </w:pPr>
      <w:hyperlink w:anchor="_Toc4061" w:history="1">
        <w:r>
          <w:rPr>
            <w:rFonts w:ascii="仿宋" w:eastAsia="仿宋" w:hAnsi="仿宋" w:cs="仿宋" w:hint="eastAsia"/>
            <w:lang w:eastAsia="zh-CN"/>
          </w:rPr>
          <w:t>(二)、加强资金流动监控</w:t>
        </w:r>
        <w:r>
          <w:tab/>
        </w:r>
        <w:r>
          <w:fldChar w:fldCharType="begin"/>
        </w:r>
        <w:r>
          <w:instrText xml:space="preserve"> PAGEREF _Toc4061 \h </w:instrText>
        </w:r>
        <w:r>
          <w:fldChar w:fldCharType="separate"/>
        </w:r>
        <w:r>
          <w:t>47</w:t>
        </w:r>
        <w:r>
          <w:fldChar w:fldCharType="end"/>
        </w:r>
      </w:hyperlink>
    </w:p>
    <w:p>
      <w:pPr>
        <w:pStyle w:val="TOC2"/>
        <w:tabs>
          <w:tab w:val="right" w:leader="dot" w:pos="8306"/>
        </w:tabs>
      </w:pPr>
      <w:hyperlink w:anchor="_Toc13347" w:history="1">
        <w:r>
          <w:rPr>
            <w:rFonts w:ascii="仿宋" w:eastAsia="仿宋" w:hAnsi="仿宋" w:cs="仿宋" w:hint="eastAsia"/>
            <w:lang w:eastAsia="zh-CN"/>
          </w:rPr>
          <w:t>(三)、制定完善的风险控制机制</w:t>
        </w:r>
        <w:r>
          <w:tab/>
        </w:r>
        <w:r>
          <w:fldChar w:fldCharType="begin"/>
        </w:r>
        <w:r>
          <w:instrText xml:space="preserve"> PAGEREF _Toc13347 \h </w:instrText>
        </w:r>
        <w:r>
          <w:fldChar w:fldCharType="separate"/>
        </w:r>
        <w:r>
          <w:t>48</w:t>
        </w:r>
        <w:r>
          <w:fldChar w:fldCharType="end"/>
        </w:r>
      </w:hyperlink>
    </w:p>
    <w:p>
      <w:pPr>
        <w:pStyle w:val="TOC2"/>
        <w:tabs>
          <w:tab w:val="right" w:leader="dot" w:pos="8306"/>
        </w:tabs>
      </w:pPr>
      <w:hyperlink w:anchor="_Toc21501" w:history="1">
        <w:r>
          <w:rPr>
            <w:rFonts w:ascii="仿宋" w:eastAsia="仿宋" w:hAnsi="仿宋" w:cs="仿宋" w:hint="eastAsia"/>
            <w:lang w:eastAsia="zh-CN"/>
          </w:rPr>
          <w:t>(四)、优化成本管理</w:t>
        </w:r>
        <w:r>
          <w:tab/>
        </w:r>
        <w:r>
          <w:fldChar w:fldCharType="begin"/>
        </w:r>
        <w:r>
          <w:instrText xml:space="preserve"> PAGEREF _Toc21501 \h </w:instrText>
        </w:r>
        <w:r>
          <w:fldChar w:fldCharType="separate"/>
        </w:r>
        <w:r>
          <w:t>50</w:t>
        </w:r>
        <w:r>
          <w:fldChar w:fldCharType="end"/>
        </w:r>
      </w:hyperlink>
    </w:p>
    <w:p>
      <w:pPr>
        <w:pStyle w:val="TOC1"/>
        <w:tabs>
          <w:tab w:val="right" w:leader="dot" w:pos="8306"/>
        </w:tabs>
      </w:pPr>
      <w:hyperlink w:anchor="_Toc1624" w:history="1">
        <w:r>
          <w:rPr>
            <w:rFonts w:ascii="仿宋" w:eastAsia="仿宋" w:hAnsi="仿宋" w:cs="仿宋" w:hint="eastAsia"/>
            <w:lang w:eastAsia="zh-CN"/>
          </w:rPr>
          <w:t>十三、营销与推广策略</w:t>
        </w:r>
        <w:r>
          <w:tab/>
        </w:r>
        <w:r>
          <w:fldChar w:fldCharType="begin"/>
        </w:r>
        <w:r>
          <w:instrText xml:space="preserve"> PAGEREF _Toc1624 \h </w:instrText>
        </w:r>
        <w:r>
          <w:fldChar w:fldCharType="separate"/>
        </w:r>
        <w:r>
          <w:t>51</w:t>
        </w:r>
        <w:r>
          <w:fldChar w:fldCharType="end"/>
        </w:r>
      </w:hyperlink>
    </w:p>
    <w:p>
      <w:pPr>
        <w:pStyle w:val="TOC2"/>
        <w:tabs>
          <w:tab w:val="right" w:leader="dot" w:pos="8306"/>
        </w:tabs>
      </w:pPr>
      <w:hyperlink w:anchor="_Toc20927" w:history="1">
        <w:r>
          <w:rPr>
            <w:rFonts w:ascii="仿宋" w:eastAsia="仿宋" w:hAnsi="仿宋" w:cs="仿宋" w:hint="eastAsia"/>
            <w:lang w:eastAsia="zh-CN"/>
          </w:rPr>
          <w:t>(一)、产品/服务定位与特点</w:t>
        </w:r>
        <w:r>
          <w:tab/>
        </w:r>
        <w:r>
          <w:fldChar w:fldCharType="begin"/>
        </w:r>
        <w:r>
          <w:instrText xml:space="preserve"> PAGEREF _Toc20927 \h </w:instrText>
        </w:r>
        <w:r>
          <w:fldChar w:fldCharType="separate"/>
        </w:r>
        <w:r>
          <w:t>51</w:t>
        </w:r>
        <w:r>
          <w:fldChar w:fldCharType="end"/>
        </w:r>
      </w:hyperlink>
    </w:p>
    <w:p>
      <w:pPr>
        <w:pStyle w:val="TOC2"/>
        <w:tabs>
          <w:tab w:val="right" w:leader="dot" w:pos="8306"/>
        </w:tabs>
      </w:pPr>
      <w:hyperlink w:anchor="_Toc16276" w:history="1">
        <w:r>
          <w:rPr>
            <w:rFonts w:ascii="仿宋" w:eastAsia="仿宋" w:hAnsi="仿宋" w:cs="仿宋" w:hint="eastAsia"/>
            <w:lang w:eastAsia="zh-CN"/>
          </w:rPr>
          <w:t>(二)、市场定位与竞争分析</w:t>
        </w:r>
        <w:r>
          <w:tab/>
        </w:r>
        <w:r>
          <w:fldChar w:fldCharType="begin"/>
        </w:r>
        <w:r>
          <w:instrText xml:space="preserve"> PAGEREF _Toc16276 \h </w:instrText>
        </w:r>
        <w:r>
          <w:fldChar w:fldCharType="separate"/>
        </w:r>
        <w:r>
          <w:t>52</w:t>
        </w:r>
        <w:r>
          <w:fldChar w:fldCharType="end"/>
        </w:r>
      </w:hyperlink>
    </w:p>
    <w:p>
      <w:pPr>
        <w:pStyle w:val="TOC2"/>
        <w:tabs>
          <w:tab w:val="right" w:leader="dot" w:pos="8306"/>
        </w:tabs>
      </w:pPr>
      <w:hyperlink w:anchor="_Toc24486" w:history="1">
        <w:r>
          <w:rPr>
            <w:rFonts w:ascii="仿宋" w:eastAsia="仿宋" w:hAnsi="仿宋" w:cs="仿宋" w:hint="eastAsia"/>
            <w:lang w:eastAsia="zh-CN"/>
          </w:rPr>
          <w:t>(三)、营销渠道与策略</w:t>
        </w:r>
        <w:r>
          <w:tab/>
        </w:r>
        <w:r>
          <w:fldChar w:fldCharType="begin"/>
        </w:r>
        <w:r>
          <w:instrText xml:space="preserve"> PAGEREF _Toc24486 \h </w:instrText>
        </w:r>
        <w:r>
          <w:fldChar w:fldCharType="separate"/>
        </w:r>
        <w:r>
          <w:t>54</w:t>
        </w:r>
        <w:r>
          <w:fldChar w:fldCharType="end"/>
        </w:r>
      </w:hyperlink>
    </w:p>
    <w:p>
      <w:pPr>
        <w:pStyle w:val="TOC2"/>
        <w:tabs>
          <w:tab w:val="right" w:leader="dot" w:pos="8306"/>
        </w:tabs>
      </w:pPr>
      <w:hyperlink w:anchor="_Toc30129" w:history="1">
        <w:r>
          <w:rPr>
            <w:rFonts w:ascii="仿宋" w:eastAsia="仿宋" w:hAnsi="仿宋" w:cs="仿宋" w:hint="eastAsia"/>
            <w:lang w:eastAsia="zh-CN"/>
          </w:rPr>
          <w:t>(四)、推广与宣传活动</w:t>
        </w:r>
        <w:r>
          <w:tab/>
        </w:r>
        <w:r>
          <w:fldChar w:fldCharType="begin"/>
        </w:r>
        <w:r>
          <w:instrText xml:space="preserve"> PAGEREF _Toc30129 \h </w:instrText>
        </w:r>
        <w:r>
          <w:fldChar w:fldCharType="separate"/>
        </w:r>
        <w:r>
          <w:t>55</w:t>
        </w:r>
        <w:r>
          <w:fldChar w:fldCharType="end"/>
        </w:r>
      </w:hyperlink>
    </w:p>
    <w:p>
      <w:pPr>
        <w:pStyle w:val="TOC1"/>
        <w:tabs>
          <w:tab w:val="right" w:leader="dot" w:pos="8306"/>
        </w:tabs>
      </w:pPr>
      <w:hyperlink w:anchor="_Toc30719" w:history="1">
        <w:r>
          <w:rPr>
            <w:rFonts w:ascii="仿宋" w:eastAsia="仿宋" w:hAnsi="仿宋" w:cs="仿宋" w:hint="eastAsia"/>
            <w:lang w:eastAsia="zh-CN"/>
          </w:rPr>
          <w:t>十四、利益相关者分析与沟通计划</w:t>
        </w:r>
        <w:r>
          <w:tab/>
        </w:r>
        <w:r>
          <w:fldChar w:fldCharType="begin"/>
        </w:r>
        <w:r>
          <w:instrText xml:space="preserve"> PAGEREF _Toc30719 \h </w:instrText>
        </w:r>
        <w:r>
          <w:fldChar w:fldCharType="separate"/>
        </w:r>
        <w:r>
          <w:t>60</w:t>
        </w:r>
        <w:r>
          <w:fldChar w:fldCharType="end"/>
        </w:r>
      </w:hyperlink>
    </w:p>
    <w:p>
      <w:pPr>
        <w:pStyle w:val="TOC2"/>
        <w:tabs>
          <w:tab w:val="right" w:leader="dot" w:pos="8306"/>
        </w:tabs>
      </w:pPr>
      <w:hyperlink w:anchor="_Toc28213" w:history="1">
        <w:r>
          <w:rPr>
            <w:rFonts w:ascii="仿宋" w:eastAsia="仿宋" w:hAnsi="仿宋" w:cs="仿宋" w:hint="eastAsia"/>
            <w:lang w:eastAsia="zh-CN"/>
          </w:rPr>
          <w:t>(一)、利益相关者分析</w:t>
        </w:r>
        <w:r>
          <w:tab/>
        </w:r>
        <w:r>
          <w:fldChar w:fldCharType="begin"/>
        </w:r>
        <w:r>
          <w:instrText xml:space="preserve"> PAGEREF _Toc28213 \h </w:instrText>
        </w:r>
        <w:r>
          <w:fldChar w:fldCharType="separate"/>
        </w:r>
        <w:r>
          <w:t>60</w:t>
        </w:r>
        <w:r>
          <w:fldChar w:fldCharType="end"/>
        </w:r>
      </w:hyperlink>
    </w:p>
    <w:p>
      <w:pPr>
        <w:pStyle w:val="TOC2"/>
        <w:tabs>
          <w:tab w:val="right" w:leader="dot" w:pos="8306"/>
        </w:tabs>
      </w:pPr>
      <w:hyperlink w:anchor="_Toc29921" w:history="1">
        <w:r>
          <w:rPr>
            <w:rFonts w:ascii="仿宋" w:eastAsia="仿宋" w:hAnsi="仿宋" w:cs="仿宋" w:hint="eastAsia"/>
            <w:lang w:eastAsia="zh-CN"/>
          </w:rPr>
          <w:t>(二)、沟通计划</w:t>
        </w:r>
        <w:r>
          <w:tab/>
        </w:r>
        <w:r>
          <w:fldChar w:fldCharType="begin"/>
        </w:r>
        <w:r>
          <w:instrText xml:space="preserve"> PAGEREF _Toc29921 \h </w:instrText>
        </w:r>
        <w:r>
          <w:fldChar w:fldCharType="separate"/>
        </w:r>
        <w:r>
          <w:t>61</w:t>
        </w:r>
        <w:r>
          <w:fldChar w:fldCharType="end"/>
        </w:r>
      </w:hyperlink>
    </w:p>
    <w:p>
      <w:pPr>
        <w:pStyle w:val="TOC1"/>
        <w:tabs>
          <w:tab w:val="right" w:leader="dot" w:pos="8306"/>
        </w:tabs>
      </w:pPr>
      <w:hyperlink w:anchor="_Toc17121" w:history="1">
        <w:r>
          <w:rPr>
            <w:rFonts w:ascii="仿宋" w:eastAsia="仿宋" w:hAnsi="仿宋" w:cs="仿宋" w:hint="eastAsia"/>
            <w:lang w:eastAsia="zh-CN"/>
          </w:rPr>
          <w:t>十五、高强度耐磨黄铜合金项目工程方案分析</w:t>
        </w:r>
        <w:r>
          <w:tab/>
        </w:r>
        <w:r>
          <w:fldChar w:fldCharType="begin"/>
        </w:r>
        <w:r>
          <w:instrText xml:space="preserve"> PAGEREF _Toc17121 \h </w:instrText>
        </w:r>
        <w:r>
          <w:fldChar w:fldCharType="separate"/>
        </w:r>
        <w:r>
          <w:t>63</w:t>
        </w:r>
        <w:r>
          <w:fldChar w:fldCharType="end"/>
        </w:r>
      </w:hyperlink>
    </w:p>
    <w:p>
      <w:pPr>
        <w:pStyle w:val="TOC2"/>
        <w:tabs>
          <w:tab w:val="right" w:leader="dot" w:pos="8306"/>
        </w:tabs>
      </w:pPr>
      <w:hyperlink w:anchor="_Toc6408" w:history="1">
        <w:r>
          <w:rPr>
            <w:rFonts w:ascii="仿宋" w:eastAsia="仿宋" w:hAnsi="仿宋" w:cs="仿宋" w:hint="eastAsia"/>
            <w:lang w:eastAsia="zh-CN"/>
          </w:rPr>
          <w:t>(一)、建筑工程设计原则</w:t>
        </w:r>
        <w:r>
          <w:tab/>
        </w:r>
        <w:r>
          <w:fldChar w:fldCharType="begin"/>
        </w:r>
        <w:r>
          <w:instrText xml:space="preserve"> PAGEREF _Toc6408 \h </w:instrText>
        </w:r>
        <w:r>
          <w:fldChar w:fldCharType="separate"/>
        </w:r>
        <w:r>
          <w:t>63</w:t>
        </w:r>
        <w:r>
          <w:fldChar w:fldCharType="end"/>
        </w:r>
      </w:hyperlink>
    </w:p>
    <w:p>
      <w:pPr>
        <w:pStyle w:val="TOC2"/>
        <w:tabs>
          <w:tab w:val="right" w:leader="dot" w:pos="8306"/>
        </w:tabs>
      </w:pPr>
      <w:hyperlink w:anchor="_Toc25492" w:history="1">
        <w:r>
          <w:rPr>
            <w:rFonts w:ascii="仿宋" w:eastAsia="仿宋" w:hAnsi="仿宋" w:cs="仿宋" w:hint="eastAsia"/>
            <w:lang w:eastAsia="zh-CN"/>
          </w:rPr>
          <w:t>(二)、土建工程建设指标</w:t>
        </w:r>
        <w:r>
          <w:tab/>
        </w:r>
        <w:r>
          <w:fldChar w:fldCharType="begin"/>
        </w:r>
        <w:r>
          <w:instrText xml:space="preserve"> PAGEREF _Toc25492 \h </w:instrText>
        </w:r>
        <w:r>
          <w:fldChar w:fldCharType="separate"/>
        </w:r>
        <w:r>
          <w:t>66</w:t>
        </w:r>
        <w:r>
          <w:fldChar w:fldCharType="end"/>
        </w:r>
      </w:hyperlink>
    </w:p>
    <w:p>
      <w:pPr>
        <w:pStyle w:val="TOC1"/>
        <w:tabs>
          <w:tab w:val="right" w:leader="dot" w:pos="8306"/>
        </w:tabs>
      </w:pPr>
      <w:hyperlink w:anchor="_Toc13464" w:history="1">
        <w:r>
          <w:rPr>
            <w:rFonts w:ascii="仿宋" w:eastAsia="仿宋" w:hAnsi="仿宋" w:cs="仿宋" w:hint="eastAsia"/>
            <w:lang w:eastAsia="zh-CN"/>
          </w:rPr>
          <w:t>十六、高强度耐磨黄铜合金项目实施保障措施</w:t>
        </w:r>
        <w:r>
          <w:tab/>
        </w:r>
        <w:r>
          <w:fldChar w:fldCharType="begin"/>
        </w:r>
        <w:r>
          <w:instrText xml:space="preserve"> PAGEREF _Toc13464 \h </w:instrText>
        </w:r>
        <w:r>
          <w:fldChar w:fldCharType="separate"/>
        </w:r>
        <w:r>
          <w:t>68</w:t>
        </w:r>
        <w:r>
          <w:fldChar w:fldCharType="end"/>
        </w:r>
      </w:hyperlink>
    </w:p>
    <w:p>
      <w:pPr>
        <w:pStyle w:val="TOC2"/>
        <w:tabs>
          <w:tab w:val="right" w:leader="dot" w:pos="8306"/>
        </w:tabs>
      </w:pPr>
      <w:hyperlink w:anchor="_Toc10370" w:history="1">
        <w:r>
          <w:rPr>
            <w:rFonts w:ascii="仿宋" w:eastAsia="仿宋" w:hAnsi="仿宋" w:cs="仿宋" w:hint="eastAsia"/>
            <w:lang w:eastAsia="zh-CN"/>
          </w:rPr>
          <w:t>(一)、高强度耐磨黄铜合金项目实施保障机制</w:t>
        </w:r>
        <w:r>
          <w:tab/>
        </w:r>
        <w:r>
          <w:fldChar w:fldCharType="begin"/>
        </w:r>
        <w:r>
          <w:instrText xml:space="preserve"> PAGEREF _Toc10370 \h </w:instrText>
        </w:r>
        <w:r>
          <w:fldChar w:fldCharType="separate"/>
        </w:r>
        <w:r>
          <w:t>68</w:t>
        </w:r>
        <w:r>
          <w:fldChar w:fldCharType="end"/>
        </w:r>
      </w:hyperlink>
    </w:p>
    <w:p>
      <w:pPr>
        <w:pStyle w:val="TOC2"/>
        <w:tabs>
          <w:tab w:val="right" w:leader="dot" w:pos="8306"/>
        </w:tabs>
      </w:pPr>
      <w:hyperlink w:anchor="_Toc27929" w:history="1">
        <w:r>
          <w:rPr>
            <w:rFonts w:ascii="仿宋" w:eastAsia="仿宋" w:hAnsi="仿宋" w:cs="仿宋" w:hint="eastAsia"/>
            <w:lang w:eastAsia="zh-CN"/>
          </w:rPr>
          <w:t>(二)、高强度耐磨黄铜合金项目法律合规要求</w:t>
        </w:r>
        <w:r>
          <w:tab/>
        </w:r>
        <w:r>
          <w:fldChar w:fldCharType="begin"/>
        </w:r>
        <w:r>
          <w:instrText xml:space="preserve"> PAGEREF _Toc27929 \h </w:instrText>
        </w:r>
        <w:r>
          <w:fldChar w:fldCharType="separate"/>
        </w:r>
        <w:r>
          <w:t>72</w:t>
        </w:r>
        <w:r>
          <w:fldChar w:fldCharType="end"/>
        </w:r>
      </w:hyperlink>
    </w:p>
    <w:p>
      <w:pPr>
        <w:pStyle w:val="TOC2"/>
        <w:tabs>
          <w:tab w:val="right" w:leader="dot" w:pos="8306"/>
        </w:tabs>
      </w:pPr>
      <w:hyperlink w:anchor="_Toc32451" w:history="1">
        <w:r>
          <w:rPr>
            <w:rFonts w:ascii="仿宋" w:eastAsia="仿宋" w:hAnsi="仿宋" w:cs="仿宋" w:hint="eastAsia"/>
            <w:lang w:eastAsia="zh-CN"/>
          </w:rPr>
          <w:t>(三)、高强度耐磨黄铜合金项目合同管理与法律事务</w:t>
        </w:r>
        <w:r>
          <w:tab/>
        </w:r>
        <w:r>
          <w:fldChar w:fldCharType="begin"/>
        </w:r>
        <w:r>
          <w:instrText xml:space="preserve"> PAGEREF _Toc32451 \h </w:instrText>
        </w:r>
        <w:r>
          <w:fldChar w:fldCharType="separate"/>
        </w:r>
        <w:r>
          <w:t>76</w:t>
        </w:r>
        <w:r>
          <w:fldChar w:fldCharType="end"/>
        </w:r>
      </w:hyperlink>
    </w:p>
    <w:p>
      <w:pPr>
        <w:pStyle w:val="TOC2"/>
        <w:tabs>
          <w:tab w:val="right" w:leader="dot" w:pos="8306"/>
        </w:tabs>
      </w:pPr>
      <w:hyperlink w:anchor="_Toc10790" w:history="1">
        <w:r>
          <w:rPr>
            <w:rFonts w:ascii="仿宋" w:eastAsia="仿宋" w:hAnsi="仿宋" w:cs="仿宋" w:hint="eastAsia"/>
            <w:lang w:eastAsia="zh-CN"/>
          </w:rPr>
          <w:t>(四)、高强度耐磨黄铜合金项目知识产权保护策略</w:t>
        </w:r>
        <w:r>
          <w:tab/>
        </w:r>
        <w:r>
          <w:fldChar w:fldCharType="begin"/>
        </w:r>
        <w:r>
          <w:instrText xml:space="preserve"> PAGEREF _Toc10790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15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7108"/>
      <w:r>
        <w:rPr>
          <w:rFonts w:ascii="仿宋" w:eastAsia="仿宋" w:hAnsi="仿宋" w:cs="仿宋" w:hint="eastAsia"/>
          <w:sz w:val="28"/>
          <w:lang w:eastAsia="zh-CN"/>
        </w:rPr>
        <w:t>一、高强度耐磨黄铜合金项目建设单位说明</w:t>
      </w:r>
      <w:bookmarkEnd w:id="2"/>
    </w:p>
    <w:p>
      <w:pPr>
        <w:pStyle w:val="Heading2"/>
        <w:rPr>
          <w:rFonts w:ascii="仿宋" w:eastAsia="仿宋" w:hAnsi="仿宋" w:cs="仿宋" w:hint="eastAsia"/>
          <w:lang w:eastAsia="zh-CN"/>
        </w:rPr>
      </w:pPr>
      <w:bookmarkStart w:id="3" w:name="_Toc17849"/>
      <w:r>
        <w:rPr>
          <w:rFonts w:ascii="仿宋" w:eastAsia="仿宋" w:hAnsi="仿宋" w:cs="仿宋" w:hint="eastAsia"/>
          <w:lang w:eastAsia="zh-CN"/>
        </w:rPr>
        <w:t>(一)、高强度耐磨黄铜合金项目承办单位基本情况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7358"/>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高强度耐磨黄铜合金项目承办单位的XXXX，我们着眼于实现可持续的经济效益。通过技术创新和解决方案的提供，公司预计在高强度耐磨黄铜合金项目执行期间将获得可观的收入增长。这一收入来源主要包括高强度耐磨黄铜合金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同时，我们注重成本控制和效率提升，以确保高强度耐磨黄铜合金项目的可持续盈利。透过精细的管理和资源优化，公司期望实现高强度耐磨黄铜合金项目利润最大化。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高强度耐磨黄铜合金项目实施进行全面的投资评估，包括高强度耐磨黄铜合金项目启动阶段的资金投入和后续运营成本。通过对高强度耐磨黄铜合金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高强度耐磨黄铜合金项目实施过程中具备足够的资金流动性，公司将进行详尽的现金流分析。这包括资金需求的合理预测、高强度耐磨黄铜合金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31942"/>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24795"/>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高强度耐磨黄铜合金项目的主要产品是XXXX，预计年产值为XXX万元。这一产品在市场中占据着重要的地位，其广泛的应用范围使得该高强度耐磨黄铜合金项目的市场前景非常广阔。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高强度耐磨黄铜合金项目的xxx产品作为重要的原材料之一，将在多个领域发挥关键作用。其在建筑、交通、能源等方面的广泛应用将为整个产业链提供强大的支持，形成产业协同效应。高强度耐磨黄铜合金项目的年产值XXX万XXX万XXX万万元不仅反映了其在市场上的巨大潜力，更预示着它对国民经济的积极贡献。这种关联度高、涉及面广的产业关系，使得该高强度耐磨黄铜合金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19905"/>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强度耐磨黄铜合金项目总征地面积为XXXX平方米，相当于约XX.XX亩，其中净用地面积为XXXX平方米，红线范围内相当于约XX.XX亩。这一用地规模充分考虑了高强度耐磨黄铜合金项目的建设需求，保障了高强度耐磨黄铜合金项目在合适的空间内得以充分发展。高强度耐磨黄铜合金项目规划的总建筑面积为XXXX平方米，其中主体工程建设占XXXX平方米，计容建筑面积达XXXX平方米。预计建筑工程的投资将达到XXXX万元，为高强度耐磨黄铜合金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高强度耐磨黄铜合金项目计划购置的设备共计XXXX台（套），设备购置费用为XXXX万元。这一设备购置计划充分考虑到高强度耐磨黄铜合金项目的生产需求和技术要求，确保了高强度耐磨黄铜合金项目在生产运营中具备先进的技术装备和高效的生产能力。设备的合理配置将为高强度耐磨黄铜合金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高强度耐磨黄铜合金项目计划总投资为XXXX万元，预计年实现营业收入为XXXX万元。这一产能规模的设定旨在确保高强度耐磨黄铜合金项目能够在投资与回报之间取得平衡，实现长期可持续的发展。高强度耐磨黄铜合金项目的总投资充分考虑到各个方面的需求，包括用地建设、设备购置等多个环节，以确保高强度耐磨黄铜合金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699"/>
      <w:r>
        <w:rPr>
          <w:rFonts w:ascii="仿宋" w:eastAsia="仿宋" w:hAnsi="仿宋" w:cs="仿宋" w:hint="eastAsia"/>
          <w:sz w:val="28"/>
          <w:lang w:eastAsia="zh-CN"/>
        </w:rPr>
        <w:t>三、高强度耐磨黄铜合金项目建设背景及必要性分析</w:t>
      </w:r>
      <w:bookmarkEnd w:id="8"/>
    </w:p>
    <w:p>
      <w:pPr>
        <w:pStyle w:val="Heading2"/>
        <w:rPr>
          <w:rFonts w:ascii="仿宋" w:eastAsia="仿宋" w:hAnsi="仿宋" w:cs="仿宋" w:hint="eastAsia"/>
          <w:lang w:eastAsia="zh-CN"/>
        </w:rPr>
      </w:pPr>
      <w:bookmarkStart w:id="9" w:name="_Toc7404"/>
      <w:r>
        <w:rPr>
          <w:rFonts w:ascii="仿宋" w:eastAsia="仿宋" w:hAnsi="仿宋" w:cs="仿宋" w:hint="eastAsia"/>
          <w:lang w:eastAsia="zh-CN"/>
        </w:rPr>
        <w:t>(一)、高强度耐磨黄铜合金项目背景分析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强度耐磨黄铜合金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高强度耐磨黄铜合金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高强度耐磨黄铜合金项目在这个潮流中的定位。同时，我们将关注行业内涌现的新兴机遇，以便高强度耐磨黄铜合金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高强度耐磨黄铜合金项目提供了强大的发展动力。我们将聚焦于行业内最新的技术发展趋势，包括但不限于人工智能、大数据分析、物联网等领域。通过深度的技术研究，我们将确保高强度耐磨黄铜合金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高强度耐磨黄铜合金项目发展的源泉。我们将投入更多的精力对市场需求进行深入剖析，超越表面的需求，深入挖掘潜在的市场痛点和机遇。通过对市场需求的细致了解，高强度耐磨黄铜合金项目将更有针对性地设计解决方案，满足市场的多样化需求，从而更好地促进高强度耐磨黄铜合金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高强度耐磨黄铜合金项目战略至关重要。我们将对竞争态势进行更为深入的分析，包括但不限于市场份额、产品特点、客户满意度等多个维度。通过深度的竞争分析，高强度耐磨黄铜合金项目将能够更准确地把握市场脉搏，制定具有竞争力的高强度耐磨黄铜合金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高强度耐磨黄铜合金项目的发展具有直接的影响。我们将进行更为全面的法规和政策分析，了解行业发展中的潜在法律风险和合规挑战。通过充分了解和遵守相关法规，高强度耐磨黄铜合金项目将确保在法律框架内合法合规运营，为高强度耐磨黄铜合金项目的稳健发展提供有力支持。</w:t>
      </w:r>
    </w:p>
    <w:p>
      <w:pPr>
        <w:pStyle w:val="Heading2"/>
        <w:ind w:firstLine="560" w:firstLineChars="200"/>
        <w:rPr>
          <w:rFonts w:ascii="仿宋" w:eastAsia="仿宋" w:hAnsi="仿宋" w:cs="仿宋" w:hint="eastAsia"/>
          <w:sz w:val="28"/>
          <w:lang w:eastAsia="zh-CN"/>
        </w:rPr>
      </w:pPr>
      <w:bookmarkStart w:id="10" w:name="_Toc20989"/>
      <w:r>
        <w:rPr>
          <w:rFonts w:ascii="仿宋" w:eastAsia="仿宋" w:hAnsi="仿宋" w:cs="仿宋" w:hint="eastAsia"/>
          <w:sz w:val="28"/>
          <w:lang w:eastAsia="zh-CN"/>
        </w:rPr>
        <w:t>(二)、高强度耐磨黄铜合金项目建设必要性分析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强度耐磨黄铜合金项目建设的迫切性源于对行业发展趋势的深刻洞察。我们正处于一个行业变革的时代，科技创新、数字化转型成为企业发展的关键动力。高强度耐磨黄铜合金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高强度耐磨黄铜合金项目建设不仅仅是为了跟上潮流，更是为了通过技术创新推动企业的持续发展。通过引入先进的技术和解决方案，高强度耐磨黄铜合金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高强度耐磨黄铜合金项目的建设成为必然选择，通过提高产品质量、拓展服务领域，从而在竞争中获得更多的机会。高强度耐磨黄铜合金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高强度耐磨黄铜合金项目建设的必要性体现在对客户需求更精准的满足。通过高强度耐磨黄铜合金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强度耐磨黄铜合金项目建设的背后是对企业持续创新的追求。只有通过不断创新，企业才能在竞争中立于不败之地。高强度耐磨黄铜合金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23263"/>
      <w:r>
        <w:rPr>
          <w:rFonts w:ascii="仿宋" w:eastAsia="仿宋" w:hAnsi="仿宋" w:cs="仿宋" w:hint="eastAsia"/>
          <w:sz w:val="28"/>
          <w:lang w:eastAsia="zh-CN"/>
        </w:rPr>
        <w:t>四、高强度耐磨黄铜合金项目选址可行性分析</w:t>
      </w:r>
      <w:bookmarkEnd w:id="11"/>
    </w:p>
    <w:p>
      <w:pPr>
        <w:pStyle w:val="Heading2"/>
        <w:rPr>
          <w:rFonts w:ascii="仿宋" w:eastAsia="仿宋" w:hAnsi="仿宋" w:cs="仿宋" w:hint="eastAsia"/>
          <w:lang w:eastAsia="zh-CN"/>
        </w:rPr>
      </w:pPr>
      <w:bookmarkStart w:id="12" w:name="_Toc16871"/>
      <w:r>
        <w:rPr>
          <w:rFonts w:ascii="仿宋" w:eastAsia="仿宋" w:hAnsi="仿宋" w:cs="仿宋" w:hint="eastAsia"/>
          <w:lang w:eastAsia="zh-CN"/>
        </w:rPr>
        <w:t>(一)、高强度耐磨黄铜合金项目选址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该高强度耐磨黄铜合金项目选址位于XX省XX市XX区XXX街道</w:t>
      </w:r>
    </w:p>
    <w:p>
      <w:pPr>
        <w:pStyle w:val="Heading2"/>
        <w:ind w:firstLine="560" w:firstLineChars="200"/>
        <w:rPr>
          <w:rFonts w:ascii="仿宋" w:eastAsia="仿宋" w:hAnsi="仿宋" w:cs="仿宋" w:hint="eastAsia"/>
          <w:sz w:val="28"/>
          <w:lang w:eastAsia="zh-CN"/>
        </w:rPr>
      </w:pPr>
      <w:bookmarkStart w:id="13" w:name="_Toc23026"/>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高强度耐磨黄铜合金项目的征地面积将根据高强度耐磨黄铜合金项目的实际规模和需求进行精确规划。具体面积XXX平方米，旨在确保高强度耐磨黄铜合金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净用地面积是在征地面积基础上去除不可利用面积后的实际可开发用地。具体面积XXX平方米，考虑到环保、交通、安全等多方面因素，以确保高强度耐磨黄铜合金项目在整体利用效率上达到最优。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高强度耐磨黄铜合金项目计划建设的建筑总规模具体面积XXX平方米。这一规模的确定综合考虑了高强度耐磨黄铜合金项目的性质、规模，以及城市规划的相关要求，确保建筑布局与周边环境协调一致。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绿地率是高强度耐磨黄铜合金项目用地中被规划为绿地的比例。具体面积XXX平方米，旨在通过合理规划绿地，改善高强度耐磨黄铜合金项目周边环境，提升居民生活质量，并符合城市整体绿化规划。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容积率是用地上可以建设的建筑总体积与用地面积之比。具体面积XXX，通过合理的容积率规划，确保高强度耐磨黄铜合金项目建筑规模与周边环境和谐共生。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高强度耐磨黄铜合金项目选址与当地城市规划相一致，具体面积XXX平方米。通过与城市规划部门深入沟通，确保高强度耐磨黄铜合金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高强度耐磨黄铜合金项目选址符合当地产业政策，具体面积XXX平方米。这包括高强度耐磨黄铜合金项目对当地经济的促进作用，以及对相关产业的带动效应，确保高强度耐磨黄铜合金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用地总体要求必须符合环保和可持续发展的原则，具体面积XXX平方米。通过采用绿色建筑设计、节能减排等措施，确保高强度耐磨黄铜合金项目在建设和运营过程中对环境的影响最小化，达到可持续发展的要求。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确保高强度耐磨黄铜合金项目选址具备必要的公共设施配套，具体面积XXX平方米。这包括交通便利性、教育、医疗等基础设施，以提高居民生活品质，使得高强度耐磨黄铜合金项目选址更具吸引力。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考虑用地总体要求对当地社会稳定性的影响，具体面积XXX平方米。通过深入了解当地社区反馈，确保高强度耐磨黄铜合金项目的选址和建设过程对当地社会和谐稳定产生积极作用。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高强度耐磨黄铜合金项目选址不仅符合法规和规划，还在实际操作中具有可行性。这一全面规划将为高强度耐磨黄铜合金项目的成功实施提供坚实的基础，确保高强度耐磨黄铜合金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29656"/>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强度耐磨黄铜合金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高强度耐磨黄铜合金项目的设备规划和空间设计中，我们将采取灵活设备布局的措施。设备布局将根据实际需求进行灵活设计，避免不必要的浪费。通过合理规划设备摆放位置，我们将提高设备的利用率，减少设备间距，以确保高强度耐磨黄铜合金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高强度耐磨黄铜合金项目内部引入共享设施的概念，例如共享会议室、办公区等。通过这种方式，我们可以减少对资源的重复建设，提高资源共享效率，从而减小高强度耐磨黄铜合金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25543"/>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高强度耐磨黄铜合金项目的总图布置中，我们将不同功能区域进行明确的规划，以最大程度满足高强度耐磨黄铜合金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28679"/>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高强度耐磨黄铜合金项目能够在有利的市场环境中蓬勃发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高强度耐磨黄铜合金项目对环境的影响是综合评价的重要因素之一。我们将详细考虑选址周边的自然环境、生态保护区、水源地等情况，确保高强度耐磨黄铜合金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对选址的评价还需充分考虑当地政府的产业政策和法规。我们将详细了解高强度耐磨黄铜合金项目所在地的相关政策，确保高强度耐磨黄铜合金项目的规划和运营与当地法规相符，降低不必要的法律风险。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考虑到社会稳定性对企业运营的重要性，我们将评估选址地区的社会安全情况、劳工关系、社区反馈等方面，以确保高强度耐磨黄铜合金项目的建设和运营不会受到社会稳定性的负面影响。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最后，我们将综合考虑用地成本，包括土地购置费用、土地开发成本等。通过对用地成本的详细评估，我们能够做出更为精确的经济效益分析，为高强度耐磨黄铜合金项目的投资决策提供有力支持。</w:t>
      </w:r>
    </w:p>
    <w:p>
      <w:pPr>
        <w:pStyle w:val="Heading1"/>
        <w:ind w:firstLine="560" w:firstLineChars="200"/>
        <w:rPr>
          <w:rFonts w:ascii="仿宋" w:eastAsia="仿宋" w:hAnsi="仿宋" w:cs="仿宋" w:hint="eastAsia"/>
          <w:sz w:val="28"/>
          <w:lang w:eastAsia="zh-CN"/>
        </w:rPr>
      </w:pPr>
      <w:bookmarkStart w:id="17" w:name="_Toc14413"/>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21725"/>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强度耐磨黄铜合金项目的技术管理特点体现在其创新导向。通过引入最先进的技术趋势和解决方案，高强度耐磨黄铜合金项目致力于提升科技含量、提高质量和效率水平。这意味着我们将采用最新的工具和方法，确保高强度耐磨黄铜合金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高强度耐磨黄铜合金项目技术管理的显著特征。通过整合不同领域的技术资源，我们实现了跨学科的协同工作。这有助于优化技术架构，提高整体效能。此外，整合性策略还促进了不同技术团队之间的紧密沟通和高效合作，确保高强度耐磨黄铜合金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高强度耐磨黄铜合金项目所采用的技术。通过不断优化技术方案，高强度耐磨黄铜合金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高强度耐磨黄铜合金项目团队将在高强度耐磨黄铜合金项目初期识别可能的技术风险，并采取相应的预防和应对措施。通过建立健全的风险评估机制，高强度耐磨黄铜合金项目能够在实施过程中及时发现并解决潜在的技术问题，保障高强度耐磨黄铜合金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高强度耐磨黄铜合金项目中，技术将成为高强度耐磨黄铜合金项目成功的有力支持。这一深度剖析揭示了技术管理在高强度耐磨黄铜合金项目实施中的关键作用，为高强度耐磨黄铜合金项目的技术基础奠定了坚实的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https://d.book118.com/366115005100010053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高强度耐磨黄铜合金项目计划设计方案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高强度耐磨黄铜合金项目计划设计方案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高强度耐磨黄铜合金项目计划设计方案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高强度耐磨黄铜合金项目计划设计方案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高强度耐磨黄铜合金项目计划设计方案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高强度耐磨黄铜合金项目计划设计方案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高强度耐磨黄铜合金项目计划设计方案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高强度耐磨黄铜合金项目计划设计方案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高强度耐磨黄铜合金项目计划设计方案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高强度耐磨黄铜合金项目计划设计方案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高强度耐磨黄铜合金项目计划设计方案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高强度耐磨黄铜合金项目计划设计方案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高强度耐磨黄铜合金项目计划设计方案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高强度耐磨黄铜合金项目计划设计方案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高强度耐磨黄铜合金项目计划设计方案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高强度耐磨黄铜合金项目计划设计方案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高强度耐磨黄铜合金项目计划设计方案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586088"/>
    <w:rsid w:val="0158608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66115005100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2024-02-20T22:16:00Z</dcterms:created>
  <dcterms:modified xsi:type="dcterms:W3CDTF">2024-02-20T22:16:33Z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7845449DC09E4DAF8FB5BFEB65B3E4AA_11</vt:lpwstr>
  </property>
  <property fmtid="{D5CDD505-2E9C-101B-9397-08002B2CF9AE}" pid="3" name="KSOProductBuildVer">
    <vt:lpwstr>2052-12.1.0.16250</vt:lpwstr>
  </property>
</Properties>
</file>