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电子脂肪仪项目构思建设方案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2" w:history="1">
        <w:r>
          <w:rPr>
            <w:rFonts w:ascii="仿宋" w:eastAsia="仿宋" w:hAnsi="仿宋" w:cs="仿宋" w:hint="eastAsia"/>
            <w:lang w:eastAsia="zh-CN"/>
          </w:rPr>
          <w:t>序言</w:t>
        </w:r>
        <w:r>
          <w:tab/>
        </w:r>
        <w:r>
          <w:fldChar w:fldCharType="begin"/>
        </w:r>
        <w:r>
          <w:instrText xml:space="preserve"> PAGEREF _Toc31432 \h </w:instrText>
        </w:r>
        <w:r>
          <w:fldChar w:fldCharType="separate"/>
        </w:r>
        <w:r>
          <w:t>3</w:t>
        </w:r>
        <w:r>
          <w:fldChar w:fldCharType="end"/>
        </w:r>
      </w:hyperlink>
    </w:p>
    <w:p>
      <w:pPr>
        <w:pStyle w:val="TOC1"/>
        <w:tabs>
          <w:tab w:val="right" w:leader="dot" w:pos="8306"/>
        </w:tabs>
      </w:pPr>
      <w:hyperlink w:anchor="_Toc20179" w:history="1">
        <w:r>
          <w:rPr>
            <w:rFonts w:ascii="仿宋" w:eastAsia="仿宋" w:hAnsi="仿宋" w:cs="仿宋" w:hint="eastAsia"/>
            <w:lang w:eastAsia="zh-CN"/>
          </w:rPr>
          <w:t>一、建设风险评估分析</w:t>
        </w:r>
        <w:r>
          <w:tab/>
        </w:r>
        <w:r>
          <w:fldChar w:fldCharType="begin"/>
        </w:r>
        <w:r>
          <w:instrText xml:space="preserve"> PAGEREF _Toc20179 \h </w:instrText>
        </w:r>
        <w:r>
          <w:fldChar w:fldCharType="separate"/>
        </w:r>
        <w:r>
          <w:t>3</w:t>
        </w:r>
        <w:r>
          <w:fldChar w:fldCharType="end"/>
        </w:r>
      </w:hyperlink>
    </w:p>
    <w:p>
      <w:pPr>
        <w:pStyle w:val="TOC2"/>
        <w:tabs>
          <w:tab w:val="right" w:leader="dot" w:pos="8306"/>
        </w:tabs>
      </w:pPr>
      <w:hyperlink w:anchor="_Toc13361" w:history="1">
        <w:r>
          <w:rPr>
            <w:rFonts w:ascii="仿宋" w:eastAsia="仿宋" w:hAnsi="仿宋" w:cs="仿宋" w:hint="eastAsia"/>
            <w:lang w:eastAsia="zh-CN"/>
          </w:rPr>
          <w:t>(一)、政策风险分析</w:t>
        </w:r>
        <w:r>
          <w:tab/>
        </w:r>
        <w:r>
          <w:fldChar w:fldCharType="begin"/>
        </w:r>
        <w:r>
          <w:instrText xml:space="preserve"> PAGEREF _Toc13361 \h </w:instrText>
        </w:r>
        <w:r>
          <w:fldChar w:fldCharType="separate"/>
        </w:r>
        <w:r>
          <w:t>3</w:t>
        </w:r>
        <w:r>
          <w:fldChar w:fldCharType="end"/>
        </w:r>
      </w:hyperlink>
    </w:p>
    <w:p>
      <w:pPr>
        <w:pStyle w:val="TOC2"/>
        <w:tabs>
          <w:tab w:val="right" w:leader="dot" w:pos="8306"/>
        </w:tabs>
      </w:pPr>
      <w:hyperlink w:anchor="_Toc19783" w:history="1">
        <w:r>
          <w:rPr>
            <w:rFonts w:ascii="仿宋" w:eastAsia="仿宋" w:hAnsi="仿宋" w:cs="仿宋" w:hint="eastAsia"/>
            <w:lang w:eastAsia="zh-CN"/>
          </w:rPr>
          <w:t>(二)、社会风险分析</w:t>
        </w:r>
        <w:r>
          <w:tab/>
        </w:r>
        <w:r>
          <w:fldChar w:fldCharType="begin"/>
        </w:r>
        <w:r>
          <w:instrText xml:space="preserve"> PAGEREF _Toc19783 \h </w:instrText>
        </w:r>
        <w:r>
          <w:fldChar w:fldCharType="separate"/>
        </w:r>
        <w:r>
          <w:t>4</w:t>
        </w:r>
        <w:r>
          <w:fldChar w:fldCharType="end"/>
        </w:r>
      </w:hyperlink>
    </w:p>
    <w:p>
      <w:pPr>
        <w:pStyle w:val="TOC2"/>
        <w:tabs>
          <w:tab w:val="right" w:leader="dot" w:pos="8306"/>
        </w:tabs>
      </w:pPr>
      <w:hyperlink w:anchor="_Toc7522" w:history="1">
        <w:r>
          <w:rPr>
            <w:rFonts w:ascii="仿宋" w:eastAsia="仿宋" w:hAnsi="仿宋" w:cs="仿宋" w:hint="eastAsia"/>
            <w:lang w:eastAsia="zh-CN"/>
          </w:rPr>
          <w:t>(三)、市场风险分析</w:t>
        </w:r>
        <w:r>
          <w:tab/>
        </w:r>
        <w:r>
          <w:fldChar w:fldCharType="begin"/>
        </w:r>
        <w:r>
          <w:instrText xml:space="preserve"> PAGEREF _Toc7522 \h </w:instrText>
        </w:r>
        <w:r>
          <w:fldChar w:fldCharType="separate"/>
        </w:r>
        <w:r>
          <w:t>6</w:t>
        </w:r>
        <w:r>
          <w:fldChar w:fldCharType="end"/>
        </w:r>
      </w:hyperlink>
    </w:p>
    <w:p>
      <w:pPr>
        <w:pStyle w:val="TOC2"/>
        <w:tabs>
          <w:tab w:val="right" w:leader="dot" w:pos="8306"/>
        </w:tabs>
      </w:pPr>
      <w:hyperlink w:anchor="_Toc13867" w:history="1">
        <w:r>
          <w:rPr>
            <w:rFonts w:ascii="仿宋" w:eastAsia="仿宋" w:hAnsi="仿宋" w:cs="仿宋" w:hint="eastAsia"/>
            <w:lang w:eastAsia="zh-CN"/>
          </w:rPr>
          <w:t>(四)、资金风险分析</w:t>
        </w:r>
        <w:r>
          <w:tab/>
        </w:r>
        <w:r>
          <w:fldChar w:fldCharType="begin"/>
        </w:r>
        <w:r>
          <w:instrText xml:space="preserve"> PAGEREF _Toc13867 \h </w:instrText>
        </w:r>
        <w:r>
          <w:fldChar w:fldCharType="separate"/>
        </w:r>
        <w:r>
          <w:t>6</w:t>
        </w:r>
        <w:r>
          <w:fldChar w:fldCharType="end"/>
        </w:r>
      </w:hyperlink>
    </w:p>
    <w:p>
      <w:pPr>
        <w:pStyle w:val="TOC2"/>
        <w:tabs>
          <w:tab w:val="right" w:leader="dot" w:pos="8306"/>
        </w:tabs>
      </w:pPr>
      <w:hyperlink w:anchor="_Toc32499" w:history="1">
        <w:r>
          <w:rPr>
            <w:rFonts w:ascii="仿宋" w:eastAsia="仿宋" w:hAnsi="仿宋" w:cs="仿宋" w:hint="eastAsia"/>
            <w:lang w:eastAsia="zh-CN"/>
          </w:rPr>
          <w:t>(五)、技术风险分析</w:t>
        </w:r>
        <w:r>
          <w:tab/>
        </w:r>
        <w:r>
          <w:fldChar w:fldCharType="begin"/>
        </w:r>
        <w:r>
          <w:instrText xml:space="preserve"> PAGEREF _Toc32499 \h </w:instrText>
        </w:r>
        <w:r>
          <w:fldChar w:fldCharType="separate"/>
        </w:r>
        <w:r>
          <w:t>8</w:t>
        </w:r>
        <w:r>
          <w:fldChar w:fldCharType="end"/>
        </w:r>
      </w:hyperlink>
    </w:p>
    <w:p>
      <w:pPr>
        <w:pStyle w:val="TOC2"/>
        <w:tabs>
          <w:tab w:val="right" w:leader="dot" w:pos="8306"/>
        </w:tabs>
      </w:pPr>
      <w:hyperlink w:anchor="_Toc8155" w:history="1">
        <w:r>
          <w:rPr>
            <w:rFonts w:ascii="仿宋" w:eastAsia="仿宋" w:hAnsi="仿宋" w:cs="仿宋" w:hint="eastAsia"/>
            <w:lang w:eastAsia="zh-CN"/>
          </w:rPr>
          <w:t>(六)、财务风险分析</w:t>
        </w:r>
        <w:r>
          <w:tab/>
        </w:r>
        <w:r>
          <w:fldChar w:fldCharType="begin"/>
        </w:r>
        <w:r>
          <w:instrText xml:space="preserve"> PAGEREF _Toc8155 \h </w:instrText>
        </w:r>
        <w:r>
          <w:fldChar w:fldCharType="separate"/>
        </w:r>
        <w:r>
          <w:t>9</w:t>
        </w:r>
        <w:r>
          <w:fldChar w:fldCharType="end"/>
        </w:r>
      </w:hyperlink>
    </w:p>
    <w:p>
      <w:pPr>
        <w:pStyle w:val="TOC2"/>
        <w:tabs>
          <w:tab w:val="right" w:leader="dot" w:pos="8306"/>
        </w:tabs>
      </w:pPr>
      <w:hyperlink w:anchor="_Toc27989" w:history="1">
        <w:r>
          <w:rPr>
            <w:rFonts w:ascii="仿宋" w:eastAsia="仿宋" w:hAnsi="仿宋" w:cs="仿宋" w:hint="eastAsia"/>
            <w:lang w:eastAsia="zh-CN"/>
          </w:rPr>
          <w:t>(七)、管理风险分析</w:t>
        </w:r>
        <w:r>
          <w:tab/>
        </w:r>
        <w:r>
          <w:fldChar w:fldCharType="begin"/>
        </w:r>
        <w:r>
          <w:instrText xml:space="preserve"> PAGEREF _Toc27989 \h </w:instrText>
        </w:r>
        <w:r>
          <w:fldChar w:fldCharType="separate"/>
        </w:r>
        <w:r>
          <w:t>11</w:t>
        </w:r>
        <w:r>
          <w:fldChar w:fldCharType="end"/>
        </w:r>
      </w:hyperlink>
    </w:p>
    <w:p>
      <w:pPr>
        <w:pStyle w:val="TOC2"/>
        <w:tabs>
          <w:tab w:val="right" w:leader="dot" w:pos="8306"/>
        </w:tabs>
      </w:pPr>
      <w:hyperlink w:anchor="_Toc20103" w:history="1">
        <w:r>
          <w:rPr>
            <w:rFonts w:ascii="仿宋" w:eastAsia="仿宋" w:hAnsi="仿宋" w:cs="仿宋" w:hint="eastAsia"/>
            <w:lang w:eastAsia="zh-CN"/>
          </w:rPr>
          <w:t>(八)、其它风险分析</w:t>
        </w:r>
        <w:r>
          <w:tab/>
        </w:r>
        <w:r>
          <w:fldChar w:fldCharType="begin"/>
        </w:r>
        <w:r>
          <w:instrText xml:space="preserve"> PAGEREF _Toc20103 \h </w:instrText>
        </w:r>
        <w:r>
          <w:fldChar w:fldCharType="separate"/>
        </w:r>
        <w:r>
          <w:t>12</w:t>
        </w:r>
        <w:r>
          <w:fldChar w:fldCharType="end"/>
        </w:r>
      </w:hyperlink>
    </w:p>
    <w:p>
      <w:pPr>
        <w:pStyle w:val="TOC2"/>
        <w:tabs>
          <w:tab w:val="right" w:leader="dot" w:pos="8306"/>
        </w:tabs>
      </w:pPr>
      <w:hyperlink w:anchor="_Toc32648" w:history="1">
        <w:r>
          <w:rPr>
            <w:rFonts w:ascii="仿宋" w:eastAsia="仿宋" w:hAnsi="仿宋" w:cs="仿宋" w:hint="eastAsia"/>
            <w:lang w:eastAsia="zh-CN"/>
          </w:rPr>
          <w:t>(九)、社会影响评估</w:t>
        </w:r>
        <w:r>
          <w:tab/>
        </w:r>
        <w:r>
          <w:fldChar w:fldCharType="begin"/>
        </w:r>
        <w:r>
          <w:instrText xml:space="preserve"> PAGEREF _Toc32648 \h </w:instrText>
        </w:r>
        <w:r>
          <w:fldChar w:fldCharType="separate"/>
        </w:r>
        <w:r>
          <w:t>13</w:t>
        </w:r>
        <w:r>
          <w:fldChar w:fldCharType="end"/>
        </w:r>
      </w:hyperlink>
    </w:p>
    <w:p>
      <w:pPr>
        <w:pStyle w:val="TOC1"/>
        <w:tabs>
          <w:tab w:val="right" w:leader="dot" w:pos="8306"/>
        </w:tabs>
      </w:pPr>
      <w:hyperlink w:anchor="_Toc6767" w:history="1">
        <w:r>
          <w:rPr>
            <w:rFonts w:ascii="仿宋" w:eastAsia="仿宋" w:hAnsi="仿宋" w:cs="仿宋" w:hint="eastAsia"/>
            <w:lang w:eastAsia="zh-CN"/>
          </w:rPr>
          <w:t>二、社会影响分析</w:t>
        </w:r>
        <w:r>
          <w:tab/>
        </w:r>
        <w:r>
          <w:fldChar w:fldCharType="begin"/>
        </w:r>
        <w:r>
          <w:instrText xml:space="preserve"> PAGEREF _Toc6767 \h </w:instrText>
        </w:r>
        <w:r>
          <w:fldChar w:fldCharType="separate"/>
        </w:r>
        <w:r>
          <w:t>15</w:t>
        </w:r>
        <w:r>
          <w:fldChar w:fldCharType="end"/>
        </w:r>
      </w:hyperlink>
    </w:p>
    <w:p>
      <w:pPr>
        <w:pStyle w:val="TOC2"/>
        <w:tabs>
          <w:tab w:val="right" w:leader="dot" w:pos="8306"/>
        </w:tabs>
      </w:pPr>
      <w:hyperlink w:anchor="_Toc31978" w:history="1">
        <w:r>
          <w:rPr>
            <w:rFonts w:ascii="仿宋" w:eastAsia="仿宋" w:hAnsi="仿宋" w:cs="仿宋" w:hint="eastAsia"/>
            <w:lang w:eastAsia="zh-CN"/>
          </w:rPr>
          <w:t>(一)、社会影响效果分析</w:t>
        </w:r>
        <w:r>
          <w:tab/>
        </w:r>
        <w:r>
          <w:fldChar w:fldCharType="begin"/>
        </w:r>
        <w:r>
          <w:instrText xml:space="preserve"> PAGEREF _Toc31978 \h </w:instrText>
        </w:r>
        <w:r>
          <w:fldChar w:fldCharType="separate"/>
        </w:r>
        <w:r>
          <w:t>15</w:t>
        </w:r>
        <w:r>
          <w:fldChar w:fldCharType="end"/>
        </w:r>
      </w:hyperlink>
    </w:p>
    <w:p>
      <w:pPr>
        <w:pStyle w:val="TOC2"/>
        <w:tabs>
          <w:tab w:val="right" w:leader="dot" w:pos="8306"/>
        </w:tabs>
      </w:pPr>
      <w:hyperlink w:anchor="_Toc17687" w:history="1">
        <w:r>
          <w:rPr>
            <w:rFonts w:ascii="仿宋" w:eastAsia="仿宋" w:hAnsi="仿宋" w:cs="仿宋" w:hint="eastAsia"/>
            <w:lang w:eastAsia="zh-CN"/>
          </w:rPr>
          <w:t>(二)、社会适应性分析</w:t>
        </w:r>
        <w:r>
          <w:tab/>
        </w:r>
        <w:r>
          <w:fldChar w:fldCharType="begin"/>
        </w:r>
        <w:r>
          <w:instrText xml:space="preserve"> PAGEREF _Toc17687 \h </w:instrText>
        </w:r>
        <w:r>
          <w:fldChar w:fldCharType="separate"/>
        </w:r>
        <w:r>
          <w:t>18</w:t>
        </w:r>
        <w:r>
          <w:fldChar w:fldCharType="end"/>
        </w:r>
      </w:hyperlink>
    </w:p>
    <w:p>
      <w:pPr>
        <w:pStyle w:val="TOC2"/>
        <w:tabs>
          <w:tab w:val="right" w:leader="dot" w:pos="8306"/>
        </w:tabs>
      </w:pPr>
      <w:hyperlink w:anchor="_Toc16934" w:history="1">
        <w:r>
          <w:rPr>
            <w:rFonts w:ascii="仿宋" w:eastAsia="仿宋" w:hAnsi="仿宋" w:cs="仿宋" w:hint="eastAsia"/>
            <w:lang w:eastAsia="zh-CN"/>
          </w:rPr>
          <w:t>(三)、社会风险及对策分析</w:t>
        </w:r>
        <w:r>
          <w:tab/>
        </w:r>
        <w:r>
          <w:fldChar w:fldCharType="begin"/>
        </w:r>
        <w:r>
          <w:instrText xml:space="preserve"> PAGEREF _Toc16934 \h </w:instrText>
        </w:r>
        <w:r>
          <w:fldChar w:fldCharType="separate"/>
        </w:r>
        <w:r>
          <w:t>19</w:t>
        </w:r>
        <w:r>
          <w:fldChar w:fldCharType="end"/>
        </w:r>
      </w:hyperlink>
    </w:p>
    <w:p>
      <w:pPr>
        <w:pStyle w:val="TOC1"/>
        <w:tabs>
          <w:tab w:val="right" w:leader="dot" w:pos="8306"/>
        </w:tabs>
      </w:pPr>
      <w:hyperlink w:anchor="_Toc7402" w:history="1">
        <w:r>
          <w:rPr>
            <w:rFonts w:ascii="仿宋" w:eastAsia="仿宋" w:hAnsi="仿宋" w:cs="仿宋" w:hint="eastAsia"/>
            <w:lang w:eastAsia="zh-CN"/>
          </w:rPr>
          <w:t>三、经济影响分析</w:t>
        </w:r>
        <w:r>
          <w:tab/>
        </w:r>
        <w:r>
          <w:fldChar w:fldCharType="begin"/>
        </w:r>
        <w:r>
          <w:instrText xml:space="preserve"> PAGEREF _Toc7402 \h </w:instrText>
        </w:r>
        <w:r>
          <w:fldChar w:fldCharType="separate"/>
        </w:r>
        <w:r>
          <w:t>23</w:t>
        </w:r>
        <w:r>
          <w:fldChar w:fldCharType="end"/>
        </w:r>
      </w:hyperlink>
    </w:p>
    <w:p>
      <w:pPr>
        <w:pStyle w:val="TOC2"/>
        <w:tabs>
          <w:tab w:val="right" w:leader="dot" w:pos="8306"/>
        </w:tabs>
      </w:pPr>
      <w:hyperlink w:anchor="_Toc24249" w:history="1">
        <w:r>
          <w:rPr>
            <w:rFonts w:ascii="仿宋" w:eastAsia="仿宋" w:hAnsi="仿宋" w:cs="仿宋" w:hint="eastAsia"/>
            <w:lang w:eastAsia="zh-CN"/>
          </w:rPr>
          <w:t>(一)、经济费用效益或费用效果分析</w:t>
        </w:r>
        <w:r>
          <w:tab/>
        </w:r>
        <w:r>
          <w:fldChar w:fldCharType="begin"/>
        </w:r>
        <w:r>
          <w:instrText xml:space="preserve"> PAGEREF _Toc24249 \h </w:instrText>
        </w:r>
        <w:r>
          <w:fldChar w:fldCharType="separate"/>
        </w:r>
        <w:r>
          <w:t>23</w:t>
        </w:r>
        <w:r>
          <w:fldChar w:fldCharType="end"/>
        </w:r>
      </w:hyperlink>
    </w:p>
    <w:p>
      <w:pPr>
        <w:pStyle w:val="TOC2"/>
        <w:tabs>
          <w:tab w:val="right" w:leader="dot" w:pos="8306"/>
        </w:tabs>
      </w:pPr>
      <w:hyperlink w:anchor="_Toc2855" w:history="1">
        <w:r>
          <w:rPr>
            <w:rFonts w:ascii="仿宋" w:eastAsia="仿宋" w:hAnsi="仿宋" w:cs="仿宋" w:hint="eastAsia"/>
            <w:lang w:eastAsia="zh-CN"/>
          </w:rPr>
          <w:t>(二)、行业影响分析</w:t>
        </w:r>
        <w:r>
          <w:tab/>
        </w:r>
        <w:r>
          <w:fldChar w:fldCharType="begin"/>
        </w:r>
        <w:r>
          <w:instrText xml:space="preserve"> PAGEREF _Toc2855 \h </w:instrText>
        </w:r>
        <w:r>
          <w:fldChar w:fldCharType="separate"/>
        </w:r>
        <w:r>
          <w:t>25</w:t>
        </w:r>
        <w:r>
          <w:fldChar w:fldCharType="end"/>
        </w:r>
      </w:hyperlink>
    </w:p>
    <w:p>
      <w:pPr>
        <w:pStyle w:val="TOC2"/>
        <w:tabs>
          <w:tab w:val="right" w:leader="dot" w:pos="8306"/>
        </w:tabs>
      </w:pPr>
      <w:hyperlink w:anchor="_Toc14268" w:history="1">
        <w:r>
          <w:rPr>
            <w:rFonts w:ascii="仿宋" w:eastAsia="仿宋" w:hAnsi="仿宋" w:cs="仿宋" w:hint="eastAsia"/>
            <w:lang w:eastAsia="zh-CN"/>
          </w:rPr>
          <w:t>(三)、区域经济影响分析</w:t>
        </w:r>
        <w:r>
          <w:tab/>
        </w:r>
        <w:r>
          <w:fldChar w:fldCharType="begin"/>
        </w:r>
        <w:r>
          <w:instrText xml:space="preserve"> PAGEREF _Toc14268 \h </w:instrText>
        </w:r>
        <w:r>
          <w:fldChar w:fldCharType="separate"/>
        </w:r>
        <w:r>
          <w:t>27</w:t>
        </w:r>
        <w:r>
          <w:fldChar w:fldCharType="end"/>
        </w:r>
      </w:hyperlink>
    </w:p>
    <w:p>
      <w:pPr>
        <w:pStyle w:val="TOC2"/>
        <w:tabs>
          <w:tab w:val="right" w:leader="dot" w:pos="8306"/>
        </w:tabs>
      </w:pPr>
      <w:hyperlink w:anchor="_Toc17936" w:history="1">
        <w:r>
          <w:rPr>
            <w:rFonts w:ascii="仿宋" w:eastAsia="仿宋" w:hAnsi="仿宋" w:cs="仿宋" w:hint="eastAsia"/>
            <w:lang w:eastAsia="zh-CN"/>
          </w:rPr>
          <w:t>(四)、宏观经济影响分析</w:t>
        </w:r>
        <w:r>
          <w:tab/>
        </w:r>
        <w:r>
          <w:fldChar w:fldCharType="begin"/>
        </w:r>
        <w:r>
          <w:instrText xml:space="preserve"> PAGEREF _Toc17936 \h </w:instrText>
        </w:r>
        <w:r>
          <w:fldChar w:fldCharType="separate"/>
        </w:r>
        <w:r>
          <w:t>28</w:t>
        </w:r>
        <w:r>
          <w:fldChar w:fldCharType="end"/>
        </w:r>
      </w:hyperlink>
    </w:p>
    <w:p>
      <w:pPr>
        <w:pStyle w:val="TOC1"/>
        <w:tabs>
          <w:tab w:val="right" w:leader="dot" w:pos="8306"/>
        </w:tabs>
      </w:pPr>
      <w:hyperlink w:anchor="_Toc8650" w:history="1">
        <w:r>
          <w:rPr>
            <w:rFonts w:ascii="仿宋" w:eastAsia="仿宋" w:hAnsi="仿宋" w:cs="仿宋" w:hint="eastAsia"/>
            <w:lang w:eastAsia="zh-CN"/>
          </w:rPr>
          <w:t>四、财务管理与成本控制</w:t>
        </w:r>
        <w:r>
          <w:tab/>
        </w:r>
        <w:r>
          <w:fldChar w:fldCharType="begin"/>
        </w:r>
        <w:r>
          <w:instrText xml:space="preserve"> PAGEREF _Toc8650 \h </w:instrText>
        </w:r>
        <w:r>
          <w:fldChar w:fldCharType="separate"/>
        </w:r>
        <w:r>
          <w:t>29</w:t>
        </w:r>
        <w:r>
          <w:fldChar w:fldCharType="end"/>
        </w:r>
      </w:hyperlink>
    </w:p>
    <w:p>
      <w:pPr>
        <w:pStyle w:val="TOC2"/>
        <w:tabs>
          <w:tab w:val="right" w:leader="dot" w:pos="8306"/>
        </w:tabs>
      </w:pPr>
      <w:hyperlink w:anchor="_Toc29102" w:history="1">
        <w:r>
          <w:rPr>
            <w:rFonts w:ascii="仿宋" w:eastAsia="仿宋" w:hAnsi="仿宋" w:cs="仿宋" w:hint="eastAsia"/>
            <w:lang w:eastAsia="zh-CN"/>
          </w:rPr>
          <w:t>(一)、财务管理体系建设</w:t>
        </w:r>
        <w:r>
          <w:tab/>
        </w:r>
        <w:r>
          <w:fldChar w:fldCharType="begin"/>
        </w:r>
        <w:r>
          <w:instrText xml:space="preserve"> PAGEREF _Toc29102 \h </w:instrText>
        </w:r>
        <w:r>
          <w:fldChar w:fldCharType="separate"/>
        </w:r>
        <w:r>
          <w:t>29</w:t>
        </w:r>
        <w:r>
          <w:fldChar w:fldCharType="end"/>
        </w:r>
      </w:hyperlink>
    </w:p>
    <w:p>
      <w:pPr>
        <w:pStyle w:val="TOC2"/>
        <w:tabs>
          <w:tab w:val="right" w:leader="dot" w:pos="8306"/>
        </w:tabs>
      </w:pPr>
      <w:hyperlink w:anchor="_Toc13111" w:history="1">
        <w:r>
          <w:rPr>
            <w:rFonts w:ascii="仿宋" w:eastAsia="仿宋" w:hAnsi="仿宋" w:cs="仿宋" w:hint="eastAsia"/>
            <w:lang w:eastAsia="zh-CN"/>
          </w:rPr>
          <w:t>(二)、成本控制措施</w:t>
        </w:r>
        <w:r>
          <w:tab/>
        </w:r>
        <w:r>
          <w:fldChar w:fldCharType="begin"/>
        </w:r>
        <w:r>
          <w:instrText xml:space="preserve"> PAGEREF _Toc13111 \h </w:instrText>
        </w:r>
        <w:r>
          <w:fldChar w:fldCharType="separate"/>
        </w:r>
        <w:r>
          <w:t>30</w:t>
        </w:r>
        <w:r>
          <w:fldChar w:fldCharType="end"/>
        </w:r>
      </w:hyperlink>
    </w:p>
    <w:p>
      <w:pPr>
        <w:pStyle w:val="TOC1"/>
        <w:tabs>
          <w:tab w:val="right" w:leader="dot" w:pos="8306"/>
        </w:tabs>
      </w:pPr>
      <w:hyperlink w:anchor="_Toc2992" w:history="1">
        <w:r>
          <w:rPr>
            <w:rFonts w:ascii="仿宋" w:eastAsia="仿宋" w:hAnsi="仿宋" w:cs="仿宋" w:hint="eastAsia"/>
            <w:lang w:eastAsia="zh-CN"/>
          </w:rPr>
          <w:t>五、资源开发及综合利用分析</w:t>
        </w:r>
        <w:r>
          <w:tab/>
        </w:r>
        <w:r>
          <w:fldChar w:fldCharType="begin"/>
        </w:r>
        <w:r>
          <w:instrText xml:space="preserve"> PAGEREF _Toc2992 \h </w:instrText>
        </w:r>
        <w:r>
          <w:fldChar w:fldCharType="separate"/>
        </w:r>
        <w:r>
          <w:t>32</w:t>
        </w:r>
        <w:r>
          <w:fldChar w:fldCharType="end"/>
        </w:r>
      </w:hyperlink>
    </w:p>
    <w:p>
      <w:pPr>
        <w:pStyle w:val="TOC2"/>
        <w:tabs>
          <w:tab w:val="right" w:leader="dot" w:pos="8306"/>
        </w:tabs>
      </w:pPr>
      <w:hyperlink w:anchor="_Toc22779" w:history="1">
        <w:r>
          <w:rPr>
            <w:rFonts w:ascii="仿宋" w:eastAsia="仿宋" w:hAnsi="仿宋" w:cs="仿宋" w:hint="eastAsia"/>
            <w:lang w:eastAsia="zh-CN"/>
          </w:rPr>
          <w:t>(一)、资源开发方案</w:t>
        </w:r>
        <w:r>
          <w:tab/>
        </w:r>
        <w:r>
          <w:fldChar w:fldCharType="begin"/>
        </w:r>
        <w:r>
          <w:instrText xml:space="preserve"> PAGEREF _Toc22779 \h </w:instrText>
        </w:r>
        <w:r>
          <w:fldChar w:fldCharType="separate"/>
        </w:r>
        <w:r>
          <w:t>32</w:t>
        </w:r>
        <w:r>
          <w:fldChar w:fldCharType="end"/>
        </w:r>
      </w:hyperlink>
    </w:p>
    <w:p>
      <w:pPr>
        <w:pStyle w:val="TOC2"/>
        <w:tabs>
          <w:tab w:val="right" w:leader="dot" w:pos="8306"/>
        </w:tabs>
      </w:pPr>
      <w:hyperlink w:anchor="_Toc8996" w:history="1">
        <w:r>
          <w:rPr>
            <w:rFonts w:ascii="仿宋" w:eastAsia="仿宋" w:hAnsi="仿宋" w:cs="仿宋" w:hint="eastAsia"/>
            <w:lang w:eastAsia="zh-CN"/>
          </w:rPr>
          <w:t>(二)、资源利用方案</w:t>
        </w:r>
        <w:r>
          <w:tab/>
        </w:r>
        <w:r>
          <w:fldChar w:fldCharType="begin"/>
        </w:r>
        <w:r>
          <w:instrText xml:space="preserve"> PAGEREF _Toc8996 \h </w:instrText>
        </w:r>
        <w:r>
          <w:fldChar w:fldCharType="separate"/>
        </w:r>
        <w:r>
          <w:t>33</w:t>
        </w:r>
        <w:r>
          <w:fldChar w:fldCharType="end"/>
        </w:r>
      </w:hyperlink>
    </w:p>
    <w:p>
      <w:pPr>
        <w:pStyle w:val="TOC2"/>
        <w:tabs>
          <w:tab w:val="right" w:leader="dot" w:pos="8306"/>
        </w:tabs>
      </w:pPr>
      <w:hyperlink w:anchor="_Toc19454" w:history="1">
        <w:r>
          <w:rPr>
            <w:rFonts w:ascii="仿宋" w:eastAsia="仿宋" w:hAnsi="仿宋" w:cs="仿宋" w:hint="eastAsia"/>
            <w:lang w:eastAsia="zh-CN"/>
          </w:rPr>
          <w:t>(三)、资源节约措施</w:t>
        </w:r>
        <w:r>
          <w:tab/>
        </w:r>
        <w:r>
          <w:fldChar w:fldCharType="begin"/>
        </w:r>
        <w:r>
          <w:instrText xml:space="preserve"> PAGEREF _Toc19454 \h </w:instrText>
        </w:r>
        <w:r>
          <w:fldChar w:fldCharType="separate"/>
        </w:r>
        <w:r>
          <w:t>34</w:t>
        </w:r>
        <w:r>
          <w:fldChar w:fldCharType="end"/>
        </w:r>
      </w:hyperlink>
    </w:p>
    <w:p>
      <w:pPr>
        <w:pStyle w:val="TOC1"/>
        <w:tabs>
          <w:tab w:val="right" w:leader="dot" w:pos="8306"/>
        </w:tabs>
      </w:pPr>
      <w:hyperlink w:anchor="_Toc8991" w:history="1">
        <w:r>
          <w:rPr>
            <w:rFonts w:ascii="仿宋" w:eastAsia="仿宋" w:hAnsi="仿宋" w:cs="仿宋" w:hint="eastAsia"/>
            <w:lang w:eastAsia="zh-CN"/>
          </w:rPr>
          <w:t>六、环境和生态影响分析</w:t>
        </w:r>
        <w:r>
          <w:tab/>
        </w:r>
        <w:r>
          <w:fldChar w:fldCharType="begin"/>
        </w:r>
        <w:r>
          <w:instrText xml:space="preserve"> PAGEREF _Toc8991 \h </w:instrText>
        </w:r>
        <w:r>
          <w:fldChar w:fldCharType="separate"/>
        </w:r>
        <w:r>
          <w:t>35</w:t>
        </w:r>
        <w:r>
          <w:fldChar w:fldCharType="end"/>
        </w:r>
      </w:hyperlink>
    </w:p>
    <w:p>
      <w:pPr>
        <w:pStyle w:val="TOC2"/>
        <w:tabs>
          <w:tab w:val="right" w:leader="dot" w:pos="8306"/>
        </w:tabs>
      </w:pPr>
      <w:hyperlink w:anchor="_Toc12705" w:history="1">
        <w:r>
          <w:rPr>
            <w:rFonts w:ascii="仿宋" w:eastAsia="仿宋" w:hAnsi="仿宋" w:cs="仿宋" w:hint="eastAsia"/>
            <w:lang w:eastAsia="zh-CN"/>
          </w:rPr>
          <w:t>(一)、环境和生态现状</w:t>
        </w:r>
        <w:r>
          <w:tab/>
        </w:r>
        <w:r>
          <w:fldChar w:fldCharType="begin"/>
        </w:r>
        <w:r>
          <w:instrText xml:space="preserve"> PAGEREF _Toc12705 \h </w:instrText>
        </w:r>
        <w:r>
          <w:fldChar w:fldCharType="separate"/>
        </w:r>
        <w:r>
          <w:t>35</w:t>
        </w:r>
        <w:r>
          <w:fldChar w:fldCharType="end"/>
        </w:r>
      </w:hyperlink>
    </w:p>
    <w:p>
      <w:pPr>
        <w:pStyle w:val="TOC2"/>
        <w:tabs>
          <w:tab w:val="right" w:leader="dot" w:pos="8306"/>
        </w:tabs>
      </w:pPr>
      <w:hyperlink w:anchor="_Toc28565" w:history="1">
        <w:r>
          <w:rPr>
            <w:rFonts w:ascii="仿宋" w:eastAsia="仿宋" w:hAnsi="仿宋" w:cs="仿宋" w:hint="eastAsia"/>
            <w:lang w:eastAsia="zh-CN"/>
          </w:rPr>
          <w:t>(二)、生态环境影响分析</w:t>
        </w:r>
        <w:r>
          <w:tab/>
        </w:r>
        <w:r>
          <w:fldChar w:fldCharType="begin"/>
        </w:r>
        <w:r>
          <w:instrText xml:space="preserve"> PAGEREF _Toc28565 \h </w:instrText>
        </w:r>
        <w:r>
          <w:fldChar w:fldCharType="separate"/>
        </w:r>
        <w:r>
          <w:t>37</w:t>
        </w:r>
        <w:r>
          <w:fldChar w:fldCharType="end"/>
        </w:r>
      </w:hyperlink>
    </w:p>
    <w:p>
      <w:pPr>
        <w:pStyle w:val="TOC2"/>
        <w:tabs>
          <w:tab w:val="right" w:leader="dot" w:pos="8306"/>
        </w:tabs>
      </w:pPr>
      <w:hyperlink w:anchor="_Toc18878" w:history="1">
        <w:r>
          <w:rPr>
            <w:rFonts w:ascii="仿宋" w:eastAsia="仿宋" w:hAnsi="仿宋" w:cs="仿宋" w:hint="eastAsia"/>
            <w:lang w:eastAsia="zh-CN"/>
          </w:rPr>
          <w:t>(三)、生态环境保护措施</w:t>
        </w:r>
        <w:r>
          <w:tab/>
        </w:r>
        <w:r>
          <w:fldChar w:fldCharType="begin"/>
        </w:r>
        <w:r>
          <w:instrText xml:space="preserve"> PAGEREF _Toc18878 \h </w:instrText>
        </w:r>
        <w:r>
          <w:fldChar w:fldCharType="separate"/>
        </w:r>
        <w:r>
          <w:t>38</w:t>
        </w:r>
        <w:r>
          <w:fldChar w:fldCharType="end"/>
        </w:r>
      </w:hyperlink>
    </w:p>
    <w:p>
      <w:pPr>
        <w:pStyle w:val="TOC2"/>
        <w:tabs>
          <w:tab w:val="right" w:leader="dot" w:pos="8306"/>
        </w:tabs>
      </w:pPr>
      <w:hyperlink w:anchor="_Toc19942" w:history="1">
        <w:r>
          <w:rPr>
            <w:rFonts w:ascii="仿宋" w:eastAsia="仿宋" w:hAnsi="仿宋" w:cs="仿宋" w:hint="eastAsia"/>
            <w:lang w:eastAsia="zh-CN"/>
          </w:rPr>
          <w:t>(四)、地质灾害影响分析</w:t>
        </w:r>
        <w:r>
          <w:tab/>
        </w:r>
        <w:r>
          <w:fldChar w:fldCharType="begin"/>
        </w:r>
        <w:r>
          <w:instrText xml:space="preserve"> PAGEREF _Toc19942 \h </w:instrText>
        </w:r>
        <w:r>
          <w:fldChar w:fldCharType="separate"/>
        </w:r>
        <w:r>
          <w:t>40</w:t>
        </w:r>
        <w:r>
          <w:fldChar w:fldCharType="end"/>
        </w:r>
      </w:hyperlink>
    </w:p>
    <w:p>
      <w:pPr>
        <w:pStyle w:val="TOC2"/>
        <w:tabs>
          <w:tab w:val="right" w:leader="dot" w:pos="8306"/>
        </w:tabs>
      </w:pPr>
      <w:hyperlink w:anchor="_Toc23922" w:history="1">
        <w:r>
          <w:rPr>
            <w:rFonts w:ascii="仿宋" w:eastAsia="仿宋" w:hAnsi="仿宋" w:cs="仿宋" w:hint="eastAsia"/>
            <w:lang w:eastAsia="zh-CN"/>
          </w:rPr>
          <w:t>(五)、特殊环境影响</w:t>
        </w:r>
        <w:r>
          <w:tab/>
        </w:r>
        <w:r>
          <w:fldChar w:fldCharType="begin"/>
        </w:r>
        <w:r>
          <w:instrText xml:space="preserve"> PAGEREF _Toc23922 \h </w:instrText>
        </w:r>
        <w:r>
          <w:fldChar w:fldCharType="separate"/>
        </w:r>
        <w:r>
          <w:t>41</w:t>
        </w:r>
        <w:r>
          <w:fldChar w:fldCharType="end"/>
        </w:r>
      </w:hyperlink>
    </w:p>
    <w:p>
      <w:pPr>
        <w:pStyle w:val="TOC1"/>
        <w:tabs>
          <w:tab w:val="right" w:leader="dot" w:pos="8306"/>
        </w:tabs>
      </w:pPr>
      <w:hyperlink w:anchor="_Toc7924" w:history="1">
        <w:r>
          <w:rPr>
            <w:rFonts w:ascii="仿宋" w:eastAsia="仿宋" w:hAnsi="仿宋" w:cs="仿宋" w:hint="eastAsia"/>
            <w:lang w:eastAsia="zh-CN"/>
          </w:rPr>
          <w:t>七、资金管理与财务规划</w:t>
        </w:r>
        <w:r>
          <w:tab/>
        </w:r>
        <w:r>
          <w:fldChar w:fldCharType="begin"/>
        </w:r>
        <w:r>
          <w:instrText xml:space="preserve"> PAGEREF _Toc7924 \h </w:instrText>
        </w:r>
        <w:r>
          <w:fldChar w:fldCharType="separate"/>
        </w:r>
        <w:r>
          <w:t>42</w:t>
        </w:r>
        <w:r>
          <w:fldChar w:fldCharType="end"/>
        </w:r>
      </w:hyperlink>
    </w:p>
    <w:p>
      <w:pPr>
        <w:pStyle w:val="TOC2"/>
        <w:tabs>
          <w:tab w:val="right" w:leader="dot" w:pos="8306"/>
        </w:tabs>
      </w:pPr>
      <w:hyperlink w:anchor="_Toc32109" w:history="1">
        <w:r>
          <w:rPr>
            <w:rFonts w:ascii="仿宋" w:eastAsia="仿宋" w:hAnsi="仿宋" w:cs="仿宋" w:hint="eastAsia"/>
            <w:lang w:eastAsia="zh-CN"/>
          </w:rPr>
          <w:t>(一)、项目资金来源与筹措</w:t>
        </w:r>
        <w:r>
          <w:tab/>
        </w:r>
        <w:r>
          <w:fldChar w:fldCharType="begin"/>
        </w:r>
        <w:r>
          <w:instrText xml:space="preserve"> PAGEREF _Toc32109 \h </w:instrText>
        </w:r>
        <w:r>
          <w:fldChar w:fldCharType="separate"/>
        </w:r>
        <w:r>
          <w:t>42</w:t>
        </w:r>
        <w:r>
          <w:fldChar w:fldCharType="end"/>
        </w:r>
      </w:hyperlink>
    </w:p>
    <w:p>
      <w:pPr>
        <w:pStyle w:val="TOC2"/>
        <w:tabs>
          <w:tab w:val="right" w:leader="dot" w:pos="8306"/>
        </w:tabs>
      </w:pPr>
      <w:hyperlink w:anchor="_Toc24248" w:history="1">
        <w:r>
          <w:rPr>
            <w:rFonts w:ascii="仿宋" w:eastAsia="仿宋" w:hAnsi="仿宋" w:cs="仿宋" w:hint="eastAsia"/>
            <w:lang w:eastAsia="zh-CN"/>
          </w:rPr>
          <w:t>(二)、资金使用与监管</w:t>
        </w:r>
        <w:r>
          <w:tab/>
        </w:r>
        <w:r>
          <w:fldChar w:fldCharType="begin"/>
        </w:r>
        <w:r>
          <w:instrText xml:space="preserve"> PAGEREF _Toc24248 \h </w:instrText>
        </w:r>
        <w:r>
          <w:fldChar w:fldCharType="separate"/>
        </w:r>
        <w:r>
          <w:t>44</w:t>
        </w:r>
        <w:r>
          <w:fldChar w:fldCharType="end"/>
        </w:r>
      </w:hyperlink>
    </w:p>
    <w:p>
      <w:pPr>
        <w:pStyle w:val="TOC2"/>
        <w:tabs>
          <w:tab w:val="right" w:leader="dot" w:pos="8306"/>
        </w:tabs>
      </w:pPr>
      <w:hyperlink w:anchor="_Toc21411" w:history="1">
        <w:r>
          <w:rPr>
            <w:rFonts w:ascii="仿宋" w:eastAsia="仿宋" w:hAnsi="仿宋" w:cs="仿宋" w:hint="eastAsia"/>
            <w:lang w:eastAsia="zh-CN"/>
          </w:rPr>
          <w:t>(三)、财务规划与预测</w:t>
        </w:r>
        <w:r>
          <w:tab/>
        </w:r>
        <w:r>
          <w:fldChar w:fldCharType="begin"/>
        </w:r>
        <w:r>
          <w:instrText xml:space="preserve"> PAGEREF _Toc21411 \h </w:instrText>
        </w:r>
        <w:r>
          <w:fldChar w:fldCharType="separate"/>
        </w:r>
        <w:r>
          <w:t>45</w:t>
        </w:r>
        <w:r>
          <w:fldChar w:fldCharType="end"/>
        </w:r>
      </w:hyperlink>
    </w:p>
    <w:p>
      <w:pPr>
        <w:pStyle w:val="TOC1"/>
        <w:tabs>
          <w:tab w:val="right" w:leader="dot" w:pos="8306"/>
        </w:tabs>
      </w:pPr>
      <w:hyperlink w:anchor="_Toc15793" w:history="1">
        <w:r>
          <w:rPr>
            <w:rFonts w:ascii="仿宋" w:eastAsia="仿宋" w:hAnsi="仿宋" w:cs="仿宋" w:hint="eastAsia"/>
            <w:lang w:eastAsia="zh-CN"/>
          </w:rPr>
          <w:t>八、项目实施与管理方案</w:t>
        </w:r>
        <w:r>
          <w:tab/>
        </w:r>
        <w:r>
          <w:fldChar w:fldCharType="begin"/>
        </w:r>
        <w:r>
          <w:instrText xml:space="preserve"> PAGEREF _Toc15793 \h </w:instrText>
        </w:r>
        <w:r>
          <w:fldChar w:fldCharType="separate"/>
        </w:r>
        <w:r>
          <w:t>46</w:t>
        </w:r>
        <w:r>
          <w:fldChar w:fldCharType="end"/>
        </w:r>
      </w:hyperlink>
    </w:p>
    <w:p>
      <w:pPr>
        <w:pStyle w:val="TOC2"/>
        <w:tabs>
          <w:tab w:val="right" w:leader="dot" w:pos="8306"/>
        </w:tabs>
      </w:pPr>
      <w:hyperlink w:anchor="_Toc11145" w:history="1">
        <w:r>
          <w:rPr>
            <w:rFonts w:ascii="仿宋" w:eastAsia="仿宋" w:hAnsi="仿宋" w:cs="仿宋" w:hint="eastAsia"/>
            <w:lang w:eastAsia="zh-CN"/>
          </w:rPr>
          <w:t>(一)、项目实施计划</w:t>
        </w:r>
        <w:r>
          <w:tab/>
        </w:r>
        <w:r>
          <w:fldChar w:fldCharType="begin"/>
        </w:r>
        <w:r>
          <w:instrText xml:space="preserve"> PAGEREF _Toc11145 \h </w:instrText>
        </w:r>
        <w:r>
          <w:fldChar w:fldCharType="separate"/>
        </w:r>
        <w:r>
          <w:t>46</w:t>
        </w:r>
        <w:r>
          <w:fldChar w:fldCharType="end"/>
        </w:r>
      </w:hyperlink>
    </w:p>
    <w:p>
      <w:pPr>
        <w:pStyle w:val="TOC2"/>
        <w:tabs>
          <w:tab w:val="right" w:leader="dot" w:pos="8306"/>
        </w:tabs>
      </w:pPr>
      <w:hyperlink w:anchor="_Toc2727" w:history="1">
        <w:r>
          <w:rPr>
            <w:rFonts w:ascii="仿宋" w:eastAsia="仿宋" w:hAnsi="仿宋" w:cs="仿宋" w:hint="eastAsia"/>
            <w:lang w:eastAsia="zh-CN"/>
          </w:rPr>
          <w:t>(二)、项目组织机构与职责</w:t>
        </w:r>
        <w:r>
          <w:tab/>
        </w:r>
        <w:r>
          <w:fldChar w:fldCharType="begin"/>
        </w:r>
        <w:r>
          <w:instrText xml:space="preserve"> PAGEREF _Toc2727 \h </w:instrText>
        </w:r>
        <w:r>
          <w:fldChar w:fldCharType="separate"/>
        </w:r>
        <w:r>
          <w:t>47</w:t>
        </w:r>
        <w:r>
          <w:fldChar w:fldCharType="end"/>
        </w:r>
      </w:hyperlink>
    </w:p>
    <w:p>
      <w:pPr>
        <w:pStyle w:val="TOC2"/>
        <w:tabs>
          <w:tab w:val="right" w:leader="dot" w:pos="8306"/>
        </w:tabs>
      </w:pPr>
      <w:hyperlink w:anchor="_Toc11597" w:history="1">
        <w:r>
          <w:rPr>
            <w:rFonts w:ascii="仿宋" w:eastAsia="仿宋" w:hAnsi="仿宋" w:cs="仿宋" w:hint="eastAsia"/>
            <w:lang w:eastAsia="zh-CN"/>
          </w:rPr>
          <w:t>(三)、项目管理与监控体系</w:t>
        </w:r>
        <w:r>
          <w:tab/>
        </w:r>
        <w:r>
          <w:fldChar w:fldCharType="begin"/>
        </w:r>
        <w:r>
          <w:instrText xml:space="preserve"> PAGEREF _Toc11597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9" w:history="1">
        <w:r>
          <w:rPr>
            <w:rFonts w:ascii="仿宋" w:eastAsia="仿宋" w:hAnsi="仿宋" w:cs="仿宋" w:hint="eastAsia"/>
            <w:lang w:eastAsia="zh-CN"/>
          </w:rPr>
          <w:t>九、环境保护与治理方案</w:t>
        </w:r>
        <w:r>
          <w:tab/>
        </w:r>
        <w:r>
          <w:fldChar w:fldCharType="begin"/>
        </w:r>
        <w:r>
          <w:instrText xml:space="preserve"> PAGEREF _Toc6029 \h </w:instrText>
        </w:r>
        <w:r>
          <w:fldChar w:fldCharType="separate"/>
        </w:r>
        <w:r>
          <w:t>52</w:t>
        </w:r>
        <w:r>
          <w:fldChar w:fldCharType="end"/>
        </w:r>
      </w:hyperlink>
    </w:p>
    <w:p>
      <w:pPr>
        <w:pStyle w:val="TOC2"/>
        <w:tabs>
          <w:tab w:val="right" w:leader="dot" w:pos="8306"/>
        </w:tabs>
      </w:pPr>
      <w:hyperlink w:anchor="_Toc27553" w:history="1">
        <w:r>
          <w:rPr>
            <w:rFonts w:ascii="仿宋" w:eastAsia="仿宋" w:hAnsi="仿宋" w:cs="仿宋" w:hint="eastAsia"/>
            <w:lang w:eastAsia="zh-CN"/>
          </w:rPr>
          <w:t>(一)、项目环境影响评估</w:t>
        </w:r>
        <w:r>
          <w:tab/>
        </w:r>
        <w:r>
          <w:fldChar w:fldCharType="begin"/>
        </w:r>
        <w:r>
          <w:instrText xml:space="preserve"> PAGEREF _Toc27553 \h </w:instrText>
        </w:r>
        <w:r>
          <w:fldChar w:fldCharType="separate"/>
        </w:r>
        <w:r>
          <w:t>52</w:t>
        </w:r>
        <w:r>
          <w:fldChar w:fldCharType="end"/>
        </w:r>
      </w:hyperlink>
    </w:p>
    <w:p>
      <w:pPr>
        <w:pStyle w:val="TOC2"/>
        <w:tabs>
          <w:tab w:val="right" w:leader="dot" w:pos="8306"/>
        </w:tabs>
      </w:pPr>
      <w:hyperlink w:anchor="_Toc23191" w:history="1">
        <w:r>
          <w:rPr>
            <w:rFonts w:ascii="仿宋" w:eastAsia="仿宋" w:hAnsi="仿宋" w:cs="仿宋" w:hint="eastAsia"/>
            <w:lang w:eastAsia="zh-CN"/>
          </w:rPr>
          <w:t>(二)、环境保护措施与治理方案</w:t>
        </w:r>
        <w:r>
          <w:tab/>
        </w:r>
        <w:r>
          <w:fldChar w:fldCharType="begin"/>
        </w:r>
        <w:r>
          <w:instrText xml:space="preserve"> PAGEREF _Toc23191 \h </w:instrText>
        </w:r>
        <w:r>
          <w:fldChar w:fldCharType="separate"/>
        </w:r>
        <w:r>
          <w:t>52</w:t>
        </w:r>
        <w:r>
          <w:fldChar w:fldCharType="end"/>
        </w:r>
      </w:hyperlink>
    </w:p>
    <w:p>
      <w:pPr>
        <w:pStyle w:val="TOC1"/>
        <w:tabs>
          <w:tab w:val="right" w:leader="dot" w:pos="8306"/>
        </w:tabs>
      </w:pPr>
      <w:hyperlink w:anchor="_Toc8469" w:history="1">
        <w:r>
          <w:rPr>
            <w:rFonts w:ascii="仿宋" w:eastAsia="仿宋" w:hAnsi="仿宋" w:cs="仿宋" w:hint="eastAsia"/>
            <w:lang w:eastAsia="zh-CN"/>
          </w:rPr>
          <w:t>十、项目变更管理</w:t>
        </w:r>
        <w:r>
          <w:tab/>
        </w:r>
        <w:r>
          <w:fldChar w:fldCharType="begin"/>
        </w:r>
        <w:r>
          <w:instrText xml:space="preserve"> PAGEREF _Toc8469 \h </w:instrText>
        </w:r>
        <w:r>
          <w:fldChar w:fldCharType="separate"/>
        </w:r>
        <w:r>
          <w:t>53</w:t>
        </w:r>
        <w:r>
          <w:fldChar w:fldCharType="end"/>
        </w:r>
      </w:hyperlink>
    </w:p>
    <w:p>
      <w:pPr>
        <w:pStyle w:val="TOC2"/>
        <w:tabs>
          <w:tab w:val="right" w:leader="dot" w:pos="8306"/>
        </w:tabs>
      </w:pPr>
      <w:hyperlink w:anchor="_Toc21678" w:history="1">
        <w:r>
          <w:rPr>
            <w:rFonts w:ascii="仿宋" w:eastAsia="仿宋" w:hAnsi="仿宋" w:cs="仿宋" w:hint="eastAsia"/>
            <w:lang w:eastAsia="zh-CN"/>
          </w:rPr>
          <w:t>(一)、变更控制流程</w:t>
        </w:r>
        <w:r>
          <w:tab/>
        </w:r>
        <w:r>
          <w:fldChar w:fldCharType="begin"/>
        </w:r>
        <w:r>
          <w:instrText xml:space="preserve"> PAGEREF _Toc21678 \h </w:instrText>
        </w:r>
        <w:r>
          <w:fldChar w:fldCharType="separate"/>
        </w:r>
        <w:r>
          <w:t>53</w:t>
        </w:r>
        <w:r>
          <w:fldChar w:fldCharType="end"/>
        </w:r>
      </w:hyperlink>
    </w:p>
    <w:p>
      <w:pPr>
        <w:pStyle w:val="TOC2"/>
        <w:tabs>
          <w:tab w:val="right" w:leader="dot" w:pos="8306"/>
        </w:tabs>
      </w:pPr>
      <w:hyperlink w:anchor="_Toc8471" w:history="1">
        <w:r>
          <w:rPr>
            <w:rFonts w:ascii="仿宋" w:eastAsia="仿宋" w:hAnsi="仿宋" w:cs="仿宋" w:hint="eastAsia"/>
            <w:lang w:eastAsia="zh-CN"/>
          </w:rPr>
          <w:t>(二)、影响评估与处理</w:t>
        </w:r>
        <w:r>
          <w:tab/>
        </w:r>
        <w:r>
          <w:fldChar w:fldCharType="begin"/>
        </w:r>
        <w:r>
          <w:instrText xml:space="preserve"> PAGEREF _Toc8471 \h </w:instrText>
        </w:r>
        <w:r>
          <w:fldChar w:fldCharType="separate"/>
        </w:r>
        <w:r>
          <w:t>54</w:t>
        </w:r>
        <w:r>
          <w:fldChar w:fldCharType="end"/>
        </w:r>
      </w:hyperlink>
    </w:p>
    <w:p>
      <w:pPr>
        <w:pStyle w:val="TOC2"/>
        <w:tabs>
          <w:tab w:val="right" w:leader="dot" w:pos="8306"/>
        </w:tabs>
      </w:pPr>
      <w:hyperlink w:anchor="_Toc20722" w:history="1">
        <w:r>
          <w:rPr>
            <w:rFonts w:ascii="仿宋" w:eastAsia="仿宋" w:hAnsi="仿宋" w:cs="仿宋" w:hint="eastAsia"/>
            <w:lang w:eastAsia="zh-CN"/>
          </w:rPr>
          <w:t>(三)、变更记录与追踪</w:t>
        </w:r>
        <w:r>
          <w:tab/>
        </w:r>
        <w:r>
          <w:fldChar w:fldCharType="begin"/>
        </w:r>
        <w:r>
          <w:instrText xml:space="preserve"> PAGEREF _Toc20722 \h </w:instrText>
        </w:r>
        <w:r>
          <w:fldChar w:fldCharType="separate"/>
        </w:r>
        <w:r>
          <w:t>55</w:t>
        </w:r>
        <w:r>
          <w:fldChar w:fldCharType="end"/>
        </w:r>
      </w:hyperlink>
    </w:p>
    <w:p>
      <w:pPr>
        <w:pStyle w:val="TOC2"/>
        <w:tabs>
          <w:tab w:val="right" w:leader="dot" w:pos="8306"/>
        </w:tabs>
      </w:pPr>
      <w:hyperlink w:anchor="_Toc25100" w:history="1">
        <w:r>
          <w:rPr>
            <w:rFonts w:ascii="仿宋" w:eastAsia="仿宋" w:hAnsi="仿宋" w:cs="仿宋" w:hint="eastAsia"/>
            <w:lang w:eastAsia="zh-CN"/>
          </w:rPr>
          <w:t>(四)、变更管理策略</w:t>
        </w:r>
        <w:r>
          <w:tab/>
        </w:r>
        <w:r>
          <w:fldChar w:fldCharType="begin"/>
        </w:r>
        <w:r>
          <w:instrText xml:space="preserve"> PAGEREF _Toc25100 \h </w:instrText>
        </w:r>
        <w:r>
          <w:fldChar w:fldCharType="separate"/>
        </w:r>
        <w:r>
          <w:t>57</w:t>
        </w:r>
        <w:r>
          <w:fldChar w:fldCharType="end"/>
        </w:r>
      </w:hyperlink>
    </w:p>
    <w:p>
      <w:pPr>
        <w:pStyle w:val="TOC1"/>
        <w:tabs>
          <w:tab w:val="right" w:leader="dot" w:pos="8306"/>
        </w:tabs>
      </w:pPr>
      <w:hyperlink w:anchor="_Toc27886" w:history="1">
        <w:r>
          <w:rPr>
            <w:rFonts w:ascii="仿宋" w:eastAsia="仿宋" w:hAnsi="仿宋" w:cs="仿宋" w:hint="eastAsia"/>
            <w:lang w:eastAsia="zh-CN"/>
          </w:rPr>
          <w:t>十一、经济效益与社会效益优化</w:t>
        </w:r>
        <w:r>
          <w:tab/>
        </w:r>
        <w:r>
          <w:fldChar w:fldCharType="begin"/>
        </w:r>
        <w:r>
          <w:instrText xml:space="preserve"> PAGEREF _Toc27886 \h </w:instrText>
        </w:r>
        <w:r>
          <w:fldChar w:fldCharType="separate"/>
        </w:r>
        <w:r>
          <w:t>59</w:t>
        </w:r>
        <w:r>
          <w:fldChar w:fldCharType="end"/>
        </w:r>
      </w:hyperlink>
    </w:p>
    <w:p>
      <w:pPr>
        <w:pStyle w:val="TOC2"/>
        <w:tabs>
          <w:tab w:val="right" w:leader="dot" w:pos="8306"/>
        </w:tabs>
      </w:pPr>
      <w:hyperlink w:anchor="_Toc28964" w:history="1">
        <w:r>
          <w:rPr>
            <w:rFonts w:ascii="仿宋" w:eastAsia="仿宋" w:hAnsi="仿宋" w:cs="仿宋" w:hint="eastAsia"/>
            <w:lang w:eastAsia="zh-CN"/>
          </w:rPr>
          <w:t>(一)、经济效益提升策略</w:t>
        </w:r>
        <w:r>
          <w:tab/>
        </w:r>
        <w:r>
          <w:fldChar w:fldCharType="begin"/>
        </w:r>
        <w:r>
          <w:instrText xml:space="preserve"> PAGEREF _Toc28964 \h </w:instrText>
        </w:r>
        <w:r>
          <w:fldChar w:fldCharType="separate"/>
        </w:r>
        <w:r>
          <w:t>59</w:t>
        </w:r>
        <w:r>
          <w:fldChar w:fldCharType="end"/>
        </w:r>
      </w:hyperlink>
    </w:p>
    <w:p>
      <w:pPr>
        <w:pStyle w:val="TOC2"/>
        <w:tabs>
          <w:tab w:val="right" w:leader="dot" w:pos="8306"/>
        </w:tabs>
      </w:pPr>
      <w:hyperlink w:anchor="_Toc6045" w:history="1">
        <w:r>
          <w:rPr>
            <w:rFonts w:ascii="仿宋" w:eastAsia="仿宋" w:hAnsi="仿宋" w:cs="仿宋" w:hint="eastAsia"/>
            <w:lang w:eastAsia="zh-CN"/>
          </w:rPr>
          <w:t>(二)、社会效益增强方案</w:t>
        </w:r>
        <w:r>
          <w:tab/>
        </w:r>
        <w:r>
          <w:fldChar w:fldCharType="begin"/>
        </w:r>
        <w:r>
          <w:instrText xml:space="preserve"> PAGEREF _Toc6045 \h </w:instrText>
        </w:r>
        <w:r>
          <w:fldChar w:fldCharType="separate"/>
        </w:r>
        <w:r>
          <w:t>60</w:t>
        </w:r>
        <w:r>
          <w:fldChar w:fldCharType="end"/>
        </w:r>
      </w:hyperlink>
    </w:p>
    <w:p>
      <w:pPr>
        <w:pStyle w:val="TOC1"/>
        <w:tabs>
          <w:tab w:val="right" w:leader="dot" w:pos="8306"/>
        </w:tabs>
      </w:pPr>
      <w:hyperlink w:anchor="_Toc26068" w:history="1">
        <w:r>
          <w:rPr>
            <w:rFonts w:ascii="仿宋" w:eastAsia="仿宋" w:hAnsi="仿宋" w:cs="仿宋" w:hint="eastAsia"/>
            <w:lang w:eastAsia="zh-CN"/>
          </w:rPr>
          <w:t>十二、项目进度计划</w:t>
        </w:r>
        <w:r>
          <w:tab/>
        </w:r>
        <w:r>
          <w:fldChar w:fldCharType="begin"/>
        </w:r>
        <w:r>
          <w:instrText xml:space="preserve"> PAGEREF _Toc26068 \h </w:instrText>
        </w:r>
        <w:r>
          <w:fldChar w:fldCharType="separate"/>
        </w:r>
        <w:r>
          <w:t>61</w:t>
        </w:r>
        <w:r>
          <w:fldChar w:fldCharType="end"/>
        </w:r>
      </w:hyperlink>
    </w:p>
    <w:p>
      <w:pPr>
        <w:pStyle w:val="TOC2"/>
        <w:tabs>
          <w:tab w:val="right" w:leader="dot" w:pos="8306"/>
        </w:tabs>
      </w:pPr>
      <w:hyperlink w:anchor="_Toc25977" w:history="1">
        <w:r>
          <w:rPr>
            <w:rFonts w:ascii="仿宋" w:eastAsia="仿宋" w:hAnsi="仿宋" w:cs="仿宋" w:hint="eastAsia"/>
            <w:lang w:eastAsia="zh-CN"/>
          </w:rPr>
          <w:t>(一)、建设周期</w:t>
        </w:r>
        <w:r>
          <w:tab/>
        </w:r>
        <w:r>
          <w:fldChar w:fldCharType="begin"/>
        </w:r>
        <w:r>
          <w:instrText xml:space="preserve"> PAGEREF _Toc25977 \h </w:instrText>
        </w:r>
        <w:r>
          <w:fldChar w:fldCharType="separate"/>
        </w:r>
        <w:r>
          <w:t>61</w:t>
        </w:r>
        <w:r>
          <w:fldChar w:fldCharType="end"/>
        </w:r>
      </w:hyperlink>
    </w:p>
    <w:p>
      <w:pPr>
        <w:pStyle w:val="TOC2"/>
        <w:tabs>
          <w:tab w:val="right" w:leader="dot" w:pos="8306"/>
        </w:tabs>
      </w:pPr>
      <w:hyperlink w:anchor="_Toc23068" w:history="1">
        <w:r>
          <w:rPr>
            <w:rFonts w:ascii="仿宋" w:eastAsia="仿宋" w:hAnsi="仿宋" w:cs="仿宋" w:hint="eastAsia"/>
            <w:lang w:eastAsia="zh-CN"/>
          </w:rPr>
          <w:t>(二)、建设进度</w:t>
        </w:r>
        <w:r>
          <w:tab/>
        </w:r>
        <w:r>
          <w:fldChar w:fldCharType="begin"/>
        </w:r>
        <w:r>
          <w:instrText xml:space="preserve"> PAGEREF _Toc23068 \h </w:instrText>
        </w:r>
        <w:r>
          <w:fldChar w:fldCharType="separate"/>
        </w:r>
        <w:r>
          <w:t>61</w:t>
        </w:r>
        <w:r>
          <w:fldChar w:fldCharType="end"/>
        </w:r>
      </w:hyperlink>
    </w:p>
    <w:p>
      <w:pPr>
        <w:pStyle w:val="TOC2"/>
        <w:tabs>
          <w:tab w:val="right" w:leader="dot" w:pos="8306"/>
        </w:tabs>
      </w:pPr>
      <w:hyperlink w:anchor="_Toc18987" w:history="1">
        <w:r>
          <w:rPr>
            <w:rFonts w:ascii="仿宋" w:eastAsia="仿宋" w:hAnsi="仿宋" w:cs="仿宋" w:hint="eastAsia"/>
            <w:lang w:eastAsia="zh-CN"/>
          </w:rPr>
          <w:t>(三)、进度安排注意事项</w:t>
        </w:r>
        <w:r>
          <w:tab/>
        </w:r>
        <w:r>
          <w:fldChar w:fldCharType="begin"/>
        </w:r>
        <w:r>
          <w:instrText xml:space="preserve"> PAGEREF _Toc18987 \h </w:instrText>
        </w:r>
        <w:r>
          <w:fldChar w:fldCharType="separate"/>
        </w:r>
        <w:r>
          <w:t>62</w:t>
        </w:r>
        <w:r>
          <w:fldChar w:fldCharType="end"/>
        </w:r>
      </w:hyperlink>
    </w:p>
    <w:p>
      <w:pPr>
        <w:pStyle w:val="TOC2"/>
        <w:tabs>
          <w:tab w:val="right" w:leader="dot" w:pos="8306"/>
        </w:tabs>
      </w:pPr>
      <w:hyperlink w:anchor="_Toc22021" w:history="1">
        <w:r>
          <w:rPr>
            <w:rFonts w:ascii="仿宋" w:eastAsia="仿宋" w:hAnsi="仿宋" w:cs="仿宋" w:hint="eastAsia"/>
            <w:lang w:eastAsia="zh-CN"/>
          </w:rPr>
          <w:t>(四)、人力资源配置</w:t>
        </w:r>
        <w:r>
          <w:tab/>
        </w:r>
        <w:r>
          <w:fldChar w:fldCharType="begin"/>
        </w:r>
        <w:r>
          <w:instrText xml:space="preserve"> PAGEREF _Toc22021 \h </w:instrText>
        </w:r>
        <w:r>
          <w:fldChar w:fldCharType="separate"/>
        </w:r>
        <w:r>
          <w:t>63</w:t>
        </w:r>
        <w:r>
          <w:fldChar w:fldCharType="end"/>
        </w:r>
      </w:hyperlink>
    </w:p>
    <w:p>
      <w:pPr>
        <w:pStyle w:val="TOC2"/>
        <w:tabs>
          <w:tab w:val="right" w:leader="dot" w:pos="8306"/>
        </w:tabs>
      </w:pPr>
      <w:hyperlink w:anchor="_Toc3223" w:history="1">
        <w:r>
          <w:rPr>
            <w:rFonts w:ascii="仿宋" w:eastAsia="仿宋" w:hAnsi="仿宋" w:cs="仿宋" w:hint="eastAsia"/>
            <w:lang w:eastAsia="zh-CN"/>
          </w:rPr>
          <w:t>(五)、员工培训</w:t>
        </w:r>
        <w:r>
          <w:tab/>
        </w:r>
        <w:r>
          <w:fldChar w:fldCharType="begin"/>
        </w:r>
        <w:r>
          <w:instrText xml:space="preserve"> PAGEREF _Toc3223 \h </w:instrText>
        </w:r>
        <w:r>
          <w:fldChar w:fldCharType="separate"/>
        </w:r>
        <w:r>
          <w:t>65</w:t>
        </w:r>
        <w:r>
          <w:fldChar w:fldCharType="end"/>
        </w:r>
      </w:hyperlink>
    </w:p>
    <w:p>
      <w:pPr>
        <w:pStyle w:val="TOC2"/>
        <w:tabs>
          <w:tab w:val="right" w:leader="dot" w:pos="8306"/>
        </w:tabs>
      </w:pPr>
      <w:hyperlink w:anchor="_Toc20468" w:history="1">
        <w:r>
          <w:rPr>
            <w:rFonts w:ascii="仿宋" w:eastAsia="仿宋" w:hAnsi="仿宋" w:cs="仿宋" w:hint="eastAsia"/>
            <w:lang w:eastAsia="zh-CN"/>
          </w:rPr>
          <w:t>(六)、项目实施保障</w:t>
        </w:r>
        <w:r>
          <w:tab/>
        </w:r>
        <w:r>
          <w:fldChar w:fldCharType="begin"/>
        </w:r>
        <w:r>
          <w:instrText xml:space="preserve"> PAGEREF _Toc20468 \h </w:instrText>
        </w:r>
        <w:r>
          <w:fldChar w:fldCharType="separate"/>
        </w:r>
        <w:r>
          <w:t>66</w:t>
        </w:r>
        <w:r>
          <w:fldChar w:fldCharType="end"/>
        </w:r>
      </w:hyperlink>
    </w:p>
    <w:p>
      <w:pPr>
        <w:pStyle w:val="TOC2"/>
        <w:tabs>
          <w:tab w:val="right" w:leader="dot" w:pos="8306"/>
        </w:tabs>
      </w:pPr>
      <w:hyperlink w:anchor="_Toc12369" w:history="1">
        <w:r>
          <w:rPr>
            <w:rFonts w:ascii="仿宋" w:eastAsia="仿宋" w:hAnsi="仿宋" w:cs="仿宋" w:hint="eastAsia"/>
            <w:lang w:eastAsia="zh-CN"/>
          </w:rPr>
          <w:t>(七)、安全规范管理</w:t>
        </w:r>
        <w:r>
          <w:tab/>
        </w:r>
        <w:r>
          <w:fldChar w:fldCharType="begin"/>
        </w:r>
        <w:r>
          <w:instrText xml:space="preserve"> PAGEREF _Toc12369 \h </w:instrText>
        </w:r>
        <w:r>
          <w:fldChar w:fldCharType="separate"/>
        </w:r>
        <w:r>
          <w:t>67</w:t>
        </w:r>
        <w:r>
          <w:fldChar w:fldCharType="end"/>
        </w:r>
      </w:hyperlink>
    </w:p>
    <w:p>
      <w:pPr>
        <w:pStyle w:val="TOC1"/>
        <w:tabs>
          <w:tab w:val="right" w:leader="dot" w:pos="8306"/>
        </w:tabs>
      </w:pPr>
      <w:hyperlink w:anchor="_Toc12494" w:history="1">
        <w:r>
          <w:rPr>
            <w:rFonts w:ascii="仿宋" w:eastAsia="仿宋" w:hAnsi="仿宋" w:cs="仿宋" w:hint="eastAsia"/>
            <w:lang w:eastAsia="zh-CN"/>
          </w:rPr>
          <w:t>十三、人力资源管理与开发</w:t>
        </w:r>
        <w:r>
          <w:tab/>
        </w:r>
        <w:r>
          <w:fldChar w:fldCharType="begin"/>
        </w:r>
        <w:r>
          <w:instrText xml:space="preserve"> PAGEREF _Toc12494 \h </w:instrText>
        </w:r>
        <w:r>
          <w:fldChar w:fldCharType="separate"/>
        </w:r>
        <w:r>
          <w:t>68</w:t>
        </w:r>
        <w:r>
          <w:fldChar w:fldCharType="end"/>
        </w:r>
      </w:hyperlink>
    </w:p>
    <w:p>
      <w:pPr>
        <w:pStyle w:val="TOC2"/>
        <w:tabs>
          <w:tab w:val="right" w:leader="dot" w:pos="8306"/>
        </w:tabs>
      </w:pPr>
      <w:hyperlink w:anchor="_Toc10182" w:history="1">
        <w:r>
          <w:rPr>
            <w:rFonts w:ascii="仿宋" w:eastAsia="仿宋" w:hAnsi="仿宋" w:cs="仿宋" w:hint="eastAsia"/>
            <w:lang w:eastAsia="zh-CN"/>
          </w:rPr>
          <w:t>(一)、人力资源规划</w:t>
        </w:r>
        <w:r>
          <w:tab/>
        </w:r>
        <w:r>
          <w:fldChar w:fldCharType="begin"/>
        </w:r>
        <w:r>
          <w:instrText xml:space="preserve"> PAGEREF _Toc10182 \h </w:instrText>
        </w:r>
        <w:r>
          <w:fldChar w:fldCharType="separate"/>
        </w:r>
        <w:r>
          <w:t>68</w:t>
        </w:r>
        <w:r>
          <w:fldChar w:fldCharType="end"/>
        </w:r>
      </w:hyperlink>
    </w:p>
    <w:p>
      <w:pPr>
        <w:pStyle w:val="TOC2"/>
        <w:tabs>
          <w:tab w:val="right" w:leader="dot" w:pos="8306"/>
        </w:tabs>
      </w:pPr>
      <w:hyperlink w:anchor="_Toc513" w:history="1">
        <w:r>
          <w:rPr>
            <w:rFonts w:ascii="仿宋" w:eastAsia="仿宋" w:hAnsi="仿宋" w:cs="仿宋" w:hint="eastAsia"/>
            <w:lang w:eastAsia="zh-CN"/>
          </w:rPr>
          <w:t>(二)、人力资源开发与培训</w:t>
        </w:r>
        <w:r>
          <w:tab/>
        </w:r>
        <w:r>
          <w:fldChar w:fldCharType="begin"/>
        </w:r>
        <w:r>
          <w:instrText xml:space="preserve"> PAGEREF _Toc513 \h </w:instrText>
        </w:r>
        <w:r>
          <w:fldChar w:fldCharType="separate"/>
        </w:r>
        <w:r>
          <w:t>70</w:t>
        </w:r>
        <w:r>
          <w:fldChar w:fldCharType="end"/>
        </w:r>
      </w:hyperlink>
    </w:p>
    <w:p>
      <w:pPr>
        <w:pStyle w:val="TOC1"/>
        <w:tabs>
          <w:tab w:val="right" w:leader="dot" w:pos="8306"/>
        </w:tabs>
      </w:pPr>
      <w:hyperlink w:anchor="_Toc31898" w:history="1">
        <w:r>
          <w:rPr>
            <w:rFonts w:ascii="仿宋" w:eastAsia="仿宋" w:hAnsi="仿宋" w:cs="仿宋" w:hint="eastAsia"/>
            <w:lang w:eastAsia="zh-CN"/>
          </w:rPr>
          <w:t>十四、质量管理与控制</w:t>
        </w:r>
        <w:r>
          <w:tab/>
        </w:r>
        <w:r>
          <w:fldChar w:fldCharType="begin"/>
        </w:r>
        <w:r>
          <w:instrText xml:space="preserve"> PAGEREF _Toc31898 \h </w:instrText>
        </w:r>
        <w:r>
          <w:fldChar w:fldCharType="separate"/>
        </w:r>
        <w:r>
          <w:t>72</w:t>
        </w:r>
        <w:r>
          <w:fldChar w:fldCharType="end"/>
        </w:r>
      </w:hyperlink>
    </w:p>
    <w:p>
      <w:pPr>
        <w:pStyle w:val="TOC2"/>
        <w:tabs>
          <w:tab w:val="right" w:leader="dot" w:pos="8306"/>
        </w:tabs>
      </w:pPr>
      <w:hyperlink w:anchor="_Toc23776" w:history="1">
        <w:r>
          <w:rPr>
            <w:rFonts w:ascii="仿宋" w:eastAsia="仿宋" w:hAnsi="仿宋" w:cs="仿宋" w:hint="eastAsia"/>
            <w:lang w:eastAsia="zh-CN"/>
          </w:rPr>
          <w:t>(一)、质量管理体系建设</w:t>
        </w:r>
        <w:r>
          <w:tab/>
        </w:r>
        <w:r>
          <w:fldChar w:fldCharType="begin"/>
        </w:r>
        <w:r>
          <w:instrText xml:space="preserve"> PAGEREF _Toc23776 \h </w:instrText>
        </w:r>
        <w:r>
          <w:fldChar w:fldCharType="separate"/>
        </w:r>
        <w:r>
          <w:t>72</w:t>
        </w:r>
        <w:r>
          <w:fldChar w:fldCharType="end"/>
        </w:r>
      </w:hyperlink>
    </w:p>
    <w:p>
      <w:pPr>
        <w:pStyle w:val="TOC2"/>
        <w:tabs>
          <w:tab w:val="right" w:leader="dot" w:pos="8306"/>
        </w:tabs>
      </w:pPr>
      <w:hyperlink w:anchor="_Toc18444" w:history="1">
        <w:r>
          <w:rPr>
            <w:rFonts w:ascii="仿宋" w:eastAsia="仿宋" w:hAnsi="仿宋" w:cs="仿宋" w:hint="eastAsia"/>
            <w:lang w:eastAsia="zh-CN"/>
          </w:rPr>
          <w:t>(二)、质量控制措施</w:t>
        </w:r>
        <w:r>
          <w:tab/>
        </w:r>
        <w:r>
          <w:fldChar w:fldCharType="begin"/>
        </w:r>
        <w:r>
          <w:instrText xml:space="preserve"> PAGEREF _Toc18444 \h </w:instrText>
        </w:r>
        <w:r>
          <w:fldChar w:fldCharType="separate"/>
        </w:r>
        <w:r>
          <w:t>74</w:t>
        </w:r>
        <w:r>
          <w:fldChar w:fldCharType="end"/>
        </w:r>
      </w:hyperlink>
    </w:p>
    <w:p>
      <w:pPr>
        <w:pStyle w:val="TOC1"/>
        <w:tabs>
          <w:tab w:val="right" w:leader="dot" w:pos="8306"/>
        </w:tabs>
      </w:pPr>
      <w:hyperlink w:anchor="_Toc11778" w:history="1">
        <w:r>
          <w:rPr>
            <w:rFonts w:ascii="仿宋" w:eastAsia="仿宋" w:hAnsi="仿宋" w:cs="仿宋" w:hint="eastAsia"/>
            <w:lang w:eastAsia="zh-CN"/>
          </w:rPr>
          <w:t>十五、产业协同与集群发展</w:t>
        </w:r>
        <w:r>
          <w:tab/>
        </w:r>
        <w:r>
          <w:fldChar w:fldCharType="begin"/>
        </w:r>
        <w:r>
          <w:instrText xml:space="preserve"> PAGEREF _Toc11778 \h </w:instrText>
        </w:r>
        <w:r>
          <w:fldChar w:fldCharType="separate"/>
        </w:r>
        <w:r>
          <w:t>75</w:t>
        </w:r>
        <w:r>
          <w:fldChar w:fldCharType="end"/>
        </w:r>
      </w:hyperlink>
    </w:p>
    <w:p>
      <w:pPr>
        <w:pStyle w:val="TOC2"/>
        <w:tabs>
          <w:tab w:val="right" w:leader="dot" w:pos="8306"/>
        </w:tabs>
      </w:pPr>
      <w:hyperlink w:anchor="_Toc25436" w:history="1">
        <w:r>
          <w:rPr>
            <w:rFonts w:ascii="仿宋" w:eastAsia="仿宋" w:hAnsi="仿宋" w:cs="仿宋" w:hint="eastAsia"/>
            <w:lang w:eastAsia="zh-CN"/>
          </w:rPr>
          <w:t>(一)、产业协同机制建设</w:t>
        </w:r>
        <w:r>
          <w:tab/>
        </w:r>
        <w:r>
          <w:fldChar w:fldCharType="begin"/>
        </w:r>
        <w:r>
          <w:instrText xml:space="preserve"> PAGEREF _Toc25436 \h </w:instrText>
        </w:r>
        <w:r>
          <w:fldChar w:fldCharType="separate"/>
        </w:r>
        <w:r>
          <w:t>75</w:t>
        </w:r>
        <w:r>
          <w:fldChar w:fldCharType="end"/>
        </w:r>
      </w:hyperlink>
    </w:p>
    <w:p>
      <w:pPr>
        <w:pStyle w:val="TOC2"/>
        <w:tabs>
          <w:tab w:val="right" w:leader="dot" w:pos="8306"/>
        </w:tabs>
      </w:pPr>
      <w:hyperlink w:anchor="_Toc13447" w:history="1">
        <w:r>
          <w:rPr>
            <w:rFonts w:ascii="仿宋" w:eastAsia="仿宋" w:hAnsi="仿宋" w:cs="仿宋" w:hint="eastAsia"/>
            <w:lang w:eastAsia="zh-CN"/>
          </w:rPr>
          <w:t>(二)、产业集群培育与发展</w:t>
        </w:r>
        <w:r>
          <w:tab/>
        </w:r>
        <w:r>
          <w:fldChar w:fldCharType="begin"/>
        </w:r>
        <w:r>
          <w:instrText xml:space="preserve"> PAGEREF _Toc13447 \h </w:instrText>
        </w:r>
        <w:r>
          <w:fldChar w:fldCharType="separate"/>
        </w:r>
        <w:r>
          <w:t>76</w:t>
        </w:r>
        <w:r>
          <w:fldChar w:fldCharType="end"/>
        </w:r>
      </w:hyperlink>
    </w:p>
    <w:p>
      <w:pPr>
        <w:pStyle w:val="TOC1"/>
        <w:tabs>
          <w:tab w:val="right" w:leader="dot" w:pos="8306"/>
        </w:tabs>
      </w:pPr>
      <w:hyperlink w:anchor="_Toc14475" w:history="1">
        <w:r>
          <w:rPr>
            <w:rFonts w:ascii="仿宋" w:eastAsia="仿宋" w:hAnsi="仿宋" w:cs="仿宋" w:hint="eastAsia"/>
            <w:lang w:eastAsia="zh-CN"/>
          </w:rPr>
          <w:t>十六、创新驱动与持续发展</w:t>
        </w:r>
        <w:r>
          <w:tab/>
        </w:r>
        <w:r>
          <w:fldChar w:fldCharType="begin"/>
        </w:r>
        <w:r>
          <w:instrText xml:space="preserve"> PAGEREF _Toc14475 \h </w:instrText>
        </w:r>
        <w:r>
          <w:fldChar w:fldCharType="separate"/>
        </w:r>
        <w:r>
          <w:t>77</w:t>
        </w:r>
        <w:r>
          <w:fldChar w:fldCharType="end"/>
        </w:r>
      </w:hyperlink>
    </w:p>
    <w:p>
      <w:pPr>
        <w:pStyle w:val="TOC2"/>
        <w:tabs>
          <w:tab w:val="right" w:leader="dot" w:pos="8306"/>
        </w:tabs>
      </w:pPr>
      <w:hyperlink w:anchor="_Toc9313" w:history="1">
        <w:r>
          <w:rPr>
            <w:rFonts w:ascii="仿宋" w:eastAsia="仿宋" w:hAnsi="仿宋" w:cs="仿宋" w:hint="eastAsia"/>
            <w:lang w:eastAsia="zh-CN"/>
          </w:rPr>
          <w:t>(一)、创新驱动战略实施</w:t>
        </w:r>
        <w:r>
          <w:tab/>
        </w:r>
        <w:r>
          <w:fldChar w:fldCharType="begin"/>
        </w:r>
        <w:r>
          <w:instrText xml:space="preserve"> PAGEREF _Toc9313 \h </w:instrText>
        </w:r>
        <w:r>
          <w:fldChar w:fldCharType="separate"/>
        </w:r>
        <w:r>
          <w:t>77</w:t>
        </w:r>
        <w:r>
          <w:fldChar w:fldCharType="end"/>
        </w:r>
      </w:hyperlink>
    </w:p>
    <w:p>
      <w:pPr>
        <w:pStyle w:val="TOC2"/>
        <w:tabs>
          <w:tab w:val="right" w:leader="dot" w:pos="8306"/>
        </w:tabs>
      </w:pPr>
      <w:hyperlink w:anchor="_Toc7659" w:history="1">
        <w:r>
          <w:rPr>
            <w:rFonts w:ascii="仿宋" w:eastAsia="仿宋" w:hAnsi="仿宋" w:cs="仿宋" w:hint="eastAsia"/>
            <w:lang w:eastAsia="zh-CN"/>
          </w:rPr>
          <w:t>(二)、持续发展路径探索</w:t>
        </w:r>
        <w:r>
          <w:tab/>
        </w:r>
        <w:r>
          <w:fldChar w:fldCharType="begin"/>
        </w:r>
        <w:r>
          <w:instrText xml:space="preserve"> PAGEREF _Toc7659 \h </w:instrText>
        </w:r>
        <w:r>
          <w:fldChar w:fldCharType="separate"/>
        </w:r>
        <w:r>
          <w:t>79</w:t>
        </w:r>
        <w:r>
          <w:fldChar w:fldCharType="end"/>
        </w:r>
      </w:hyperlink>
    </w:p>
    <w:p>
      <w:pPr>
        <w:pStyle w:val="TOC1"/>
        <w:tabs>
          <w:tab w:val="right" w:leader="dot" w:pos="8306"/>
        </w:tabs>
      </w:pPr>
      <w:hyperlink w:anchor="_Toc19482" w:history="1">
        <w:r>
          <w:rPr>
            <w:rFonts w:ascii="仿宋" w:eastAsia="仿宋" w:hAnsi="仿宋" w:cs="仿宋" w:hint="eastAsia"/>
            <w:lang w:eastAsia="zh-CN"/>
          </w:rPr>
          <w:t>十七、合作与交流机制建立</w:t>
        </w:r>
        <w:r>
          <w:tab/>
        </w:r>
        <w:r>
          <w:fldChar w:fldCharType="begin"/>
        </w:r>
        <w:r>
          <w:instrText xml:space="preserve"> PAGEREF _Toc19482 \h </w:instrText>
        </w:r>
        <w:r>
          <w:fldChar w:fldCharType="separate"/>
        </w:r>
        <w:r>
          <w:t>83</w:t>
        </w:r>
        <w:r>
          <w:fldChar w:fldCharType="end"/>
        </w:r>
      </w:hyperlink>
    </w:p>
    <w:p>
      <w:pPr>
        <w:pStyle w:val="TOC2"/>
        <w:tabs>
          <w:tab w:val="right" w:leader="dot" w:pos="8306"/>
        </w:tabs>
      </w:pPr>
      <w:hyperlink w:anchor="_Toc15190" w:history="1">
        <w:r>
          <w:rPr>
            <w:rFonts w:ascii="仿宋" w:eastAsia="仿宋" w:hAnsi="仿宋" w:cs="仿宋" w:hint="eastAsia"/>
            <w:lang w:eastAsia="zh-CN"/>
          </w:rPr>
          <w:t>(一)、合作伙伴选择与合作方式</w:t>
        </w:r>
        <w:r>
          <w:tab/>
        </w:r>
        <w:r>
          <w:fldChar w:fldCharType="begin"/>
        </w:r>
        <w:r>
          <w:instrText xml:space="preserve"> PAGEREF _Toc15190 \h </w:instrText>
        </w:r>
        <w:r>
          <w:fldChar w:fldCharType="separate"/>
        </w:r>
        <w:r>
          <w:t>83</w:t>
        </w:r>
        <w:r>
          <w:fldChar w:fldCharType="end"/>
        </w:r>
      </w:hyperlink>
    </w:p>
    <w:p>
      <w:pPr>
        <w:pStyle w:val="TOC2"/>
        <w:tabs>
          <w:tab w:val="right" w:leader="dot" w:pos="8306"/>
        </w:tabs>
      </w:pPr>
      <w:hyperlink w:anchor="_Toc25014" w:history="1">
        <w:r>
          <w:rPr>
            <w:rFonts w:ascii="仿宋" w:eastAsia="仿宋" w:hAnsi="仿宋" w:cs="仿宋" w:hint="eastAsia"/>
            <w:lang w:eastAsia="zh-CN"/>
          </w:rPr>
          <w:t>(二)、交流与合作平台搭建</w:t>
        </w:r>
        <w:r>
          <w:tab/>
        </w:r>
        <w:r>
          <w:fldChar w:fldCharType="begin"/>
        </w:r>
        <w:r>
          <w:instrText xml:space="preserve"> PAGEREF _Toc25014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36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78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52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8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49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15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9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https://d.book118.com/366133044200010043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电子脂肪仪项目构思建设方案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93DE4"/>
    <w:rsid w:val="14D93D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13304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2024-01-24T15:57:00Z</dcterms:created>
  <dcterms:modified xsi:type="dcterms:W3CDTF">2024-01-24T15:58:01Z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E5A34D911E27404EA74C34610E7301B1_11</vt:lpwstr>
  </property>
  <property fmtid="{D5CDD505-2E9C-101B-9397-08002B2CF9AE}" pid="3" name="KSOProductBuildVer">
    <vt:lpwstr>2052-12.1.0.16120</vt:lpwstr>
  </property>
</Properties>
</file>