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新光源助航灯光设备项目可行性建设方案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9" w:history="1">
        <w:r>
          <w:rPr>
            <w:rFonts w:ascii="仿宋" w:eastAsia="仿宋" w:hAnsi="仿宋" w:cs="仿宋" w:hint="eastAsia"/>
            <w:lang w:eastAsia="zh-CN"/>
          </w:rPr>
          <w:t>前言</w:t>
        </w:r>
        <w:r>
          <w:tab/>
        </w:r>
        <w:r>
          <w:fldChar w:fldCharType="begin"/>
        </w:r>
        <w:r>
          <w:instrText xml:space="preserve"> PAGEREF _Toc18759 \h </w:instrText>
        </w:r>
        <w:r>
          <w:fldChar w:fldCharType="separate"/>
        </w:r>
        <w:r>
          <w:t>3</w:t>
        </w:r>
        <w:r>
          <w:fldChar w:fldCharType="end"/>
        </w:r>
      </w:hyperlink>
    </w:p>
    <w:p>
      <w:pPr>
        <w:pStyle w:val="TOC1"/>
        <w:tabs>
          <w:tab w:val="right" w:leader="dot" w:pos="8306"/>
        </w:tabs>
      </w:pPr>
      <w:hyperlink w:anchor="_Toc16041" w:history="1">
        <w:r>
          <w:rPr>
            <w:rFonts w:ascii="仿宋" w:eastAsia="仿宋" w:hAnsi="仿宋" w:cs="仿宋" w:hint="eastAsia"/>
            <w:lang w:eastAsia="zh-CN"/>
          </w:rPr>
          <w:t>一、社会影响分析</w:t>
        </w:r>
        <w:r>
          <w:tab/>
        </w:r>
        <w:r>
          <w:fldChar w:fldCharType="begin"/>
        </w:r>
        <w:r>
          <w:instrText xml:space="preserve"> PAGEREF _Toc16041 \h </w:instrText>
        </w:r>
        <w:r>
          <w:fldChar w:fldCharType="separate"/>
        </w:r>
        <w:r>
          <w:t>3</w:t>
        </w:r>
        <w:r>
          <w:fldChar w:fldCharType="end"/>
        </w:r>
      </w:hyperlink>
    </w:p>
    <w:p>
      <w:pPr>
        <w:pStyle w:val="TOC2"/>
        <w:tabs>
          <w:tab w:val="right" w:leader="dot" w:pos="8306"/>
        </w:tabs>
      </w:pPr>
      <w:hyperlink w:anchor="_Toc852" w:history="1">
        <w:r>
          <w:rPr>
            <w:rFonts w:ascii="仿宋" w:eastAsia="仿宋" w:hAnsi="仿宋" w:cs="仿宋" w:hint="eastAsia"/>
            <w:lang w:eastAsia="zh-CN"/>
          </w:rPr>
          <w:t>(一)、社会影响效果分析</w:t>
        </w:r>
        <w:r>
          <w:tab/>
        </w:r>
        <w:r>
          <w:fldChar w:fldCharType="begin"/>
        </w:r>
        <w:r>
          <w:instrText xml:space="preserve"> PAGEREF _Toc852 \h </w:instrText>
        </w:r>
        <w:r>
          <w:fldChar w:fldCharType="separate"/>
        </w:r>
        <w:r>
          <w:t>3</w:t>
        </w:r>
        <w:r>
          <w:fldChar w:fldCharType="end"/>
        </w:r>
      </w:hyperlink>
    </w:p>
    <w:p>
      <w:pPr>
        <w:pStyle w:val="TOC2"/>
        <w:tabs>
          <w:tab w:val="right" w:leader="dot" w:pos="8306"/>
        </w:tabs>
      </w:pPr>
      <w:hyperlink w:anchor="_Toc29200" w:history="1">
        <w:r>
          <w:rPr>
            <w:rFonts w:ascii="仿宋" w:eastAsia="仿宋" w:hAnsi="仿宋" w:cs="仿宋" w:hint="eastAsia"/>
            <w:lang w:eastAsia="zh-CN"/>
          </w:rPr>
          <w:t>(二)、社会适应性分析</w:t>
        </w:r>
        <w:r>
          <w:tab/>
        </w:r>
        <w:r>
          <w:fldChar w:fldCharType="begin"/>
        </w:r>
        <w:r>
          <w:instrText xml:space="preserve"> PAGEREF _Toc29200 \h </w:instrText>
        </w:r>
        <w:r>
          <w:fldChar w:fldCharType="separate"/>
        </w:r>
        <w:r>
          <w:t>6</w:t>
        </w:r>
        <w:r>
          <w:fldChar w:fldCharType="end"/>
        </w:r>
      </w:hyperlink>
    </w:p>
    <w:p>
      <w:pPr>
        <w:pStyle w:val="TOC2"/>
        <w:tabs>
          <w:tab w:val="right" w:leader="dot" w:pos="8306"/>
        </w:tabs>
      </w:pPr>
      <w:hyperlink w:anchor="_Toc11797" w:history="1">
        <w:r>
          <w:rPr>
            <w:rFonts w:ascii="仿宋" w:eastAsia="仿宋" w:hAnsi="仿宋" w:cs="仿宋" w:hint="eastAsia"/>
            <w:lang w:eastAsia="zh-CN"/>
          </w:rPr>
          <w:t>(三)、社会风险及对策分析</w:t>
        </w:r>
        <w:r>
          <w:tab/>
        </w:r>
        <w:r>
          <w:fldChar w:fldCharType="begin"/>
        </w:r>
        <w:r>
          <w:instrText xml:space="preserve"> PAGEREF _Toc11797 \h </w:instrText>
        </w:r>
        <w:r>
          <w:fldChar w:fldCharType="separate"/>
        </w:r>
        <w:r>
          <w:t>7</w:t>
        </w:r>
        <w:r>
          <w:fldChar w:fldCharType="end"/>
        </w:r>
      </w:hyperlink>
    </w:p>
    <w:p>
      <w:pPr>
        <w:pStyle w:val="TOC1"/>
        <w:tabs>
          <w:tab w:val="right" w:leader="dot" w:pos="8306"/>
        </w:tabs>
      </w:pPr>
      <w:hyperlink w:anchor="_Toc26121" w:history="1">
        <w:r>
          <w:rPr>
            <w:rFonts w:ascii="仿宋" w:eastAsia="仿宋" w:hAnsi="仿宋" w:cs="仿宋" w:hint="eastAsia"/>
            <w:lang w:eastAsia="zh-CN"/>
          </w:rPr>
          <w:t>二、新光源助航灯光设备项目概论</w:t>
        </w:r>
        <w:r>
          <w:tab/>
        </w:r>
        <w:r>
          <w:fldChar w:fldCharType="begin"/>
        </w:r>
        <w:r>
          <w:instrText xml:space="preserve"> PAGEREF _Toc26121 \h </w:instrText>
        </w:r>
        <w:r>
          <w:fldChar w:fldCharType="separate"/>
        </w:r>
        <w:r>
          <w:t>10</w:t>
        </w:r>
        <w:r>
          <w:fldChar w:fldCharType="end"/>
        </w:r>
      </w:hyperlink>
    </w:p>
    <w:p>
      <w:pPr>
        <w:pStyle w:val="TOC2"/>
        <w:tabs>
          <w:tab w:val="right" w:leader="dot" w:pos="8306"/>
        </w:tabs>
      </w:pPr>
      <w:hyperlink w:anchor="_Toc11283" w:history="1">
        <w:r>
          <w:rPr>
            <w:rFonts w:ascii="仿宋" w:eastAsia="仿宋" w:hAnsi="仿宋" w:cs="仿宋" w:hint="eastAsia"/>
            <w:lang w:eastAsia="zh-CN"/>
          </w:rPr>
          <w:t>(一)、项目申报单位概况</w:t>
        </w:r>
        <w:r>
          <w:tab/>
        </w:r>
        <w:r>
          <w:fldChar w:fldCharType="begin"/>
        </w:r>
        <w:r>
          <w:instrText xml:space="preserve"> PAGEREF _Toc11283 \h </w:instrText>
        </w:r>
        <w:r>
          <w:fldChar w:fldCharType="separate"/>
        </w:r>
        <w:r>
          <w:t>10</w:t>
        </w:r>
        <w:r>
          <w:fldChar w:fldCharType="end"/>
        </w:r>
      </w:hyperlink>
    </w:p>
    <w:p>
      <w:pPr>
        <w:pStyle w:val="TOC2"/>
        <w:tabs>
          <w:tab w:val="right" w:leader="dot" w:pos="8306"/>
        </w:tabs>
      </w:pPr>
      <w:hyperlink w:anchor="_Toc14967" w:history="1">
        <w:r>
          <w:rPr>
            <w:rFonts w:ascii="仿宋" w:eastAsia="仿宋" w:hAnsi="仿宋" w:cs="仿宋" w:hint="eastAsia"/>
            <w:lang w:eastAsia="zh-CN"/>
          </w:rPr>
          <w:t>(二)、项目概况</w:t>
        </w:r>
        <w:r>
          <w:tab/>
        </w:r>
        <w:r>
          <w:fldChar w:fldCharType="begin"/>
        </w:r>
        <w:r>
          <w:instrText xml:space="preserve"> PAGEREF _Toc14967 \h </w:instrText>
        </w:r>
        <w:r>
          <w:fldChar w:fldCharType="separate"/>
        </w:r>
        <w:r>
          <w:t>11</w:t>
        </w:r>
        <w:r>
          <w:fldChar w:fldCharType="end"/>
        </w:r>
      </w:hyperlink>
    </w:p>
    <w:p>
      <w:pPr>
        <w:pStyle w:val="TOC1"/>
        <w:tabs>
          <w:tab w:val="right" w:leader="dot" w:pos="8306"/>
        </w:tabs>
      </w:pPr>
      <w:hyperlink w:anchor="_Toc12084" w:history="1">
        <w:r>
          <w:rPr>
            <w:rFonts w:ascii="仿宋" w:eastAsia="仿宋" w:hAnsi="仿宋" w:cs="仿宋" w:hint="eastAsia"/>
            <w:lang w:eastAsia="zh-CN"/>
          </w:rPr>
          <w:t>三、资源开发及综合利用分析</w:t>
        </w:r>
        <w:r>
          <w:tab/>
        </w:r>
        <w:r>
          <w:fldChar w:fldCharType="begin"/>
        </w:r>
        <w:r>
          <w:instrText xml:space="preserve"> PAGEREF _Toc12084 \h </w:instrText>
        </w:r>
        <w:r>
          <w:fldChar w:fldCharType="separate"/>
        </w:r>
        <w:r>
          <w:t>14</w:t>
        </w:r>
        <w:r>
          <w:fldChar w:fldCharType="end"/>
        </w:r>
      </w:hyperlink>
    </w:p>
    <w:p>
      <w:pPr>
        <w:pStyle w:val="TOC2"/>
        <w:tabs>
          <w:tab w:val="right" w:leader="dot" w:pos="8306"/>
        </w:tabs>
      </w:pPr>
      <w:hyperlink w:anchor="_Toc27884" w:history="1">
        <w:r>
          <w:rPr>
            <w:rFonts w:ascii="仿宋" w:eastAsia="仿宋" w:hAnsi="仿宋" w:cs="仿宋" w:hint="eastAsia"/>
            <w:lang w:eastAsia="zh-CN"/>
          </w:rPr>
          <w:t>(一)、资源开发方案</w:t>
        </w:r>
        <w:r>
          <w:tab/>
        </w:r>
        <w:r>
          <w:fldChar w:fldCharType="begin"/>
        </w:r>
        <w:r>
          <w:instrText xml:space="preserve"> PAGEREF _Toc27884 \h </w:instrText>
        </w:r>
        <w:r>
          <w:fldChar w:fldCharType="separate"/>
        </w:r>
        <w:r>
          <w:t>14</w:t>
        </w:r>
        <w:r>
          <w:fldChar w:fldCharType="end"/>
        </w:r>
      </w:hyperlink>
    </w:p>
    <w:p>
      <w:pPr>
        <w:pStyle w:val="TOC2"/>
        <w:tabs>
          <w:tab w:val="right" w:leader="dot" w:pos="8306"/>
        </w:tabs>
      </w:pPr>
      <w:hyperlink w:anchor="_Toc11497" w:history="1">
        <w:r>
          <w:rPr>
            <w:rFonts w:ascii="仿宋" w:eastAsia="仿宋" w:hAnsi="仿宋" w:cs="仿宋" w:hint="eastAsia"/>
            <w:lang w:eastAsia="zh-CN"/>
          </w:rPr>
          <w:t>(二)、资源利用方案</w:t>
        </w:r>
        <w:r>
          <w:tab/>
        </w:r>
        <w:r>
          <w:fldChar w:fldCharType="begin"/>
        </w:r>
        <w:r>
          <w:instrText xml:space="preserve"> PAGEREF _Toc11497 \h </w:instrText>
        </w:r>
        <w:r>
          <w:fldChar w:fldCharType="separate"/>
        </w:r>
        <w:r>
          <w:t>16</w:t>
        </w:r>
        <w:r>
          <w:fldChar w:fldCharType="end"/>
        </w:r>
      </w:hyperlink>
    </w:p>
    <w:p>
      <w:pPr>
        <w:pStyle w:val="TOC2"/>
        <w:tabs>
          <w:tab w:val="right" w:leader="dot" w:pos="8306"/>
        </w:tabs>
      </w:pPr>
      <w:hyperlink w:anchor="_Toc23222" w:history="1">
        <w:r>
          <w:rPr>
            <w:rFonts w:ascii="仿宋" w:eastAsia="仿宋" w:hAnsi="仿宋" w:cs="仿宋" w:hint="eastAsia"/>
            <w:lang w:eastAsia="zh-CN"/>
          </w:rPr>
          <w:t>(三)、资源节约措施</w:t>
        </w:r>
        <w:r>
          <w:tab/>
        </w:r>
        <w:r>
          <w:fldChar w:fldCharType="begin"/>
        </w:r>
        <w:r>
          <w:instrText xml:space="preserve"> PAGEREF _Toc23222 \h </w:instrText>
        </w:r>
        <w:r>
          <w:fldChar w:fldCharType="separate"/>
        </w:r>
        <w:r>
          <w:t>17</w:t>
        </w:r>
        <w:r>
          <w:fldChar w:fldCharType="end"/>
        </w:r>
      </w:hyperlink>
    </w:p>
    <w:p>
      <w:pPr>
        <w:pStyle w:val="TOC1"/>
        <w:tabs>
          <w:tab w:val="right" w:leader="dot" w:pos="8306"/>
        </w:tabs>
      </w:pPr>
      <w:hyperlink w:anchor="_Toc15480" w:history="1">
        <w:r>
          <w:rPr>
            <w:rFonts w:ascii="仿宋" w:eastAsia="仿宋" w:hAnsi="仿宋" w:cs="仿宋" w:hint="eastAsia"/>
            <w:lang w:eastAsia="zh-CN"/>
          </w:rPr>
          <w:t>四、环境和生态影响分析</w:t>
        </w:r>
        <w:r>
          <w:tab/>
        </w:r>
        <w:r>
          <w:fldChar w:fldCharType="begin"/>
        </w:r>
        <w:r>
          <w:instrText xml:space="preserve"> PAGEREF _Toc15480 \h </w:instrText>
        </w:r>
        <w:r>
          <w:fldChar w:fldCharType="separate"/>
        </w:r>
        <w:r>
          <w:t>18</w:t>
        </w:r>
        <w:r>
          <w:fldChar w:fldCharType="end"/>
        </w:r>
      </w:hyperlink>
    </w:p>
    <w:p>
      <w:pPr>
        <w:pStyle w:val="TOC2"/>
        <w:tabs>
          <w:tab w:val="right" w:leader="dot" w:pos="8306"/>
        </w:tabs>
      </w:pPr>
      <w:hyperlink w:anchor="_Toc30823" w:history="1">
        <w:r>
          <w:rPr>
            <w:rFonts w:ascii="仿宋" w:eastAsia="仿宋" w:hAnsi="仿宋" w:cs="仿宋" w:hint="eastAsia"/>
            <w:lang w:eastAsia="zh-CN"/>
          </w:rPr>
          <w:t>(一)、环境和生态现状</w:t>
        </w:r>
        <w:r>
          <w:tab/>
        </w:r>
        <w:r>
          <w:fldChar w:fldCharType="begin"/>
        </w:r>
        <w:r>
          <w:instrText xml:space="preserve"> PAGEREF _Toc30823 \h </w:instrText>
        </w:r>
        <w:r>
          <w:fldChar w:fldCharType="separate"/>
        </w:r>
        <w:r>
          <w:t>18</w:t>
        </w:r>
        <w:r>
          <w:fldChar w:fldCharType="end"/>
        </w:r>
      </w:hyperlink>
    </w:p>
    <w:p>
      <w:pPr>
        <w:pStyle w:val="TOC2"/>
        <w:tabs>
          <w:tab w:val="right" w:leader="dot" w:pos="8306"/>
        </w:tabs>
      </w:pPr>
      <w:hyperlink w:anchor="_Toc30953" w:history="1">
        <w:r>
          <w:rPr>
            <w:rFonts w:ascii="仿宋" w:eastAsia="仿宋" w:hAnsi="仿宋" w:cs="仿宋" w:hint="eastAsia"/>
            <w:lang w:eastAsia="zh-CN"/>
          </w:rPr>
          <w:t>(二)、生态环境影响分析</w:t>
        </w:r>
        <w:r>
          <w:tab/>
        </w:r>
        <w:r>
          <w:fldChar w:fldCharType="begin"/>
        </w:r>
        <w:r>
          <w:instrText xml:space="preserve"> PAGEREF _Toc30953 \h </w:instrText>
        </w:r>
        <w:r>
          <w:fldChar w:fldCharType="separate"/>
        </w:r>
        <w:r>
          <w:t>20</w:t>
        </w:r>
        <w:r>
          <w:fldChar w:fldCharType="end"/>
        </w:r>
      </w:hyperlink>
    </w:p>
    <w:p>
      <w:pPr>
        <w:pStyle w:val="TOC2"/>
        <w:tabs>
          <w:tab w:val="right" w:leader="dot" w:pos="8306"/>
        </w:tabs>
      </w:pPr>
      <w:hyperlink w:anchor="_Toc4770" w:history="1">
        <w:r>
          <w:rPr>
            <w:rFonts w:ascii="仿宋" w:eastAsia="仿宋" w:hAnsi="仿宋" w:cs="仿宋" w:hint="eastAsia"/>
            <w:lang w:eastAsia="zh-CN"/>
          </w:rPr>
          <w:t>(三)、生态环境保护措施</w:t>
        </w:r>
        <w:r>
          <w:tab/>
        </w:r>
        <w:r>
          <w:fldChar w:fldCharType="begin"/>
        </w:r>
        <w:r>
          <w:instrText xml:space="preserve"> PAGEREF _Toc4770 \h </w:instrText>
        </w:r>
        <w:r>
          <w:fldChar w:fldCharType="separate"/>
        </w:r>
        <w:r>
          <w:t>21</w:t>
        </w:r>
        <w:r>
          <w:fldChar w:fldCharType="end"/>
        </w:r>
      </w:hyperlink>
    </w:p>
    <w:p>
      <w:pPr>
        <w:pStyle w:val="TOC2"/>
        <w:tabs>
          <w:tab w:val="right" w:leader="dot" w:pos="8306"/>
        </w:tabs>
      </w:pPr>
      <w:hyperlink w:anchor="_Toc2859" w:history="1">
        <w:r>
          <w:rPr>
            <w:rFonts w:ascii="仿宋" w:eastAsia="仿宋" w:hAnsi="仿宋" w:cs="仿宋" w:hint="eastAsia"/>
            <w:lang w:eastAsia="zh-CN"/>
          </w:rPr>
          <w:t>(四)、地质灾害影响分析</w:t>
        </w:r>
        <w:r>
          <w:tab/>
        </w:r>
        <w:r>
          <w:fldChar w:fldCharType="begin"/>
        </w:r>
        <w:r>
          <w:instrText xml:space="preserve"> PAGEREF _Toc2859 \h </w:instrText>
        </w:r>
        <w:r>
          <w:fldChar w:fldCharType="separate"/>
        </w:r>
        <w:r>
          <w:t>23</w:t>
        </w:r>
        <w:r>
          <w:fldChar w:fldCharType="end"/>
        </w:r>
      </w:hyperlink>
    </w:p>
    <w:p>
      <w:pPr>
        <w:pStyle w:val="TOC2"/>
        <w:tabs>
          <w:tab w:val="right" w:leader="dot" w:pos="8306"/>
        </w:tabs>
      </w:pPr>
      <w:hyperlink w:anchor="_Toc18984" w:history="1">
        <w:r>
          <w:rPr>
            <w:rFonts w:ascii="仿宋" w:eastAsia="仿宋" w:hAnsi="仿宋" w:cs="仿宋" w:hint="eastAsia"/>
            <w:lang w:eastAsia="zh-CN"/>
          </w:rPr>
          <w:t>(五)、特殊环境影响</w:t>
        </w:r>
        <w:r>
          <w:tab/>
        </w:r>
        <w:r>
          <w:fldChar w:fldCharType="begin"/>
        </w:r>
        <w:r>
          <w:instrText xml:space="preserve"> PAGEREF _Toc18984 \h </w:instrText>
        </w:r>
        <w:r>
          <w:fldChar w:fldCharType="separate"/>
        </w:r>
        <w:r>
          <w:t>24</w:t>
        </w:r>
        <w:r>
          <w:fldChar w:fldCharType="end"/>
        </w:r>
      </w:hyperlink>
    </w:p>
    <w:p>
      <w:pPr>
        <w:pStyle w:val="TOC1"/>
        <w:tabs>
          <w:tab w:val="right" w:leader="dot" w:pos="8306"/>
        </w:tabs>
      </w:pPr>
      <w:hyperlink w:anchor="_Toc26200" w:history="1">
        <w:r>
          <w:rPr>
            <w:rFonts w:ascii="仿宋" w:eastAsia="仿宋" w:hAnsi="仿宋" w:cs="仿宋" w:hint="eastAsia"/>
            <w:lang w:eastAsia="zh-CN"/>
          </w:rPr>
          <w:t>五、建设风险评估分析</w:t>
        </w:r>
        <w:r>
          <w:tab/>
        </w:r>
        <w:r>
          <w:fldChar w:fldCharType="begin"/>
        </w:r>
        <w:r>
          <w:instrText xml:space="preserve"> PAGEREF _Toc26200 \h </w:instrText>
        </w:r>
        <w:r>
          <w:fldChar w:fldCharType="separate"/>
        </w:r>
        <w:r>
          <w:t>25</w:t>
        </w:r>
        <w:r>
          <w:fldChar w:fldCharType="end"/>
        </w:r>
      </w:hyperlink>
    </w:p>
    <w:p>
      <w:pPr>
        <w:pStyle w:val="TOC2"/>
        <w:tabs>
          <w:tab w:val="right" w:leader="dot" w:pos="8306"/>
        </w:tabs>
      </w:pPr>
      <w:hyperlink w:anchor="_Toc19839" w:history="1">
        <w:r>
          <w:rPr>
            <w:rFonts w:ascii="仿宋" w:eastAsia="仿宋" w:hAnsi="仿宋" w:cs="仿宋" w:hint="eastAsia"/>
            <w:lang w:eastAsia="zh-CN"/>
          </w:rPr>
          <w:t>(一)、政策风险分析</w:t>
        </w:r>
        <w:r>
          <w:tab/>
        </w:r>
        <w:r>
          <w:fldChar w:fldCharType="begin"/>
        </w:r>
        <w:r>
          <w:instrText xml:space="preserve"> PAGEREF _Toc19839 \h </w:instrText>
        </w:r>
        <w:r>
          <w:fldChar w:fldCharType="separate"/>
        </w:r>
        <w:r>
          <w:t>25</w:t>
        </w:r>
        <w:r>
          <w:fldChar w:fldCharType="end"/>
        </w:r>
      </w:hyperlink>
    </w:p>
    <w:p>
      <w:pPr>
        <w:pStyle w:val="TOC2"/>
        <w:tabs>
          <w:tab w:val="right" w:leader="dot" w:pos="8306"/>
        </w:tabs>
      </w:pPr>
      <w:hyperlink w:anchor="_Toc20308" w:history="1">
        <w:r>
          <w:rPr>
            <w:rFonts w:ascii="仿宋" w:eastAsia="仿宋" w:hAnsi="仿宋" w:cs="仿宋" w:hint="eastAsia"/>
            <w:lang w:eastAsia="zh-CN"/>
          </w:rPr>
          <w:t>(二)、社会风险分析</w:t>
        </w:r>
        <w:r>
          <w:tab/>
        </w:r>
        <w:r>
          <w:fldChar w:fldCharType="begin"/>
        </w:r>
        <w:r>
          <w:instrText xml:space="preserve"> PAGEREF _Toc20308 \h </w:instrText>
        </w:r>
        <w:r>
          <w:fldChar w:fldCharType="separate"/>
        </w:r>
        <w:r>
          <w:t>26</w:t>
        </w:r>
        <w:r>
          <w:fldChar w:fldCharType="end"/>
        </w:r>
      </w:hyperlink>
    </w:p>
    <w:p>
      <w:pPr>
        <w:pStyle w:val="TOC2"/>
        <w:tabs>
          <w:tab w:val="right" w:leader="dot" w:pos="8306"/>
        </w:tabs>
      </w:pPr>
      <w:hyperlink w:anchor="_Toc9388" w:history="1">
        <w:r>
          <w:rPr>
            <w:rFonts w:ascii="仿宋" w:eastAsia="仿宋" w:hAnsi="仿宋" w:cs="仿宋" w:hint="eastAsia"/>
            <w:lang w:eastAsia="zh-CN"/>
          </w:rPr>
          <w:t>(三)、市场风险分析</w:t>
        </w:r>
        <w:r>
          <w:tab/>
        </w:r>
        <w:r>
          <w:fldChar w:fldCharType="begin"/>
        </w:r>
        <w:r>
          <w:instrText xml:space="preserve"> PAGEREF _Toc9388 \h </w:instrText>
        </w:r>
        <w:r>
          <w:fldChar w:fldCharType="separate"/>
        </w:r>
        <w:r>
          <w:t>28</w:t>
        </w:r>
        <w:r>
          <w:fldChar w:fldCharType="end"/>
        </w:r>
      </w:hyperlink>
    </w:p>
    <w:p>
      <w:pPr>
        <w:pStyle w:val="TOC2"/>
        <w:tabs>
          <w:tab w:val="right" w:leader="dot" w:pos="8306"/>
        </w:tabs>
      </w:pPr>
      <w:hyperlink w:anchor="_Toc21008" w:history="1">
        <w:r>
          <w:rPr>
            <w:rFonts w:ascii="仿宋" w:eastAsia="仿宋" w:hAnsi="仿宋" w:cs="仿宋" w:hint="eastAsia"/>
            <w:lang w:eastAsia="zh-CN"/>
          </w:rPr>
          <w:t>(四)、资金风险分析</w:t>
        </w:r>
        <w:r>
          <w:tab/>
        </w:r>
        <w:r>
          <w:fldChar w:fldCharType="begin"/>
        </w:r>
        <w:r>
          <w:instrText xml:space="preserve"> PAGEREF _Toc21008 \h </w:instrText>
        </w:r>
        <w:r>
          <w:fldChar w:fldCharType="separate"/>
        </w:r>
        <w:r>
          <w:t>29</w:t>
        </w:r>
        <w:r>
          <w:fldChar w:fldCharType="end"/>
        </w:r>
      </w:hyperlink>
    </w:p>
    <w:p>
      <w:pPr>
        <w:pStyle w:val="TOC2"/>
        <w:tabs>
          <w:tab w:val="right" w:leader="dot" w:pos="8306"/>
        </w:tabs>
      </w:pPr>
      <w:hyperlink w:anchor="_Toc18384" w:history="1">
        <w:r>
          <w:rPr>
            <w:rFonts w:ascii="仿宋" w:eastAsia="仿宋" w:hAnsi="仿宋" w:cs="仿宋" w:hint="eastAsia"/>
            <w:lang w:eastAsia="zh-CN"/>
          </w:rPr>
          <w:t>(五)、技术风险分析</w:t>
        </w:r>
        <w:r>
          <w:tab/>
        </w:r>
        <w:r>
          <w:fldChar w:fldCharType="begin"/>
        </w:r>
        <w:r>
          <w:instrText xml:space="preserve"> PAGEREF _Toc18384 \h </w:instrText>
        </w:r>
        <w:r>
          <w:fldChar w:fldCharType="separate"/>
        </w:r>
        <w:r>
          <w:t>30</w:t>
        </w:r>
        <w:r>
          <w:fldChar w:fldCharType="end"/>
        </w:r>
      </w:hyperlink>
    </w:p>
    <w:p>
      <w:pPr>
        <w:pStyle w:val="TOC2"/>
        <w:tabs>
          <w:tab w:val="right" w:leader="dot" w:pos="8306"/>
        </w:tabs>
      </w:pPr>
      <w:hyperlink w:anchor="_Toc6712" w:history="1">
        <w:r>
          <w:rPr>
            <w:rFonts w:ascii="仿宋" w:eastAsia="仿宋" w:hAnsi="仿宋" w:cs="仿宋" w:hint="eastAsia"/>
            <w:lang w:eastAsia="zh-CN"/>
          </w:rPr>
          <w:t>(六)、财务风险分析</w:t>
        </w:r>
        <w:r>
          <w:tab/>
        </w:r>
        <w:r>
          <w:fldChar w:fldCharType="begin"/>
        </w:r>
        <w:r>
          <w:instrText xml:space="preserve"> PAGEREF _Toc6712 \h </w:instrText>
        </w:r>
        <w:r>
          <w:fldChar w:fldCharType="separate"/>
        </w:r>
        <w:r>
          <w:t>31</w:t>
        </w:r>
        <w:r>
          <w:fldChar w:fldCharType="end"/>
        </w:r>
      </w:hyperlink>
    </w:p>
    <w:p>
      <w:pPr>
        <w:pStyle w:val="TOC2"/>
        <w:tabs>
          <w:tab w:val="right" w:leader="dot" w:pos="8306"/>
        </w:tabs>
      </w:pPr>
      <w:hyperlink w:anchor="_Toc16306" w:history="1">
        <w:r>
          <w:rPr>
            <w:rFonts w:ascii="仿宋" w:eastAsia="仿宋" w:hAnsi="仿宋" w:cs="仿宋" w:hint="eastAsia"/>
            <w:lang w:eastAsia="zh-CN"/>
          </w:rPr>
          <w:t>(七)、管理风险分析</w:t>
        </w:r>
        <w:r>
          <w:tab/>
        </w:r>
        <w:r>
          <w:fldChar w:fldCharType="begin"/>
        </w:r>
        <w:r>
          <w:instrText xml:space="preserve"> PAGEREF _Toc16306 \h </w:instrText>
        </w:r>
        <w:r>
          <w:fldChar w:fldCharType="separate"/>
        </w:r>
        <w:r>
          <w:t>33</w:t>
        </w:r>
        <w:r>
          <w:fldChar w:fldCharType="end"/>
        </w:r>
      </w:hyperlink>
    </w:p>
    <w:p>
      <w:pPr>
        <w:pStyle w:val="TOC2"/>
        <w:tabs>
          <w:tab w:val="right" w:leader="dot" w:pos="8306"/>
        </w:tabs>
      </w:pPr>
      <w:hyperlink w:anchor="_Toc4642" w:history="1">
        <w:r>
          <w:rPr>
            <w:rFonts w:ascii="仿宋" w:eastAsia="仿宋" w:hAnsi="仿宋" w:cs="仿宋" w:hint="eastAsia"/>
            <w:lang w:eastAsia="zh-CN"/>
          </w:rPr>
          <w:t>(八)、其它风险分析</w:t>
        </w:r>
        <w:r>
          <w:tab/>
        </w:r>
        <w:r>
          <w:fldChar w:fldCharType="begin"/>
        </w:r>
        <w:r>
          <w:instrText xml:space="preserve"> PAGEREF _Toc4642 \h </w:instrText>
        </w:r>
        <w:r>
          <w:fldChar w:fldCharType="separate"/>
        </w:r>
        <w:r>
          <w:t>34</w:t>
        </w:r>
        <w:r>
          <w:fldChar w:fldCharType="end"/>
        </w:r>
      </w:hyperlink>
    </w:p>
    <w:p>
      <w:pPr>
        <w:pStyle w:val="TOC2"/>
        <w:tabs>
          <w:tab w:val="right" w:leader="dot" w:pos="8306"/>
        </w:tabs>
      </w:pPr>
      <w:hyperlink w:anchor="_Toc18286" w:history="1">
        <w:r>
          <w:rPr>
            <w:rFonts w:ascii="仿宋" w:eastAsia="仿宋" w:hAnsi="仿宋" w:cs="仿宋" w:hint="eastAsia"/>
            <w:lang w:eastAsia="zh-CN"/>
          </w:rPr>
          <w:t>(九)、社会影响评估</w:t>
        </w:r>
        <w:r>
          <w:tab/>
        </w:r>
        <w:r>
          <w:fldChar w:fldCharType="begin"/>
        </w:r>
        <w:r>
          <w:instrText xml:space="preserve"> PAGEREF _Toc18286 \h </w:instrText>
        </w:r>
        <w:r>
          <w:fldChar w:fldCharType="separate"/>
        </w:r>
        <w:r>
          <w:t>36</w:t>
        </w:r>
        <w:r>
          <w:fldChar w:fldCharType="end"/>
        </w:r>
      </w:hyperlink>
    </w:p>
    <w:p>
      <w:pPr>
        <w:pStyle w:val="TOC1"/>
        <w:tabs>
          <w:tab w:val="right" w:leader="dot" w:pos="8306"/>
        </w:tabs>
      </w:pPr>
      <w:hyperlink w:anchor="_Toc546" w:history="1">
        <w:r>
          <w:rPr>
            <w:rFonts w:ascii="仿宋" w:eastAsia="仿宋" w:hAnsi="仿宋" w:cs="仿宋" w:hint="eastAsia"/>
            <w:lang w:eastAsia="zh-CN"/>
          </w:rPr>
          <w:t>六、经济影响分析</w:t>
        </w:r>
        <w:r>
          <w:tab/>
        </w:r>
        <w:r>
          <w:fldChar w:fldCharType="begin"/>
        </w:r>
        <w:r>
          <w:instrText xml:space="preserve"> PAGEREF _Toc546 \h </w:instrText>
        </w:r>
        <w:r>
          <w:fldChar w:fldCharType="separate"/>
        </w:r>
        <w:r>
          <w:t>38</w:t>
        </w:r>
        <w:r>
          <w:fldChar w:fldCharType="end"/>
        </w:r>
      </w:hyperlink>
    </w:p>
    <w:p>
      <w:pPr>
        <w:pStyle w:val="TOC2"/>
        <w:tabs>
          <w:tab w:val="right" w:leader="dot" w:pos="8306"/>
        </w:tabs>
      </w:pPr>
      <w:hyperlink w:anchor="_Toc24815" w:history="1">
        <w:r>
          <w:rPr>
            <w:rFonts w:ascii="仿宋" w:eastAsia="仿宋" w:hAnsi="仿宋" w:cs="仿宋" w:hint="eastAsia"/>
            <w:lang w:eastAsia="zh-CN"/>
          </w:rPr>
          <w:t>(一)、经济费用效益或费用效果分析</w:t>
        </w:r>
        <w:r>
          <w:tab/>
        </w:r>
        <w:r>
          <w:fldChar w:fldCharType="begin"/>
        </w:r>
        <w:r>
          <w:instrText xml:space="preserve"> PAGEREF _Toc24815 \h </w:instrText>
        </w:r>
        <w:r>
          <w:fldChar w:fldCharType="separate"/>
        </w:r>
        <w:r>
          <w:t>38</w:t>
        </w:r>
        <w:r>
          <w:fldChar w:fldCharType="end"/>
        </w:r>
      </w:hyperlink>
    </w:p>
    <w:p>
      <w:pPr>
        <w:pStyle w:val="TOC2"/>
        <w:tabs>
          <w:tab w:val="right" w:leader="dot" w:pos="8306"/>
        </w:tabs>
      </w:pPr>
      <w:hyperlink w:anchor="_Toc31679" w:history="1">
        <w:r>
          <w:rPr>
            <w:rFonts w:ascii="仿宋" w:eastAsia="仿宋" w:hAnsi="仿宋" w:cs="仿宋" w:hint="eastAsia"/>
            <w:lang w:eastAsia="zh-CN"/>
          </w:rPr>
          <w:t>(二)、行业影响分析</w:t>
        </w:r>
        <w:r>
          <w:tab/>
        </w:r>
        <w:r>
          <w:fldChar w:fldCharType="begin"/>
        </w:r>
        <w:r>
          <w:instrText xml:space="preserve"> PAGEREF _Toc31679 \h </w:instrText>
        </w:r>
        <w:r>
          <w:fldChar w:fldCharType="separate"/>
        </w:r>
        <w:r>
          <w:t>40</w:t>
        </w:r>
        <w:r>
          <w:fldChar w:fldCharType="end"/>
        </w:r>
      </w:hyperlink>
    </w:p>
    <w:p>
      <w:pPr>
        <w:pStyle w:val="TOC2"/>
        <w:tabs>
          <w:tab w:val="right" w:leader="dot" w:pos="8306"/>
        </w:tabs>
      </w:pPr>
      <w:hyperlink w:anchor="_Toc6616" w:history="1">
        <w:r>
          <w:rPr>
            <w:rFonts w:ascii="仿宋" w:eastAsia="仿宋" w:hAnsi="仿宋" w:cs="仿宋" w:hint="eastAsia"/>
            <w:lang w:eastAsia="zh-CN"/>
          </w:rPr>
          <w:t>(三)、区域经济影响分析</w:t>
        </w:r>
        <w:r>
          <w:tab/>
        </w:r>
        <w:r>
          <w:fldChar w:fldCharType="begin"/>
        </w:r>
        <w:r>
          <w:instrText xml:space="preserve"> PAGEREF _Toc6616 \h </w:instrText>
        </w:r>
        <w:r>
          <w:fldChar w:fldCharType="separate"/>
        </w:r>
        <w:r>
          <w:t>42</w:t>
        </w:r>
        <w:r>
          <w:fldChar w:fldCharType="end"/>
        </w:r>
      </w:hyperlink>
    </w:p>
    <w:p>
      <w:pPr>
        <w:pStyle w:val="TOC2"/>
        <w:tabs>
          <w:tab w:val="right" w:leader="dot" w:pos="8306"/>
        </w:tabs>
      </w:pPr>
      <w:hyperlink w:anchor="_Toc30560" w:history="1">
        <w:r>
          <w:rPr>
            <w:rFonts w:ascii="仿宋" w:eastAsia="仿宋" w:hAnsi="仿宋" w:cs="仿宋" w:hint="eastAsia"/>
            <w:lang w:eastAsia="zh-CN"/>
          </w:rPr>
          <w:t>(四)、宏观经济影响分析</w:t>
        </w:r>
        <w:r>
          <w:tab/>
        </w:r>
        <w:r>
          <w:fldChar w:fldCharType="begin"/>
        </w:r>
        <w:r>
          <w:instrText xml:space="preserve"> PAGEREF _Toc30560 \h </w:instrText>
        </w:r>
        <w:r>
          <w:fldChar w:fldCharType="separate"/>
        </w:r>
        <w:r>
          <w:t>43</w:t>
        </w:r>
        <w:r>
          <w:fldChar w:fldCharType="end"/>
        </w:r>
      </w:hyperlink>
    </w:p>
    <w:p>
      <w:pPr>
        <w:pStyle w:val="TOC1"/>
        <w:tabs>
          <w:tab w:val="right" w:leader="dot" w:pos="8306"/>
        </w:tabs>
      </w:pPr>
      <w:hyperlink w:anchor="_Toc27907" w:history="1">
        <w:r>
          <w:rPr>
            <w:rFonts w:ascii="仿宋" w:eastAsia="仿宋" w:hAnsi="仿宋" w:cs="仿宋" w:hint="eastAsia"/>
            <w:lang w:eastAsia="zh-CN"/>
          </w:rPr>
          <w:t>七、项目进度计划</w:t>
        </w:r>
        <w:r>
          <w:tab/>
        </w:r>
        <w:r>
          <w:fldChar w:fldCharType="begin"/>
        </w:r>
        <w:r>
          <w:instrText xml:space="preserve"> PAGEREF _Toc27907 \h </w:instrText>
        </w:r>
        <w:r>
          <w:fldChar w:fldCharType="separate"/>
        </w:r>
        <w:r>
          <w:t>44</w:t>
        </w:r>
        <w:r>
          <w:fldChar w:fldCharType="end"/>
        </w:r>
      </w:hyperlink>
    </w:p>
    <w:p>
      <w:pPr>
        <w:pStyle w:val="TOC2"/>
        <w:tabs>
          <w:tab w:val="right" w:leader="dot" w:pos="8306"/>
        </w:tabs>
      </w:pPr>
      <w:hyperlink w:anchor="_Toc89" w:history="1">
        <w:r>
          <w:rPr>
            <w:rFonts w:ascii="仿宋" w:eastAsia="仿宋" w:hAnsi="仿宋" w:cs="仿宋" w:hint="eastAsia"/>
            <w:lang w:eastAsia="zh-CN"/>
          </w:rPr>
          <w:t>(一)、建设周期</w:t>
        </w:r>
        <w:r>
          <w:tab/>
        </w:r>
        <w:r>
          <w:fldChar w:fldCharType="begin"/>
        </w:r>
        <w:r>
          <w:instrText xml:space="preserve"> PAGEREF _Toc89 \h </w:instrText>
        </w:r>
        <w:r>
          <w:fldChar w:fldCharType="separate"/>
        </w:r>
        <w:r>
          <w:t>44</w:t>
        </w:r>
        <w:r>
          <w:fldChar w:fldCharType="end"/>
        </w:r>
      </w:hyperlink>
    </w:p>
    <w:p>
      <w:pPr>
        <w:pStyle w:val="TOC2"/>
        <w:tabs>
          <w:tab w:val="right" w:leader="dot" w:pos="8306"/>
        </w:tabs>
      </w:pPr>
      <w:hyperlink w:anchor="_Toc19658" w:history="1">
        <w:r>
          <w:rPr>
            <w:rFonts w:ascii="仿宋" w:eastAsia="仿宋" w:hAnsi="仿宋" w:cs="仿宋" w:hint="eastAsia"/>
            <w:lang w:eastAsia="zh-CN"/>
          </w:rPr>
          <w:t>(二)、建设进度</w:t>
        </w:r>
        <w:r>
          <w:tab/>
        </w:r>
        <w:r>
          <w:fldChar w:fldCharType="begin"/>
        </w:r>
        <w:r>
          <w:instrText xml:space="preserve"> PAGEREF _Toc19658 \h </w:instrText>
        </w:r>
        <w:r>
          <w:fldChar w:fldCharType="separate"/>
        </w:r>
        <w:r>
          <w:t>44</w:t>
        </w:r>
        <w:r>
          <w:fldChar w:fldCharType="end"/>
        </w:r>
      </w:hyperlink>
    </w:p>
    <w:p>
      <w:pPr>
        <w:pStyle w:val="TOC2"/>
        <w:tabs>
          <w:tab w:val="right" w:leader="dot" w:pos="8306"/>
        </w:tabs>
      </w:pPr>
      <w:hyperlink w:anchor="_Toc27278" w:history="1">
        <w:r>
          <w:rPr>
            <w:rFonts w:ascii="仿宋" w:eastAsia="仿宋" w:hAnsi="仿宋" w:cs="仿宋" w:hint="eastAsia"/>
            <w:lang w:eastAsia="zh-CN"/>
          </w:rPr>
          <w:t>(三)、进度安排注意事项</w:t>
        </w:r>
        <w:r>
          <w:tab/>
        </w:r>
        <w:r>
          <w:fldChar w:fldCharType="begin"/>
        </w:r>
        <w:r>
          <w:instrText xml:space="preserve"> PAGEREF _Toc27278 \h </w:instrText>
        </w:r>
        <w:r>
          <w:fldChar w:fldCharType="separate"/>
        </w:r>
        <w:r>
          <w:t>46</w:t>
        </w:r>
        <w:r>
          <w:fldChar w:fldCharType="end"/>
        </w:r>
      </w:hyperlink>
    </w:p>
    <w:p>
      <w:pPr>
        <w:pStyle w:val="TOC2"/>
        <w:tabs>
          <w:tab w:val="right" w:leader="dot" w:pos="8306"/>
        </w:tabs>
      </w:pPr>
      <w:hyperlink w:anchor="_Toc1196" w:history="1">
        <w:r>
          <w:rPr>
            <w:rFonts w:ascii="仿宋" w:eastAsia="仿宋" w:hAnsi="仿宋" w:cs="仿宋" w:hint="eastAsia"/>
            <w:lang w:eastAsia="zh-CN"/>
          </w:rPr>
          <w:t>(四)、人力资源配置</w:t>
        </w:r>
        <w:r>
          <w:tab/>
        </w:r>
        <w:r>
          <w:fldChar w:fldCharType="begin"/>
        </w:r>
        <w:r>
          <w:instrText xml:space="preserve"> PAGEREF _Toc1196 \h </w:instrText>
        </w:r>
        <w:r>
          <w:fldChar w:fldCharType="separate"/>
        </w:r>
        <w:r>
          <w:t>47</w:t>
        </w:r>
        <w:r>
          <w:fldChar w:fldCharType="end"/>
        </w:r>
      </w:hyperlink>
    </w:p>
    <w:p>
      <w:pPr>
        <w:pStyle w:val="TOC2"/>
        <w:tabs>
          <w:tab w:val="right" w:leader="dot" w:pos="8306"/>
        </w:tabs>
      </w:pPr>
      <w:hyperlink w:anchor="_Toc9733" w:history="1">
        <w:r>
          <w:rPr>
            <w:rFonts w:ascii="仿宋" w:eastAsia="仿宋" w:hAnsi="仿宋" w:cs="仿宋" w:hint="eastAsia"/>
            <w:lang w:eastAsia="zh-CN"/>
          </w:rPr>
          <w:t>(五)、员工培训</w:t>
        </w:r>
        <w:r>
          <w:tab/>
        </w:r>
        <w:r>
          <w:fldChar w:fldCharType="begin"/>
        </w:r>
        <w:r>
          <w:instrText xml:space="preserve"> PAGEREF _Toc9733 \h </w:instrText>
        </w:r>
        <w:r>
          <w:fldChar w:fldCharType="separate"/>
        </w:r>
        <w:r>
          <w:t>49</w:t>
        </w:r>
        <w:r>
          <w:fldChar w:fldCharType="end"/>
        </w:r>
      </w:hyperlink>
    </w:p>
    <w:p>
      <w:pPr>
        <w:pStyle w:val="TOC2"/>
        <w:tabs>
          <w:tab w:val="right" w:leader="dot" w:pos="8306"/>
        </w:tabs>
      </w:pPr>
      <w:hyperlink w:anchor="_Toc21777" w:history="1">
        <w:r>
          <w:rPr>
            <w:rFonts w:ascii="仿宋" w:eastAsia="仿宋" w:hAnsi="仿宋" w:cs="仿宋" w:hint="eastAsia"/>
            <w:lang w:eastAsia="zh-CN"/>
          </w:rPr>
          <w:t>(六)、项目实施保障</w:t>
        </w:r>
        <w:r>
          <w:tab/>
        </w:r>
        <w:r>
          <w:fldChar w:fldCharType="begin"/>
        </w:r>
        <w:r>
          <w:instrText xml:space="preserve"> PAGEREF _Toc21777 \h </w:instrText>
        </w:r>
        <w:r>
          <w:fldChar w:fldCharType="separate"/>
        </w:r>
        <w:r>
          <w:t>50</w:t>
        </w:r>
        <w:r>
          <w:fldChar w:fldCharType="end"/>
        </w:r>
      </w:hyperlink>
    </w:p>
    <w:p>
      <w:pPr>
        <w:pStyle w:val="TOC2"/>
        <w:tabs>
          <w:tab w:val="right" w:leader="dot" w:pos="8306"/>
        </w:tabs>
      </w:pPr>
      <w:hyperlink w:anchor="_Toc10263" w:history="1">
        <w:r>
          <w:rPr>
            <w:rFonts w:ascii="仿宋" w:eastAsia="仿宋" w:hAnsi="仿宋" w:cs="仿宋" w:hint="eastAsia"/>
            <w:lang w:eastAsia="zh-CN"/>
          </w:rPr>
          <w:t>(七)、安全规范管理</w:t>
        </w:r>
        <w:r>
          <w:tab/>
        </w:r>
        <w:r>
          <w:fldChar w:fldCharType="begin"/>
        </w:r>
        <w:r>
          <w:instrText xml:space="preserve"> PAGEREF _Toc10263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9" w:history="1">
        <w:r>
          <w:rPr>
            <w:rFonts w:ascii="仿宋" w:eastAsia="仿宋" w:hAnsi="仿宋" w:cs="仿宋" w:hint="eastAsia"/>
            <w:lang w:eastAsia="zh-CN"/>
          </w:rPr>
          <w:t>八、环境保护与治理方案</w:t>
        </w:r>
        <w:r>
          <w:tab/>
        </w:r>
        <w:r>
          <w:fldChar w:fldCharType="begin"/>
        </w:r>
        <w:r>
          <w:instrText xml:space="preserve"> PAGEREF _Toc569 \h </w:instrText>
        </w:r>
        <w:r>
          <w:fldChar w:fldCharType="separate"/>
        </w:r>
        <w:r>
          <w:t>52</w:t>
        </w:r>
        <w:r>
          <w:fldChar w:fldCharType="end"/>
        </w:r>
      </w:hyperlink>
    </w:p>
    <w:p>
      <w:pPr>
        <w:pStyle w:val="TOC2"/>
        <w:tabs>
          <w:tab w:val="right" w:leader="dot" w:pos="8306"/>
        </w:tabs>
      </w:pPr>
      <w:hyperlink w:anchor="_Toc24356" w:history="1">
        <w:r>
          <w:rPr>
            <w:rFonts w:ascii="仿宋" w:eastAsia="仿宋" w:hAnsi="仿宋" w:cs="仿宋" w:hint="eastAsia"/>
            <w:lang w:eastAsia="zh-CN"/>
          </w:rPr>
          <w:t>(一)、项目环境影响评估</w:t>
        </w:r>
        <w:r>
          <w:tab/>
        </w:r>
        <w:r>
          <w:fldChar w:fldCharType="begin"/>
        </w:r>
        <w:r>
          <w:instrText xml:space="preserve"> PAGEREF _Toc24356 \h </w:instrText>
        </w:r>
        <w:r>
          <w:fldChar w:fldCharType="separate"/>
        </w:r>
        <w:r>
          <w:t>52</w:t>
        </w:r>
        <w:r>
          <w:fldChar w:fldCharType="end"/>
        </w:r>
      </w:hyperlink>
    </w:p>
    <w:p>
      <w:pPr>
        <w:pStyle w:val="TOC2"/>
        <w:tabs>
          <w:tab w:val="right" w:leader="dot" w:pos="8306"/>
        </w:tabs>
      </w:pPr>
      <w:hyperlink w:anchor="_Toc6045" w:history="1">
        <w:r>
          <w:rPr>
            <w:rFonts w:ascii="仿宋" w:eastAsia="仿宋" w:hAnsi="仿宋" w:cs="仿宋" w:hint="eastAsia"/>
            <w:lang w:eastAsia="zh-CN"/>
          </w:rPr>
          <w:t>(二)、环境保护措施与治理方案</w:t>
        </w:r>
        <w:r>
          <w:tab/>
        </w:r>
        <w:r>
          <w:fldChar w:fldCharType="begin"/>
        </w:r>
        <w:r>
          <w:instrText xml:space="preserve"> PAGEREF _Toc6045 \h </w:instrText>
        </w:r>
        <w:r>
          <w:fldChar w:fldCharType="separate"/>
        </w:r>
        <w:r>
          <w:t>52</w:t>
        </w:r>
        <w:r>
          <w:fldChar w:fldCharType="end"/>
        </w:r>
      </w:hyperlink>
    </w:p>
    <w:p>
      <w:pPr>
        <w:pStyle w:val="TOC1"/>
        <w:tabs>
          <w:tab w:val="right" w:leader="dot" w:pos="8306"/>
        </w:tabs>
      </w:pPr>
      <w:hyperlink w:anchor="_Toc3320" w:history="1">
        <w:r>
          <w:rPr>
            <w:rFonts w:ascii="仿宋" w:eastAsia="仿宋" w:hAnsi="仿宋" w:cs="仿宋" w:hint="eastAsia"/>
            <w:lang w:eastAsia="zh-CN"/>
          </w:rPr>
          <w:t>九、环境保护与绿色发展</w:t>
        </w:r>
        <w:r>
          <w:tab/>
        </w:r>
        <w:r>
          <w:fldChar w:fldCharType="begin"/>
        </w:r>
        <w:r>
          <w:instrText xml:space="preserve"> PAGEREF _Toc3320 \h </w:instrText>
        </w:r>
        <w:r>
          <w:fldChar w:fldCharType="separate"/>
        </w:r>
        <w:r>
          <w:t>53</w:t>
        </w:r>
        <w:r>
          <w:fldChar w:fldCharType="end"/>
        </w:r>
      </w:hyperlink>
    </w:p>
    <w:p>
      <w:pPr>
        <w:pStyle w:val="TOC2"/>
        <w:tabs>
          <w:tab w:val="right" w:leader="dot" w:pos="8306"/>
        </w:tabs>
      </w:pPr>
      <w:hyperlink w:anchor="_Toc27458" w:history="1">
        <w:r>
          <w:rPr>
            <w:rFonts w:ascii="仿宋" w:eastAsia="仿宋" w:hAnsi="仿宋" w:cs="仿宋" w:hint="eastAsia"/>
            <w:lang w:eastAsia="zh-CN"/>
          </w:rPr>
          <w:t>(一)、环境保护措施</w:t>
        </w:r>
        <w:r>
          <w:tab/>
        </w:r>
        <w:r>
          <w:fldChar w:fldCharType="begin"/>
        </w:r>
        <w:r>
          <w:instrText xml:space="preserve"> PAGEREF _Toc27458 \h </w:instrText>
        </w:r>
        <w:r>
          <w:fldChar w:fldCharType="separate"/>
        </w:r>
        <w:r>
          <w:t>53</w:t>
        </w:r>
        <w:r>
          <w:fldChar w:fldCharType="end"/>
        </w:r>
      </w:hyperlink>
    </w:p>
    <w:p>
      <w:pPr>
        <w:pStyle w:val="TOC2"/>
        <w:tabs>
          <w:tab w:val="right" w:leader="dot" w:pos="8306"/>
        </w:tabs>
      </w:pPr>
      <w:hyperlink w:anchor="_Toc1346" w:history="1">
        <w:r>
          <w:rPr>
            <w:rFonts w:ascii="仿宋" w:eastAsia="仿宋" w:hAnsi="仿宋" w:cs="仿宋" w:hint="eastAsia"/>
            <w:lang w:eastAsia="zh-CN"/>
          </w:rPr>
          <w:t>(二)、绿色发展与可持续发展策略</w:t>
        </w:r>
        <w:r>
          <w:tab/>
        </w:r>
        <w:r>
          <w:fldChar w:fldCharType="begin"/>
        </w:r>
        <w:r>
          <w:instrText xml:space="preserve"> PAGEREF _Toc1346 \h </w:instrText>
        </w:r>
        <w:r>
          <w:fldChar w:fldCharType="separate"/>
        </w:r>
        <w:r>
          <w:t>55</w:t>
        </w:r>
        <w:r>
          <w:fldChar w:fldCharType="end"/>
        </w:r>
      </w:hyperlink>
    </w:p>
    <w:p>
      <w:pPr>
        <w:pStyle w:val="TOC1"/>
        <w:tabs>
          <w:tab w:val="right" w:leader="dot" w:pos="8306"/>
        </w:tabs>
      </w:pPr>
      <w:hyperlink w:anchor="_Toc2264" w:history="1">
        <w:r>
          <w:rPr>
            <w:rFonts w:ascii="仿宋" w:eastAsia="仿宋" w:hAnsi="仿宋" w:cs="仿宋" w:hint="eastAsia"/>
            <w:lang w:eastAsia="zh-CN"/>
          </w:rPr>
          <w:t>十、经济效益与社会效益优化</w:t>
        </w:r>
        <w:r>
          <w:tab/>
        </w:r>
        <w:r>
          <w:fldChar w:fldCharType="begin"/>
        </w:r>
        <w:r>
          <w:instrText xml:space="preserve"> PAGEREF _Toc2264 \h </w:instrText>
        </w:r>
        <w:r>
          <w:fldChar w:fldCharType="separate"/>
        </w:r>
        <w:r>
          <w:t>56</w:t>
        </w:r>
        <w:r>
          <w:fldChar w:fldCharType="end"/>
        </w:r>
      </w:hyperlink>
    </w:p>
    <w:p>
      <w:pPr>
        <w:pStyle w:val="TOC2"/>
        <w:tabs>
          <w:tab w:val="right" w:leader="dot" w:pos="8306"/>
        </w:tabs>
      </w:pPr>
      <w:hyperlink w:anchor="_Toc30919" w:history="1">
        <w:r>
          <w:rPr>
            <w:rFonts w:ascii="仿宋" w:eastAsia="仿宋" w:hAnsi="仿宋" w:cs="仿宋" w:hint="eastAsia"/>
            <w:lang w:eastAsia="zh-CN"/>
          </w:rPr>
          <w:t>(一)、经济效益提升策略</w:t>
        </w:r>
        <w:r>
          <w:tab/>
        </w:r>
        <w:r>
          <w:fldChar w:fldCharType="begin"/>
        </w:r>
        <w:r>
          <w:instrText xml:space="preserve"> PAGEREF _Toc30919 \h </w:instrText>
        </w:r>
        <w:r>
          <w:fldChar w:fldCharType="separate"/>
        </w:r>
        <w:r>
          <w:t>56</w:t>
        </w:r>
        <w:r>
          <w:fldChar w:fldCharType="end"/>
        </w:r>
      </w:hyperlink>
    </w:p>
    <w:p>
      <w:pPr>
        <w:pStyle w:val="TOC2"/>
        <w:tabs>
          <w:tab w:val="right" w:leader="dot" w:pos="8306"/>
        </w:tabs>
      </w:pPr>
      <w:hyperlink w:anchor="_Toc10903" w:history="1">
        <w:r>
          <w:rPr>
            <w:rFonts w:ascii="仿宋" w:eastAsia="仿宋" w:hAnsi="仿宋" w:cs="仿宋" w:hint="eastAsia"/>
            <w:lang w:eastAsia="zh-CN"/>
          </w:rPr>
          <w:t>(二)、社会效益增强方案</w:t>
        </w:r>
        <w:r>
          <w:tab/>
        </w:r>
        <w:r>
          <w:fldChar w:fldCharType="begin"/>
        </w:r>
        <w:r>
          <w:instrText xml:space="preserve"> PAGEREF _Toc10903 \h </w:instrText>
        </w:r>
        <w:r>
          <w:fldChar w:fldCharType="separate"/>
        </w:r>
        <w:r>
          <w:t>57</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十一、土地利用与规划方案</w:t>
        </w:r>
        <w:r>
          <w:tab/>
        </w:r>
        <w:r>
          <w:fldChar w:fldCharType="begin"/>
        </w:r>
        <w:r>
          <w:instrText xml:space="preserve"> PAGEREF _Toc31550 \h </w:instrText>
        </w:r>
        <w:r>
          <w:fldChar w:fldCharType="separate"/>
        </w:r>
        <w:r>
          <w:t>58</w:t>
        </w:r>
        <w:r>
          <w:fldChar w:fldCharType="end"/>
        </w:r>
      </w:hyperlink>
    </w:p>
    <w:p>
      <w:pPr>
        <w:pStyle w:val="TOC2"/>
        <w:tabs>
          <w:tab w:val="right" w:leader="dot" w:pos="8306"/>
        </w:tabs>
      </w:pPr>
      <w:hyperlink w:anchor="_Toc22070" w:history="1">
        <w:r>
          <w:rPr>
            <w:rFonts w:ascii="仿宋" w:eastAsia="仿宋" w:hAnsi="仿宋" w:cs="仿宋" w:hint="eastAsia"/>
            <w:lang w:eastAsia="zh-CN"/>
          </w:rPr>
          <w:t>(一)、项目用地情况分析</w:t>
        </w:r>
        <w:r>
          <w:tab/>
        </w:r>
        <w:r>
          <w:fldChar w:fldCharType="begin"/>
        </w:r>
        <w:r>
          <w:instrText xml:space="preserve"> PAGEREF _Toc22070 \h </w:instrText>
        </w:r>
        <w:r>
          <w:fldChar w:fldCharType="separate"/>
        </w:r>
        <w:r>
          <w:t>58</w:t>
        </w:r>
        <w:r>
          <w:fldChar w:fldCharType="end"/>
        </w:r>
      </w:hyperlink>
    </w:p>
    <w:p>
      <w:pPr>
        <w:pStyle w:val="TOC2"/>
        <w:tabs>
          <w:tab w:val="right" w:leader="dot" w:pos="8306"/>
        </w:tabs>
      </w:pPr>
      <w:hyperlink w:anchor="_Toc8436" w:history="1">
        <w:r>
          <w:rPr>
            <w:rFonts w:ascii="仿宋" w:eastAsia="仿宋" w:hAnsi="仿宋" w:cs="仿宋" w:hint="eastAsia"/>
            <w:lang w:eastAsia="zh-CN"/>
          </w:rPr>
          <w:t>(二)、土地利用规划方案</w:t>
        </w:r>
        <w:r>
          <w:tab/>
        </w:r>
        <w:r>
          <w:fldChar w:fldCharType="begin"/>
        </w:r>
        <w:r>
          <w:instrText xml:space="preserve"> PAGEREF _Toc8436 \h </w:instrText>
        </w:r>
        <w:r>
          <w:fldChar w:fldCharType="separate"/>
        </w:r>
        <w:r>
          <w:t>59</w:t>
        </w:r>
        <w:r>
          <w:fldChar w:fldCharType="end"/>
        </w:r>
      </w:hyperlink>
    </w:p>
    <w:p>
      <w:pPr>
        <w:pStyle w:val="TOC1"/>
        <w:tabs>
          <w:tab w:val="right" w:leader="dot" w:pos="8306"/>
        </w:tabs>
      </w:pPr>
      <w:hyperlink w:anchor="_Toc9846" w:history="1">
        <w:r>
          <w:rPr>
            <w:rFonts w:ascii="仿宋" w:eastAsia="仿宋" w:hAnsi="仿宋" w:cs="仿宋" w:hint="eastAsia"/>
            <w:lang w:eastAsia="zh-CN"/>
          </w:rPr>
          <w:t>十二、技术创新与产业升级</w:t>
        </w:r>
        <w:r>
          <w:tab/>
        </w:r>
        <w:r>
          <w:fldChar w:fldCharType="begin"/>
        </w:r>
        <w:r>
          <w:instrText xml:space="preserve"> PAGEREF _Toc9846 \h </w:instrText>
        </w:r>
        <w:r>
          <w:fldChar w:fldCharType="separate"/>
        </w:r>
        <w:r>
          <w:t>60</w:t>
        </w:r>
        <w:r>
          <w:fldChar w:fldCharType="end"/>
        </w:r>
      </w:hyperlink>
    </w:p>
    <w:p>
      <w:pPr>
        <w:pStyle w:val="TOC2"/>
        <w:tabs>
          <w:tab w:val="right" w:leader="dot" w:pos="8306"/>
        </w:tabs>
      </w:pPr>
      <w:hyperlink w:anchor="_Toc15019" w:history="1">
        <w:r>
          <w:rPr>
            <w:rFonts w:ascii="仿宋" w:eastAsia="仿宋" w:hAnsi="仿宋" w:cs="仿宋" w:hint="eastAsia"/>
            <w:lang w:eastAsia="zh-CN"/>
          </w:rPr>
          <w:t>(一)、技术创新方向与目标</w:t>
        </w:r>
        <w:r>
          <w:tab/>
        </w:r>
        <w:r>
          <w:fldChar w:fldCharType="begin"/>
        </w:r>
        <w:r>
          <w:instrText xml:space="preserve"> PAGEREF _Toc15019 \h </w:instrText>
        </w:r>
        <w:r>
          <w:fldChar w:fldCharType="separate"/>
        </w:r>
        <w:r>
          <w:t>60</w:t>
        </w:r>
        <w:r>
          <w:fldChar w:fldCharType="end"/>
        </w:r>
      </w:hyperlink>
    </w:p>
    <w:p>
      <w:pPr>
        <w:pStyle w:val="TOC2"/>
        <w:tabs>
          <w:tab w:val="right" w:leader="dot" w:pos="8306"/>
        </w:tabs>
      </w:pPr>
      <w:hyperlink w:anchor="_Toc19981" w:history="1">
        <w:r>
          <w:rPr>
            <w:rFonts w:ascii="仿宋" w:eastAsia="仿宋" w:hAnsi="仿宋" w:cs="仿宋" w:hint="eastAsia"/>
            <w:lang w:eastAsia="zh-CN"/>
          </w:rPr>
          <w:t>(二)、产业升级路径与措施</w:t>
        </w:r>
        <w:r>
          <w:tab/>
        </w:r>
        <w:r>
          <w:fldChar w:fldCharType="begin"/>
        </w:r>
        <w:r>
          <w:instrText xml:space="preserve"> PAGEREF _Toc19981 \h </w:instrText>
        </w:r>
        <w:r>
          <w:fldChar w:fldCharType="separate"/>
        </w:r>
        <w:r>
          <w:t>61</w:t>
        </w:r>
        <w:r>
          <w:fldChar w:fldCharType="end"/>
        </w:r>
      </w:hyperlink>
    </w:p>
    <w:p>
      <w:pPr>
        <w:pStyle w:val="TOC1"/>
        <w:tabs>
          <w:tab w:val="right" w:leader="dot" w:pos="8306"/>
        </w:tabs>
      </w:pPr>
      <w:hyperlink w:anchor="_Toc10576" w:history="1">
        <w:r>
          <w:rPr>
            <w:rFonts w:ascii="仿宋" w:eastAsia="仿宋" w:hAnsi="仿宋" w:cs="仿宋" w:hint="eastAsia"/>
            <w:lang w:eastAsia="zh-CN"/>
          </w:rPr>
          <w:t>十三、成果转化与推广应用</w:t>
        </w:r>
        <w:r>
          <w:tab/>
        </w:r>
        <w:r>
          <w:fldChar w:fldCharType="begin"/>
        </w:r>
        <w:r>
          <w:instrText xml:space="preserve"> PAGEREF _Toc10576 \h </w:instrText>
        </w:r>
        <w:r>
          <w:fldChar w:fldCharType="separate"/>
        </w:r>
        <w:r>
          <w:t>63</w:t>
        </w:r>
        <w:r>
          <w:fldChar w:fldCharType="end"/>
        </w:r>
      </w:hyperlink>
    </w:p>
    <w:p>
      <w:pPr>
        <w:pStyle w:val="TOC2"/>
        <w:tabs>
          <w:tab w:val="right" w:leader="dot" w:pos="8306"/>
        </w:tabs>
      </w:pPr>
      <w:hyperlink w:anchor="_Toc1793" w:history="1">
        <w:r>
          <w:rPr>
            <w:rFonts w:ascii="仿宋" w:eastAsia="仿宋" w:hAnsi="仿宋" w:cs="仿宋" w:hint="eastAsia"/>
            <w:lang w:eastAsia="zh-CN"/>
          </w:rPr>
          <w:t>(一)、成果转化策略制定</w:t>
        </w:r>
        <w:r>
          <w:tab/>
        </w:r>
        <w:r>
          <w:fldChar w:fldCharType="begin"/>
        </w:r>
        <w:r>
          <w:instrText xml:space="preserve"> PAGEREF _Toc1793 \h </w:instrText>
        </w:r>
        <w:r>
          <w:fldChar w:fldCharType="separate"/>
        </w:r>
        <w:r>
          <w:t>63</w:t>
        </w:r>
        <w:r>
          <w:fldChar w:fldCharType="end"/>
        </w:r>
      </w:hyperlink>
    </w:p>
    <w:p>
      <w:pPr>
        <w:pStyle w:val="TOC2"/>
        <w:tabs>
          <w:tab w:val="right" w:leader="dot" w:pos="8306"/>
        </w:tabs>
      </w:pPr>
      <w:hyperlink w:anchor="_Toc20599" w:history="1">
        <w:r>
          <w:rPr>
            <w:rFonts w:ascii="仿宋" w:eastAsia="仿宋" w:hAnsi="仿宋" w:cs="仿宋" w:hint="eastAsia"/>
            <w:lang w:eastAsia="zh-CN"/>
          </w:rPr>
          <w:t>(二)、成果推广应用方案</w:t>
        </w:r>
        <w:r>
          <w:tab/>
        </w:r>
        <w:r>
          <w:fldChar w:fldCharType="begin"/>
        </w:r>
        <w:r>
          <w:instrText xml:space="preserve"> PAGEREF _Toc20599 \h </w:instrText>
        </w:r>
        <w:r>
          <w:fldChar w:fldCharType="separate"/>
        </w:r>
        <w:r>
          <w:t>64</w:t>
        </w:r>
        <w:r>
          <w:fldChar w:fldCharType="end"/>
        </w:r>
      </w:hyperlink>
    </w:p>
    <w:p>
      <w:pPr>
        <w:pStyle w:val="TOC1"/>
        <w:tabs>
          <w:tab w:val="right" w:leader="dot" w:pos="8306"/>
        </w:tabs>
      </w:pPr>
      <w:hyperlink w:anchor="_Toc31144" w:history="1">
        <w:r>
          <w:rPr>
            <w:rFonts w:ascii="仿宋" w:eastAsia="仿宋" w:hAnsi="仿宋" w:cs="仿宋" w:hint="eastAsia"/>
            <w:lang w:eastAsia="zh-CN"/>
          </w:rPr>
          <w:t>十四、产业协同与集群发展</w:t>
        </w:r>
        <w:r>
          <w:tab/>
        </w:r>
        <w:r>
          <w:fldChar w:fldCharType="begin"/>
        </w:r>
        <w:r>
          <w:instrText xml:space="preserve"> PAGEREF _Toc31144 \h </w:instrText>
        </w:r>
        <w:r>
          <w:fldChar w:fldCharType="separate"/>
        </w:r>
        <w:r>
          <w:t>66</w:t>
        </w:r>
        <w:r>
          <w:fldChar w:fldCharType="end"/>
        </w:r>
      </w:hyperlink>
    </w:p>
    <w:p>
      <w:pPr>
        <w:pStyle w:val="TOC2"/>
        <w:tabs>
          <w:tab w:val="right" w:leader="dot" w:pos="8306"/>
        </w:tabs>
      </w:pPr>
      <w:hyperlink w:anchor="_Toc9675" w:history="1">
        <w:r>
          <w:rPr>
            <w:rFonts w:ascii="仿宋" w:eastAsia="仿宋" w:hAnsi="仿宋" w:cs="仿宋" w:hint="eastAsia"/>
            <w:lang w:eastAsia="zh-CN"/>
          </w:rPr>
          <w:t>(一)、产业协同机制建设</w:t>
        </w:r>
        <w:r>
          <w:tab/>
        </w:r>
        <w:r>
          <w:fldChar w:fldCharType="begin"/>
        </w:r>
        <w:r>
          <w:instrText xml:space="preserve"> PAGEREF _Toc9675 \h </w:instrText>
        </w:r>
        <w:r>
          <w:fldChar w:fldCharType="separate"/>
        </w:r>
        <w:r>
          <w:t>66</w:t>
        </w:r>
        <w:r>
          <w:fldChar w:fldCharType="end"/>
        </w:r>
      </w:hyperlink>
    </w:p>
    <w:p>
      <w:pPr>
        <w:pStyle w:val="TOC2"/>
        <w:tabs>
          <w:tab w:val="right" w:leader="dot" w:pos="8306"/>
        </w:tabs>
      </w:pPr>
      <w:hyperlink w:anchor="_Toc16622" w:history="1">
        <w:r>
          <w:rPr>
            <w:rFonts w:ascii="仿宋" w:eastAsia="仿宋" w:hAnsi="仿宋" w:cs="仿宋" w:hint="eastAsia"/>
            <w:lang w:eastAsia="zh-CN"/>
          </w:rPr>
          <w:t>(二)、产业集群培育与发展</w:t>
        </w:r>
        <w:r>
          <w:tab/>
        </w:r>
        <w:r>
          <w:fldChar w:fldCharType="begin"/>
        </w:r>
        <w:r>
          <w:instrText xml:space="preserve"> PAGEREF _Toc16622 \h </w:instrText>
        </w:r>
        <w:r>
          <w:fldChar w:fldCharType="separate"/>
        </w:r>
        <w:r>
          <w:t>67</w:t>
        </w:r>
        <w:r>
          <w:fldChar w:fldCharType="end"/>
        </w:r>
      </w:hyperlink>
    </w:p>
    <w:p>
      <w:pPr>
        <w:pStyle w:val="TOC1"/>
        <w:tabs>
          <w:tab w:val="right" w:leader="dot" w:pos="8306"/>
        </w:tabs>
      </w:pPr>
      <w:hyperlink w:anchor="_Toc3274" w:history="1">
        <w:r>
          <w:rPr>
            <w:rFonts w:ascii="仿宋" w:eastAsia="仿宋" w:hAnsi="仿宋" w:cs="仿宋" w:hint="eastAsia"/>
            <w:lang w:eastAsia="zh-CN"/>
          </w:rPr>
          <w:t>十五、质量管理与控制</w:t>
        </w:r>
        <w:r>
          <w:tab/>
        </w:r>
        <w:r>
          <w:fldChar w:fldCharType="begin"/>
        </w:r>
        <w:r>
          <w:instrText xml:space="preserve"> PAGEREF _Toc3274 \h </w:instrText>
        </w:r>
        <w:r>
          <w:fldChar w:fldCharType="separate"/>
        </w:r>
        <w:r>
          <w:t>68</w:t>
        </w:r>
        <w:r>
          <w:fldChar w:fldCharType="end"/>
        </w:r>
      </w:hyperlink>
    </w:p>
    <w:p>
      <w:pPr>
        <w:pStyle w:val="TOC2"/>
        <w:tabs>
          <w:tab w:val="right" w:leader="dot" w:pos="8306"/>
        </w:tabs>
      </w:pPr>
      <w:hyperlink w:anchor="_Toc7575" w:history="1">
        <w:r>
          <w:rPr>
            <w:rFonts w:ascii="仿宋" w:eastAsia="仿宋" w:hAnsi="仿宋" w:cs="仿宋" w:hint="eastAsia"/>
            <w:lang w:eastAsia="zh-CN"/>
          </w:rPr>
          <w:t>(一)、质量管理体系建设</w:t>
        </w:r>
        <w:r>
          <w:tab/>
        </w:r>
        <w:r>
          <w:fldChar w:fldCharType="begin"/>
        </w:r>
        <w:r>
          <w:instrText xml:space="preserve"> PAGEREF _Toc7575 \h </w:instrText>
        </w:r>
        <w:r>
          <w:fldChar w:fldCharType="separate"/>
        </w:r>
        <w:r>
          <w:t>68</w:t>
        </w:r>
        <w:r>
          <w:fldChar w:fldCharType="end"/>
        </w:r>
      </w:hyperlink>
    </w:p>
    <w:p>
      <w:pPr>
        <w:pStyle w:val="TOC2"/>
        <w:tabs>
          <w:tab w:val="right" w:leader="dot" w:pos="8306"/>
        </w:tabs>
      </w:pPr>
      <w:hyperlink w:anchor="_Toc27010" w:history="1">
        <w:r>
          <w:rPr>
            <w:rFonts w:ascii="仿宋" w:eastAsia="仿宋" w:hAnsi="仿宋" w:cs="仿宋" w:hint="eastAsia"/>
            <w:lang w:eastAsia="zh-CN"/>
          </w:rPr>
          <w:t>(二)、质量控制措施</w:t>
        </w:r>
        <w:r>
          <w:tab/>
        </w:r>
        <w:r>
          <w:fldChar w:fldCharType="begin"/>
        </w:r>
        <w:r>
          <w:instrText xml:space="preserve"> PAGEREF _Toc27010 \h </w:instrText>
        </w:r>
        <w:r>
          <w:fldChar w:fldCharType="separate"/>
        </w:r>
        <w:r>
          <w:t>69</w:t>
        </w:r>
        <w:r>
          <w:fldChar w:fldCharType="end"/>
        </w:r>
      </w:hyperlink>
    </w:p>
    <w:p>
      <w:pPr>
        <w:pStyle w:val="TOC1"/>
        <w:tabs>
          <w:tab w:val="right" w:leader="dot" w:pos="8306"/>
        </w:tabs>
      </w:pPr>
      <w:hyperlink w:anchor="_Toc14465" w:history="1">
        <w:r>
          <w:rPr>
            <w:rFonts w:ascii="仿宋" w:eastAsia="仿宋" w:hAnsi="仿宋" w:cs="仿宋" w:hint="eastAsia"/>
            <w:lang w:eastAsia="zh-CN"/>
          </w:rPr>
          <w:t>十六、知识产权管理与保护</w:t>
        </w:r>
        <w:r>
          <w:tab/>
        </w:r>
        <w:r>
          <w:fldChar w:fldCharType="begin"/>
        </w:r>
        <w:r>
          <w:instrText xml:space="preserve"> PAGEREF _Toc14465 \h </w:instrText>
        </w:r>
        <w:r>
          <w:fldChar w:fldCharType="separate"/>
        </w:r>
        <w:r>
          <w:t>70</w:t>
        </w:r>
        <w:r>
          <w:fldChar w:fldCharType="end"/>
        </w:r>
      </w:hyperlink>
    </w:p>
    <w:p>
      <w:pPr>
        <w:pStyle w:val="TOC2"/>
        <w:tabs>
          <w:tab w:val="right" w:leader="dot" w:pos="8306"/>
        </w:tabs>
      </w:pPr>
      <w:hyperlink w:anchor="_Toc27185" w:history="1">
        <w:r>
          <w:rPr>
            <w:rFonts w:ascii="仿宋" w:eastAsia="仿宋" w:hAnsi="仿宋" w:cs="仿宋" w:hint="eastAsia"/>
            <w:lang w:eastAsia="zh-CN"/>
          </w:rPr>
          <w:t>(一)、知识产权管理体系建设</w:t>
        </w:r>
        <w:r>
          <w:tab/>
        </w:r>
        <w:r>
          <w:fldChar w:fldCharType="begin"/>
        </w:r>
        <w:r>
          <w:instrText xml:space="preserve"> PAGEREF _Toc27185 \h </w:instrText>
        </w:r>
        <w:r>
          <w:fldChar w:fldCharType="separate"/>
        </w:r>
        <w:r>
          <w:t>70</w:t>
        </w:r>
        <w:r>
          <w:fldChar w:fldCharType="end"/>
        </w:r>
      </w:hyperlink>
    </w:p>
    <w:p>
      <w:pPr>
        <w:pStyle w:val="TOC2"/>
        <w:tabs>
          <w:tab w:val="right" w:leader="dot" w:pos="8306"/>
        </w:tabs>
      </w:pPr>
      <w:hyperlink w:anchor="_Toc5192" w:history="1">
        <w:r>
          <w:rPr>
            <w:rFonts w:ascii="仿宋" w:eastAsia="仿宋" w:hAnsi="仿宋" w:cs="仿宋" w:hint="eastAsia"/>
            <w:lang w:eastAsia="zh-CN"/>
          </w:rPr>
          <w:t>(二)、知识产权保护措施</w:t>
        </w:r>
        <w:r>
          <w:tab/>
        </w:r>
        <w:r>
          <w:fldChar w:fldCharType="begin"/>
        </w:r>
        <w:r>
          <w:instrText xml:space="preserve"> PAGEREF _Toc5192 \h </w:instrText>
        </w:r>
        <w:r>
          <w:fldChar w:fldCharType="separate"/>
        </w:r>
        <w:r>
          <w:t>71</w:t>
        </w:r>
        <w:r>
          <w:fldChar w:fldCharType="end"/>
        </w:r>
      </w:hyperlink>
    </w:p>
    <w:p>
      <w:pPr>
        <w:pStyle w:val="TOC1"/>
        <w:tabs>
          <w:tab w:val="right" w:leader="dot" w:pos="8306"/>
        </w:tabs>
      </w:pPr>
      <w:hyperlink w:anchor="_Toc18169" w:history="1">
        <w:r>
          <w:rPr>
            <w:rFonts w:ascii="仿宋" w:eastAsia="仿宋" w:hAnsi="仿宋" w:cs="仿宋" w:hint="eastAsia"/>
            <w:lang w:eastAsia="zh-CN"/>
          </w:rPr>
          <w:t>十七、项目施工方案</w:t>
        </w:r>
        <w:r>
          <w:tab/>
        </w:r>
        <w:r>
          <w:fldChar w:fldCharType="begin"/>
        </w:r>
        <w:r>
          <w:instrText xml:space="preserve"> PAGEREF _Toc18169 \h </w:instrText>
        </w:r>
        <w:r>
          <w:fldChar w:fldCharType="separate"/>
        </w:r>
        <w:r>
          <w:t>73</w:t>
        </w:r>
        <w:r>
          <w:fldChar w:fldCharType="end"/>
        </w:r>
      </w:hyperlink>
    </w:p>
    <w:p>
      <w:pPr>
        <w:pStyle w:val="TOC2"/>
        <w:tabs>
          <w:tab w:val="right" w:leader="dot" w:pos="8306"/>
        </w:tabs>
      </w:pPr>
      <w:hyperlink w:anchor="_Toc4279" w:history="1">
        <w:r>
          <w:rPr>
            <w:rFonts w:ascii="仿宋" w:eastAsia="仿宋" w:hAnsi="仿宋" w:cs="仿宋" w:hint="eastAsia"/>
            <w:lang w:eastAsia="zh-CN"/>
          </w:rPr>
          <w:t>(一)、施工组织设计</w:t>
        </w:r>
        <w:r>
          <w:tab/>
        </w:r>
        <w:r>
          <w:fldChar w:fldCharType="begin"/>
        </w:r>
        <w:r>
          <w:instrText xml:space="preserve"> PAGEREF _Toc4279 \h </w:instrText>
        </w:r>
        <w:r>
          <w:fldChar w:fldCharType="separate"/>
        </w:r>
        <w:r>
          <w:t>73</w:t>
        </w:r>
        <w:r>
          <w:fldChar w:fldCharType="end"/>
        </w:r>
      </w:hyperlink>
    </w:p>
    <w:p>
      <w:pPr>
        <w:pStyle w:val="TOC2"/>
        <w:tabs>
          <w:tab w:val="right" w:leader="dot" w:pos="8306"/>
        </w:tabs>
      </w:pPr>
      <w:hyperlink w:anchor="_Toc28668" w:history="1">
        <w:r>
          <w:rPr>
            <w:rFonts w:ascii="仿宋" w:eastAsia="仿宋" w:hAnsi="仿宋" w:cs="仿宋" w:hint="eastAsia"/>
            <w:lang w:eastAsia="zh-CN"/>
          </w:rPr>
          <w:t>(二)、施工工艺与技术路线</w:t>
        </w:r>
        <w:r>
          <w:tab/>
        </w:r>
        <w:r>
          <w:fldChar w:fldCharType="begin"/>
        </w:r>
        <w:r>
          <w:instrText xml:space="preserve"> PAGEREF _Toc28668 \h </w:instrText>
        </w:r>
        <w:r>
          <w:fldChar w:fldCharType="separate"/>
        </w:r>
        <w:r>
          <w:t>74</w:t>
        </w:r>
        <w:r>
          <w:fldChar w:fldCharType="end"/>
        </w:r>
      </w:hyperlink>
    </w:p>
    <w:p>
      <w:pPr>
        <w:pStyle w:val="TOC2"/>
        <w:tabs>
          <w:tab w:val="right" w:leader="dot" w:pos="8306"/>
        </w:tabs>
      </w:pPr>
      <w:hyperlink w:anchor="_Toc14044" w:history="1">
        <w:r>
          <w:rPr>
            <w:rFonts w:ascii="仿宋" w:eastAsia="仿宋" w:hAnsi="仿宋" w:cs="仿宋" w:hint="eastAsia"/>
            <w:lang w:eastAsia="zh-CN"/>
          </w:rPr>
          <w:t>(三)、关键节点施工计划</w:t>
        </w:r>
        <w:r>
          <w:tab/>
        </w:r>
        <w:r>
          <w:fldChar w:fldCharType="begin"/>
        </w:r>
        <w:r>
          <w:instrText xml:space="preserve"> PAGEREF _Toc14044 \h </w:instrText>
        </w:r>
        <w:r>
          <w:fldChar w:fldCharType="separate"/>
        </w:r>
        <w:r>
          <w:t>75</w:t>
        </w:r>
        <w:r>
          <w:fldChar w:fldCharType="end"/>
        </w:r>
      </w:hyperlink>
    </w:p>
    <w:p>
      <w:pPr>
        <w:pStyle w:val="TOC2"/>
        <w:tabs>
          <w:tab w:val="right" w:leader="dot" w:pos="8306"/>
        </w:tabs>
      </w:pPr>
      <w:hyperlink w:anchor="_Toc9636" w:history="1">
        <w:r>
          <w:rPr>
            <w:rFonts w:ascii="仿宋" w:eastAsia="仿宋" w:hAnsi="仿宋" w:cs="仿宋" w:hint="eastAsia"/>
            <w:lang w:eastAsia="zh-CN"/>
          </w:rPr>
          <w:t>(四)、施工现场管理</w:t>
        </w:r>
        <w:r>
          <w:tab/>
        </w:r>
        <w:r>
          <w:fldChar w:fldCharType="begin"/>
        </w:r>
        <w:r>
          <w:instrText xml:space="preserve"> PAGEREF _Toc9636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光源助航灯光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光源助航灯光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光源助航灯光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光源助航灯光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光源助航灯光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光源助航灯光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92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为了融入当地社区，新光源助航灯光设备项目需深入理解当地的文化特色和社会习俗。例如，项目在设计广告和市场推广活动时，应考虑使用当地语言和符合地方文化的表达方式。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光源助航灯光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7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为了确保新光源助航灯光设备项目的成功并最大限度地减轻潜在的社会风险，详细的风险分析和具体的应对策略至关重要。以下是针对项目可能面临的具体社会风险及相应对策的分析：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风险描述：新光源助航灯光设备项目可能遭遇社区抵制，尤其如果社区成员认为项目会破坏他们的生活环境或忽略他们的意见。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风险描述：新光源助航灯光设备项目的商业实践可能与当地的文化和价值观存在冲突，导致社会紧张和文化冲突。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风险描述：新光源助航灯光设备项目可能会增加对公共资源和基础设施的需求，给当地带来额外压力，例如在水资源、能源供应和交通系统方面。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风险描述：新光源助航灯光设备项目可能会引起当地社会结构和动态的变化，例如改变社区的人口组成和社交模式。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风险描述：在新光源助航灯光设备项目运营过程中，可能涉及大量个人和商业敏感信息，存在信息安全和隐私保护的风险。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121"/>
      <w:r>
        <w:rPr>
          <w:rFonts w:ascii="仿宋" w:eastAsia="仿宋" w:hAnsi="仿宋" w:cs="仿宋" w:hint="eastAsia"/>
          <w:sz w:val="28"/>
          <w:lang w:eastAsia="zh-CN"/>
        </w:rPr>
        <w:t>二、新光源助航灯光设备项目概论</w:t>
      </w:r>
      <w:bookmarkEnd w:id="6"/>
    </w:p>
    <w:p>
      <w:pPr>
        <w:pStyle w:val="Heading2"/>
        <w:rPr>
          <w:rFonts w:ascii="仿宋" w:eastAsia="仿宋" w:hAnsi="仿宋" w:cs="仿宋" w:hint="eastAsia"/>
          <w:lang w:eastAsia="zh-CN"/>
        </w:rPr>
      </w:pPr>
      <w:bookmarkStart w:id="7" w:name="_Toc112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申报单位是“XXX实业发展公司”，这是一家在其所处行业内备受尊敬的企业。公司自成立以来，通过其在新光源助航灯光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光源助航灯光设备项目及其他多个行业领域中都有着显著的贡献。秦XX以其出色的领导才能和敏锐的商业洞察力，带领公司在新光源助航灯光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光源助航灯光设备项目的重要合作伙伴。公司专注于[行业名称]领域，以创新作为驱动力，不断推动技术进步和市场扩张。在新光源助航灯光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光源助航灯光设备项目中展现了强劲的增长和稳定的财务表现。公司通过有效的策略，在新光源助航灯光设备项目中扩大了其市场份额并增强了盈利能力。同时，公司积极承担社会责任，参与各类社会公益项目，增强了其在新光源助航灯光设备项目中的品牌形象和社会影响力。</w:t>
      </w:r>
    </w:p>
    <w:p>
      <w:pPr>
        <w:pStyle w:val="Heading2"/>
        <w:ind w:firstLine="560" w:firstLineChars="200"/>
        <w:rPr>
          <w:rFonts w:ascii="仿宋" w:eastAsia="仿宋" w:hAnsi="仿宋" w:cs="仿宋" w:hint="eastAsia"/>
          <w:sz w:val="28"/>
          <w:lang w:eastAsia="zh-CN"/>
        </w:rPr>
      </w:pPr>
      <w:bookmarkStart w:id="8" w:name="_Toc1496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https://d.book118.com/366151223200010033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3447C"/>
    <w:rsid w:val="1A134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512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2023-12-19T03:39:00Z</dcterms:created>
  <dcterms:modified xsi:type="dcterms:W3CDTF">2023-12-19T03:39:48Z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C4718AF2D21443239C9B6C4968A74CCF_11</vt:lpwstr>
  </property>
  <property fmtid="{D5CDD505-2E9C-101B-9397-08002B2CF9AE}" pid="3" name="KSOProductBuildVer">
    <vt:lpwstr>2052-12.1.0.16120</vt:lpwstr>
  </property>
</Properties>
</file>