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水利信息化项目构思建设方案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97" w:history="1">
        <w:r>
          <w:rPr>
            <w:rFonts w:ascii="仿宋" w:eastAsia="仿宋" w:hAnsi="仿宋" w:cs="仿宋" w:hint="eastAsia"/>
            <w:lang w:eastAsia="zh-CN"/>
          </w:rPr>
          <w:t>序言</w:t>
        </w:r>
        <w:r>
          <w:tab/>
        </w:r>
        <w:r>
          <w:fldChar w:fldCharType="begin"/>
        </w:r>
        <w:r>
          <w:instrText xml:space="preserve"> PAGEREF _Toc25797 \h </w:instrText>
        </w:r>
        <w:r>
          <w:fldChar w:fldCharType="separate"/>
        </w:r>
        <w:r>
          <w:t>3</w:t>
        </w:r>
        <w:r>
          <w:fldChar w:fldCharType="end"/>
        </w:r>
      </w:hyperlink>
    </w:p>
    <w:p>
      <w:pPr>
        <w:pStyle w:val="TOC1"/>
        <w:tabs>
          <w:tab w:val="right" w:leader="dot" w:pos="8306"/>
        </w:tabs>
      </w:pPr>
      <w:hyperlink w:anchor="_Toc22087" w:history="1">
        <w:r>
          <w:rPr>
            <w:rFonts w:ascii="仿宋" w:eastAsia="仿宋" w:hAnsi="仿宋" w:cs="仿宋" w:hint="eastAsia"/>
            <w:lang w:eastAsia="zh-CN"/>
          </w:rPr>
          <w:t>一、建设风险评估分析</w:t>
        </w:r>
        <w:r>
          <w:tab/>
        </w:r>
        <w:r>
          <w:fldChar w:fldCharType="begin"/>
        </w:r>
        <w:r>
          <w:instrText xml:space="preserve"> PAGEREF _Toc22087 \h </w:instrText>
        </w:r>
        <w:r>
          <w:fldChar w:fldCharType="separate"/>
        </w:r>
        <w:r>
          <w:t>3</w:t>
        </w:r>
        <w:r>
          <w:fldChar w:fldCharType="end"/>
        </w:r>
      </w:hyperlink>
    </w:p>
    <w:p>
      <w:pPr>
        <w:pStyle w:val="TOC2"/>
        <w:tabs>
          <w:tab w:val="right" w:leader="dot" w:pos="8306"/>
        </w:tabs>
      </w:pPr>
      <w:hyperlink w:anchor="_Toc1404" w:history="1">
        <w:r>
          <w:rPr>
            <w:rFonts w:ascii="仿宋" w:eastAsia="仿宋" w:hAnsi="仿宋" w:cs="仿宋" w:hint="eastAsia"/>
            <w:lang w:eastAsia="zh-CN"/>
          </w:rPr>
          <w:t>(一)、政策风险分析</w:t>
        </w:r>
        <w:r>
          <w:tab/>
        </w:r>
        <w:r>
          <w:fldChar w:fldCharType="begin"/>
        </w:r>
        <w:r>
          <w:instrText xml:space="preserve"> PAGEREF _Toc1404 \h </w:instrText>
        </w:r>
        <w:r>
          <w:fldChar w:fldCharType="separate"/>
        </w:r>
        <w:r>
          <w:t>3</w:t>
        </w:r>
        <w:r>
          <w:fldChar w:fldCharType="end"/>
        </w:r>
      </w:hyperlink>
    </w:p>
    <w:p>
      <w:pPr>
        <w:pStyle w:val="TOC2"/>
        <w:tabs>
          <w:tab w:val="right" w:leader="dot" w:pos="8306"/>
        </w:tabs>
      </w:pPr>
      <w:hyperlink w:anchor="_Toc15005" w:history="1">
        <w:r>
          <w:rPr>
            <w:rFonts w:ascii="仿宋" w:eastAsia="仿宋" w:hAnsi="仿宋" w:cs="仿宋" w:hint="eastAsia"/>
            <w:lang w:eastAsia="zh-CN"/>
          </w:rPr>
          <w:t>(二)、社会风险分析</w:t>
        </w:r>
        <w:r>
          <w:tab/>
        </w:r>
        <w:r>
          <w:fldChar w:fldCharType="begin"/>
        </w:r>
        <w:r>
          <w:instrText xml:space="preserve"> PAGEREF _Toc15005 \h </w:instrText>
        </w:r>
        <w:r>
          <w:fldChar w:fldCharType="separate"/>
        </w:r>
        <w:r>
          <w:t>4</w:t>
        </w:r>
        <w:r>
          <w:fldChar w:fldCharType="end"/>
        </w:r>
      </w:hyperlink>
    </w:p>
    <w:p>
      <w:pPr>
        <w:pStyle w:val="TOC2"/>
        <w:tabs>
          <w:tab w:val="right" w:leader="dot" w:pos="8306"/>
        </w:tabs>
      </w:pPr>
      <w:hyperlink w:anchor="_Toc10541" w:history="1">
        <w:r>
          <w:rPr>
            <w:rFonts w:ascii="仿宋" w:eastAsia="仿宋" w:hAnsi="仿宋" w:cs="仿宋" w:hint="eastAsia"/>
            <w:lang w:eastAsia="zh-CN"/>
          </w:rPr>
          <w:t>(三)、市场风险分析</w:t>
        </w:r>
        <w:r>
          <w:tab/>
        </w:r>
        <w:r>
          <w:fldChar w:fldCharType="begin"/>
        </w:r>
        <w:r>
          <w:instrText xml:space="preserve"> PAGEREF _Toc10541 \h </w:instrText>
        </w:r>
        <w:r>
          <w:fldChar w:fldCharType="separate"/>
        </w:r>
        <w:r>
          <w:t>6</w:t>
        </w:r>
        <w:r>
          <w:fldChar w:fldCharType="end"/>
        </w:r>
      </w:hyperlink>
    </w:p>
    <w:p>
      <w:pPr>
        <w:pStyle w:val="TOC2"/>
        <w:tabs>
          <w:tab w:val="right" w:leader="dot" w:pos="8306"/>
        </w:tabs>
      </w:pPr>
      <w:hyperlink w:anchor="_Toc28955" w:history="1">
        <w:r>
          <w:rPr>
            <w:rFonts w:ascii="仿宋" w:eastAsia="仿宋" w:hAnsi="仿宋" w:cs="仿宋" w:hint="eastAsia"/>
            <w:lang w:eastAsia="zh-CN"/>
          </w:rPr>
          <w:t>(四)、资金风险分析</w:t>
        </w:r>
        <w:r>
          <w:tab/>
        </w:r>
        <w:r>
          <w:fldChar w:fldCharType="begin"/>
        </w:r>
        <w:r>
          <w:instrText xml:space="preserve"> PAGEREF _Toc28955 \h </w:instrText>
        </w:r>
        <w:r>
          <w:fldChar w:fldCharType="separate"/>
        </w:r>
        <w:r>
          <w:t>6</w:t>
        </w:r>
        <w:r>
          <w:fldChar w:fldCharType="end"/>
        </w:r>
      </w:hyperlink>
    </w:p>
    <w:p>
      <w:pPr>
        <w:pStyle w:val="TOC2"/>
        <w:tabs>
          <w:tab w:val="right" w:leader="dot" w:pos="8306"/>
        </w:tabs>
      </w:pPr>
      <w:hyperlink w:anchor="_Toc26150" w:history="1">
        <w:r>
          <w:rPr>
            <w:rFonts w:ascii="仿宋" w:eastAsia="仿宋" w:hAnsi="仿宋" w:cs="仿宋" w:hint="eastAsia"/>
            <w:lang w:eastAsia="zh-CN"/>
          </w:rPr>
          <w:t>(五)、技术风险分析</w:t>
        </w:r>
        <w:r>
          <w:tab/>
        </w:r>
        <w:r>
          <w:fldChar w:fldCharType="begin"/>
        </w:r>
        <w:r>
          <w:instrText xml:space="preserve"> PAGEREF _Toc26150 \h </w:instrText>
        </w:r>
        <w:r>
          <w:fldChar w:fldCharType="separate"/>
        </w:r>
        <w:r>
          <w:t>8</w:t>
        </w:r>
        <w:r>
          <w:fldChar w:fldCharType="end"/>
        </w:r>
      </w:hyperlink>
    </w:p>
    <w:p>
      <w:pPr>
        <w:pStyle w:val="TOC2"/>
        <w:tabs>
          <w:tab w:val="right" w:leader="dot" w:pos="8306"/>
        </w:tabs>
      </w:pPr>
      <w:hyperlink w:anchor="_Toc18802" w:history="1">
        <w:r>
          <w:rPr>
            <w:rFonts w:ascii="仿宋" w:eastAsia="仿宋" w:hAnsi="仿宋" w:cs="仿宋" w:hint="eastAsia"/>
            <w:lang w:eastAsia="zh-CN"/>
          </w:rPr>
          <w:t>(六)、财务风险分析</w:t>
        </w:r>
        <w:r>
          <w:tab/>
        </w:r>
        <w:r>
          <w:fldChar w:fldCharType="begin"/>
        </w:r>
        <w:r>
          <w:instrText xml:space="preserve"> PAGEREF _Toc18802 \h </w:instrText>
        </w:r>
        <w:r>
          <w:fldChar w:fldCharType="separate"/>
        </w:r>
        <w:r>
          <w:t>9</w:t>
        </w:r>
        <w:r>
          <w:fldChar w:fldCharType="end"/>
        </w:r>
      </w:hyperlink>
    </w:p>
    <w:p>
      <w:pPr>
        <w:pStyle w:val="TOC2"/>
        <w:tabs>
          <w:tab w:val="right" w:leader="dot" w:pos="8306"/>
        </w:tabs>
      </w:pPr>
      <w:hyperlink w:anchor="_Toc7536" w:history="1">
        <w:r>
          <w:rPr>
            <w:rFonts w:ascii="仿宋" w:eastAsia="仿宋" w:hAnsi="仿宋" w:cs="仿宋" w:hint="eastAsia"/>
            <w:lang w:eastAsia="zh-CN"/>
          </w:rPr>
          <w:t>(七)、管理风险分析</w:t>
        </w:r>
        <w:r>
          <w:tab/>
        </w:r>
        <w:r>
          <w:fldChar w:fldCharType="begin"/>
        </w:r>
        <w:r>
          <w:instrText xml:space="preserve"> PAGEREF _Toc7536 \h </w:instrText>
        </w:r>
        <w:r>
          <w:fldChar w:fldCharType="separate"/>
        </w:r>
        <w:r>
          <w:t>11</w:t>
        </w:r>
        <w:r>
          <w:fldChar w:fldCharType="end"/>
        </w:r>
      </w:hyperlink>
    </w:p>
    <w:p>
      <w:pPr>
        <w:pStyle w:val="TOC2"/>
        <w:tabs>
          <w:tab w:val="right" w:leader="dot" w:pos="8306"/>
        </w:tabs>
      </w:pPr>
      <w:hyperlink w:anchor="_Toc6211" w:history="1">
        <w:r>
          <w:rPr>
            <w:rFonts w:ascii="仿宋" w:eastAsia="仿宋" w:hAnsi="仿宋" w:cs="仿宋" w:hint="eastAsia"/>
            <w:lang w:eastAsia="zh-CN"/>
          </w:rPr>
          <w:t>(八)、其它风险分析</w:t>
        </w:r>
        <w:r>
          <w:tab/>
        </w:r>
        <w:r>
          <w:fldChar w:fldCharType="begin"/>
        </w:r>
        <w:r>
          <w:instrText xml:space="preserve"> PAGEREF _Toc6211 \h </w:instrText>
        </w:r>
        <w:r>
          <w:fldChar w:fldCharType="separate"/>
        </w:r>
        <w:r>
          <w:t>12</w:t>
        </w:r>
        <w:r>
          <w:fldChar w:fldCharType="end"/>
        </w:r>
      </w:hyperlink>
    </w:p>
    <w:p>
      <w:pPr>
        <w:pStyle w:val="TOC2"/>
        <w:tabs>
          <w:tab w:val="right" w:leader="dot" w:pos="8306"/>
        </w:tabs>
      </w:pPr>
      <w:hyperlink w:anchor="_Toc12821" w:history="1">
        <w:r>
          <w:rPr>
            <w:rFonts w:ascii="仿宋" w:eastAsia="仿宋" w:hAnsi="仿宋" w:cs="仿宋" w:hint="eastAsia"/>
            <w:lang w:eastAsia="zh-CN"/>
          </w:rPr>
          <w:t>(九)、社会影响评估</w:t>
        </w:r>
        <w:r>
          <w:tab/>
        </w:r>
        <w:r>
          <w:fldChar w:fldCharType="begin"/>
        </w:r>
        <w:r>
          <w:instrText xml:space="preserve"> PAGEREF _Toc12821 \h </w:instrText>
        </w:r>
        <w:r>
          <w:fldChar w:fldCharType="separate"/>
        </w:r>
        <w:r>
          <w:t>13</w:t>
        </w:r>
        <w:r>
          <w:fldChar w:fldCharType="end"/>
        </w:r>
      </w:hyperlink>
    </w:p>
    <w:p>
      <w:pPr>
        <w:pStyle w:val="TOC1"/>
        <w:tabs>
          <w:tab w:val="right" w:leader="dot" w:pos="8306"/>
        </w:tabs>
      </w:pPr>
      <w:hyperlink w:anchor="_Toc14762" w:history="1">
        <w:r>
          <w:rPr>
            <w:rFonts w:ascii="仿宋" w:eastAsia="仿宋" w:hAnsi="仿宋" w:cs="仿宋" w:hint="eastAsia"/>
            <w:lang w:eastAsia="zh-CN"/>
          </w:rPr>
          <w:t>二、资源开发及综合利用分析</w:t>
        </w:r>
        <w:r>
          <w:tab/>
        </w:r>
        <w:r>
          <w:fldChar w:fldCharType="begin"/>
        </w:r>
        <w:r>
          <w:instrText xml:space="preserve"> PAGEREF _Toc14762 \h </w:instrText>
        </w:r>
        <w:r>
          <w:fldChar w:fldCharType="separate"/>
        </w:r>
        <w:r>
          <w:t>15</w:t>
        </w:r>
        <w:r>
          <w:fldChar w:fldCharType="end"/>
        </w:r>
      </w:hyperlink>
    </w:p>
    <w:p>
      <w:pPr>
        <w:pStyle w:val="TOC2"/>
        <w:tabs>
          <w:tab w:val="right" w:leader="dot" w:pos="8306"/>
        </w:tabs>
      </w:pPr>
      <w:hyperlink w:anchor="_Toc2043" w:history="1">
        <w:r>
          <w:rPr>
            <w:rFonts w:ascii="仿宋" w:eastAsia="仿宋" w:hAnsi="仿宋" w:cs="仿宋" w:hint="eastAsia"/>
            <w:lang w:eastAsia="zh-CN"/>
          </w:rPr>
          <w:t>(一)、资源开发方案</w:t>
        </w:r>
        <w:r>
          <w:tab/>
        </w:r>
        <w:r>
          <w:fldChar w:fldCharType="begin"/>
        </w:r>
        <w:r>
          <w:instrText xml:space="preserve"> PAGEREF _Toc2043 \h </w:instrText>
        </w:r>
        <w:r>
          <w:fldChar w:fldCharType="separate"/>
        </w:r>
        <w:r>
          <w:t>15</w:t>
        </w:r>
        <w:r>
          <w:fldChar w:fldCharType="end"/>
        </w:r>
      </w:hyperlink>
    </w:p>
    <w:p>
      <w:pPr>
        <w:pStyle w:val="TOC2"/>
        <w:tabs>
          <w:tab w:val="right" w:leader="dot" w:pos="8306"/>
        </w:tabs>
      </w:pPr>
      <w:hyperlink w:anchor="_Toc333" w:history="1">
        <w:r>
          <w:rPr>
            <w:rFonts w:ascii="仿宋" w:eastAsia="仿宋" w:hAnsi="仿宋" w:cs="仿宋" w:hint="eastAsia"/>
            <w:lang w:eastAsia="zh-CN"/>
          </w:rPr>
          <w:t>(二)、资源利用方案</w:t>
        </w:r>
        <w:r>
          <w:tab/>
        </w:r>
        <w:r>
          <w:fldChar w:fldCharType="begin"/>
        </w:r>
        <w:r>
          <w:instrText xml:space="preserve"> PAGEREF _Toc333 \h </w:instrText>
        </w:r>
        <w:r>
          <w:fldChar w:fldCharType="separate"/>
        </w:r>
        <w:r>
          <w:t>17</w:t>
        </w:r>
        <w:r>
          <w:fldChar w:fldCharType="end"/>
        </w:r>
      </w:hyperlink>
    </w:p>
    <w:p>
      <w:pPr>
        <w:pStyle w:val="TOC2"/>
        <w:tabs>
          <w:tab w:val="right" w:leader="dot" w:pos="8306"/>
        </w:tabs>
      </w:pPr>
      <w:hyperlink w:anchor="_Toc28213" w:history="1">
        <w:r>
          <w:rPr>
            <w:rFonts w:ascii="仿宋" w:eastAsia="仿宋" w:hAnsi="仿宋" w:cs="仿宋" w:hint="eastAsia"/>
            <w:lang w:eastAsia="zh-CN"/>
          </w:rPr>
          <w:t>(三)、资源节约措施</w:t>
        </w:r>
        <w:r>
          <w:tab/>
        </w:r>
        <w:r>
          <w:fldChar w:fldCharType="begin"/>
        </w:r>
        <w:r>
          <w:instrText xml:space="preserve"> PAGEREF _Toc28213 \h </w:instrText>
        </w:r>
        <w:r>
          <w:fldChar w:fldCharType="separate"/>
        </w:r>
        <w:r>
          <w:t>18</w:t>
        </w:r>
        <w:r>
          <w:fldChar w:fldCharType="end"/>
        </w:r>
      </w:hyperlink>
    </w:p>
    <w:p>
      <w:pPr>
        <w:pStyle w:val="TOC1"/>
        <w:tabs>
          <w:tab w:val="right" w:leader="dot" w:pos="8306"/>
        </w:tabs>
      </w:pPr>
      <w:hyperlink w:anchor="_Toc19408" w:history="1">
        <w:r>
          <w:rPr>
            <w:rFonts w:ascii="仿宋" w:eastAsia="仿宋" w:hAnsi="仿宋" w:cs="仿宋" w:hint="eastAsia"/>
            <w:lang w:eastAsia="zh-CN"/>
          </w:rPr>
          <w:t>三、环境和生态影响分析</w:t>
        </w:r>
        <w:r>
          <w:tab/>
        </w:r>
        <w:r>
          <w:fldChar w:fldCharType="begin"/>
        </w:r>
        <w:r>
          <w:instrText xml:space="preserve"> PAGEREF _Toc19408 \h </w:instrText>
        </w:r>
        <w:r>
          <w:fldChar w:fldCharType="separate"/>
        </w:r>
        <w:r>
          <w:t>19</w:t>
        </w:r>
        <w:r>
          <w:fldChar w:fldCharType="end"/>
        </w:r>
      </w:hyperlink>
    </w:p>
    <w:p>
      <w:pPr>
        <w:pStyle w:val="TOC2"/>
        <w:tabs>
          <w:tab w:val="right" w:leader="dot" w:pos="8306"/>
        </w:tabs>
      </w:pPr>
      <w:hyperlink w:anchor="_Toc31030" w:history="1">
        <w:r>
          <w:rPr>
            <w:rFonts w:ascii="仿宋" w:eastAsia="仿宋" w:hAnsi="仿宋" w:cs="仿宋" w:hint="eastAsia"/>
            <w:lang w:eastAsia="zh-CN"/>
          </w:rPr>
          <w:t>(一)、环境和生态现状</w:t>
        </w:r>
        <w:r>
          <w:tab/>
        </w:r>
        <w:r>
          <w:fldChar w:fldCharType="begin"/>
        </w:r>
        <w:r>
          <w:instrText xml:space="preserve"> PAGEREF _Toc31030 \h </w:instrText>
        </w:r>
        <w:r>
          <w:fldChar w:fldCharType="separate"/>
        </w:r>
        <w:r>
          <w:t>19</w:t>
        </w:r>
        <w:r>
          <w:fldChar w:fldCharType="end"/>
        </w:r>
      </w:hyperlink>
    </w:p>
    <w:p>
      <w:pPr>
        <w:pStyle w:val="TOC2"/>
        <w:tabs>
          <w:tab w:val="right" w:leader="dot" w:pos="8306"/>
        </w:tabs>
      </w:pPr>
      <w:hyperlink w:anchor="_Toc17616" w:history="1">
        <w:r>
          <w:rPr>
            <w:rFonts w:ascii="仿宋" w:eastAsia="仿宋" w:hAnsi="仿宋" w:cs="仿宋" w:hint="eastAsia"/>
            <w:lang w:eastAsia="zh-CN"/>
          </w:rPr>
          <w:t>(二)、生态环境影响分析</w:t>
        </w:r>
        <w:r>
          <w:tab/>
        </w:r>
        <w:r>
          <w:fldChar w:fldCharType="begin"/>
        </w:r>
        <w:r>
          <w:instrText xml:space="preserve"> PAGEREF _Toc17616 \h </w:instrText>
        </w:r>
        <w:r>
          <w:fldChar w:fldCharType="separate"/>
        </w:r>
        <w:r>
          <w:t>20</w:t>
        </w:r>
        <w:r>
          <w:fldChar w:fldCharType="end"/>
        </w:r>
      </w:hyperlink>
    </w:p>
    <w:p>
      <w:pPr>
        <w:pStyle w:val="TOC2"/>
        <w:tabs>
          <w:tab w:val="right" w:leader="dot" w:pos="8306"/>
        </w:tabs>
      </w:pPr>
      <w:hyperlink w:anchor="_Toc13136" w:history="1">
        <w:r>
          <w:rPr>
            <w:rFonts w:ascii="仿宋" w:eastAsia="仿宋" w:hAnsi="仿宋" w:cs="仿宋" w:hint="eastAsia"/>
            <w:lang w:eastAsia="zh-CN"/>
          </w:rPr>
          <w:t>(三)、生态环境保护措施</w:t>
        </w:r>
        <w:r>
          <w:tab/>
        </w:r>
        <w:r>
          <w:fldChar w:fldCharType="begin"/>
        </w:r>
        <w:r>
          <w:instrText xml:space="preserve"> PAGEREF _Toc13136 \h </w:instrText>
        </w:r>
        <w:r>
          <w:fldChar w:fldCharType="separate"/>
        </w:r>
        <w:r>
          <w:t>22</w:t>
        </w:r>
        <w:r>
          <w:fldChar w:fldCharType="end"/>
        </w:r>
      </w:hyperlink>
    </w:p>
    <w:p>
      <w:pPr>
        <w:pStyle w:val="TOC2"/>
        <w:tabs>
          <w:tab w:val="right" w:leader="dot" w:pos="8306"/>
        </w:tabs>
      </w:pPr>
      <w:hyperlink w:anchor="_Toc19928" w:history="1">
        <w:r>
          <w:rPr>
            <w:rFonts w:ascii="仿宋" w:eastAsia="仿宋" w:hAnsi="仿宋" w:cs="仿宋" w:hint="eastAsia"/>
            <w:lang w:eastAsia="zh-CN"/>
          </w:rPr>
          <w:t>(四)、地质灾害影响分析</w:t>
        </w:r>
        <w:r>
          <w:tab/>
        </w:r>
        <w:r>
          <w:fldChar w:fldCharType="begin"/>
        </w:r>
        <w:r>
          <w:instrText xml:space="preserve"> PAGEREF _Toc19928 \h </w:instrText>
        </w:r>
        <w:r>
          <w:fldChar w:fldCharType="separate"/>
        </w:r>
        <w:r>
          <w:t>23</w:t>
        </w:r>
        <w:r>
          <w:fldChar w:fldCharType="end"/>
        </w:r>
      </w:hyperlink>
    </w:p>
    <w:p>
      <w:pPr>
        <w:pStyle w:val="TOC2"/>
        <w:tabs>
          <w:tab w:val="right" w:leader="dot" w:pos="8306"/>
        </w:tabs>
      </w:pPr>
      <w:hyperlink w:anchor="_Toc32346" w:history="1">
        <w:r>
          <w:rPr>
            <w:rFonts w:ascii="仿宋" w:eastAsia="仿宋" w:hAnsi="仿宋" w:cs="仿宋" w:hint="eastAsia"/>
            <w:lang w:eastAsia="zh-CN"/>
          </w:rPr>
          <w:t>(五)、特殊环境影响</w:t>
        </w:r>
        <w:r>
          <w:tab/>
        </w:r>
        <w:r>
          <w:fldChar w:fldCharType="begin"/>
        </w:r>
        <w:r>
          <w:instrText xml:space="preserve"> PAGEREF _Toc32346 \h </w:instrText>
        </w:r>
        <w:r>
          <w:fldChar w:fldCharType="separate"/>
        </w:r>
        <w:r>
          <w:t>25</w:t>
        </w:r>
        <w:r>
          <w:fldChar w:fldCharType="end"/>
        </w:r>
      </w:hyperlink>
    </w:p>
    <w:p>
      <w:pPr>
        <w:pStyle w:val="TOC1"/>
        <w:tabs>
          <w:tab w:val="right" w:leader="dot" w:pos="8306"/>
        </w:tabs>
      </w:pPr>
      <w:hyperlink w:anchor="_Toc5619" w:history="1">
        <w:r>
          <w:rPr>
            <w:rFonts w:ascii="仿宋" w:eastAsia="仿宋" w:hAnsi="仿宋" w:cs="仿宋" w:hint="eastAsia"/>
            <w:lang w:eastAsia="zh-CN"/>
          </w:rPr>
          <w:t>四、水利信息化项目概论</w:t>
        </w:r>
        <w:r>
          <w:tab/>
        </w:r>
        <w:r>
          <w:fldChar w:fldCharType="begin"/>
        </w:r>
        <w:r>
          <w:instrText xml:space="preserve"> PAGEREF _Toc5619 \h </w:instrText>
        </w:r>
        <w:r>
          <w:fldChar w:fldCharType="separate"/>
        </w:r>
        <w:r>
          <w:t>26</w:t>
        </w:r>
        <w:r>
          <w:fldChar w:fldCharType="end"/>
        </w:r>
      </w:hyperlink>
    </w:p>
    <w:p>
      <w:pPr>
        <w:pStyle w:val="TOC2"/>
        <w:tabs>
          <w:tab w:val="right" w:leader="dot" w:pos="8306"/>
        </w:tabs>
      </w:pPr>
      <w:hyperlink w:anchor="_Toc6016" w:history="1">
        <w:r>
          <w:rPr>
            <w:rFonts w:ascii="仿宋" w:eastAsia="仿宋" w:hAnsi="仿宋" w:cs="仿宋" w:hint="eastAsia"/>
            <w:lang w:eastAsia="zh-CN"/>
          </w:rPr>
          <w:t>(一)、项目申报单位概况</w:t>
        </w:r>
        <w:r>
          <w:tab/>
        </w:r>
        <w:r>
          <w:fldChar w:fldCharType="begin"/>
        </w:r>
        <w:r>
          <w:instrText xml:space="preserve"> PAGEREF _Toc6016 \h </w:instrText>
        </w:r>
        <w:r>
          <w:fldChar w:fldCharType="separate"/>
        </w:r>
        <w:r>
          <w:t>26</w:t>
        </w:r>
        <w:r>
          <w:fldChar w:fldCharType="end"/>
        </w:r>
      </w:hyperlink>
    </w:p>
    <w:p>
      <w:pPr>
        <w:pStyle w:val="TOC2"/>
        <w:tabs>
          <w:tab w:val="right" w:leader="dot" w:pos="8306"/>
        </w:tabs>
      </w:pPr>
      <w:hyperlink w:anchor="_Toc11966" w:history="1">
        <w:r>
          <w:rPr>
            <w:rFonts w:ascii="仿宋" w:eastAsia="仿宋" w:hAnsi="仿宋" w:cs="仿宋" w:hint="eastAsia"/>
            <w:lang w:eastAsia="zh-CN"/>
          </w:rPr>
          <w:t>(二)、项目概况</w:t>
        </w:r>
        <w:r>
          <w:tab/>
        </w:r>
        <w:r>
          <w:fldChar w:fldCharType="begin"/>
        </w:r>
        <w:r>
          <w:instrText xml:space="preserve"> PAGEREF _Toc11966 \h </w:instrText>
        </w:r>
        <w:r>
          <w:fldChar w:fldCharType="separate"/>
        </w:r>
        <w:r>
          <w:t>27</w:t>
        </w:r>
        <w:r>
          <w:fldChar w:fldCharType="end"/>
        </w:r>
      </w:hyperlink>
    </w:p>
    <w:p>
      <w:pPr>
        <w:pStyle w:val="TOC1"/>
        <w:tabs>
          <w:tab w:val="right" w:leader="dot" w:pos="8306"/>
        </w:tabs>
      </w:pPr>
      <w:hyperlink w:anchor="_Toc30339" w:history="1">
        <w:r>
          <w:rPr>
            <w:rFonts w:ascii="仿宋" w:eastAsia="仿宋" w:hAnsi="仿宋" w:cs="仿宋" w:hint="eastAsia"/>
            <w:lang w:eastAsia="zh-CN"/>
          </w:rPr>
          <w:t>五、社会影响分析</w:t>
        </w:r>
        <w:r>
          <w:tab/>
        </w:r>
        <w:r>
          <w:fldChar w:fldCharType="begin"/>
        </w:r>
        <w:r>
          <w:instrText xml:space="preserve"> PAGEREF _Toc30339 \h </w:instrText>
        </w:r>
        <w:r>
          <w:fldChar w:fldCharType="separate"/>
        </w:r>
        <w:r>
          <w:t>30</w:t>
        </w:r>
        <w:r>
          <w:fldChar w:fldCharType="end"/>
        </w:r>
      </w:hyperlink>
    </w:p>
    <w:p>
      <w:pPr>
        <w:pStyle w:val="TOC2"/>
        <w:tabs>
          <w:tab w:val="right" w:leader="dot" w:pos="8306"/>
        </w:tabs>
      </w:pPr>
      <w:hyperlink w:anchor="_Toc4910" w:history="1">
        <w:r>
          <w:rPr>
            <w:rFonts w:ascii="仿宋" w:eastAsia="仿宋" w:hAnsi="仿宋" w:cs="仿宋" w:hint="eastAsia"/>
            <w:lang w:eastAsia="zh-CN"/>
          </w:rPr>
          <w:t>(一)、社会影响效果分析</w:t>
        </w:r>
        <w:r>
          <w:tab/>
        </w:r>
        <w:r>
          <w:fldChar w:fldCharType="begin"/>
        </w:r>
        <w:r>
          <w:instrText xml:space="preserve"> PAGEREF _Toc4910 \h </w:instrText>
        </w:r>
        <w:r>
          <w:fldChar w:fldCharType="separate"/>
        </w:r>
        <w:r>
          <w:t>30</w:t>
        </w:r>
        <w:r>
          <w:fldChar w:fldCharType="end"/>
        </w:r>
      </w:hyperlink>
    </w:p>
    <w:p>
      <w:pPr>
        <w:pStyle w:val="TOC2"/>
        <w:tabs>
          <w:tab w:val="right" w:leader="dot" w:pos="8306"/>
        </w:tabs>
      </w:pPr>
      <w:hyperlink w:anchor="_Toc19434" w:history="1">
        <w:r>
          <w:rPr>
            <w:rFonts w:ascii="仿宋" w:eastAsia="仿宋" w:hAnsi="仿宋" w:cs="仿宋" w:hint="eastAsia"/>
            <w:lang w:eastAsia="zh-CN"/>
          </w:rPr>
          <w:t>(二)、社会适应性分析</w:t>
        </w:r>
        <w:r>
          <w:tab/>
        </w:r>
        <w:r>
          <w:fldChar w:fldCharType="begin"/>
        </w:r>
        <w:r>
          <w:instrText xml:space="preserve"> PAGEREF _Toc19434 \h </w:instrText>
        </w:r>
        <w:r>
          <w:fldChar w:fldCharType="separate"/>
        </w:r>
        <w:r>
          <w:t>33</w:t>
        </w:r>
        <w:r>
          <w:fldChar w:fldCharType="end"/>
        </w:r>
      </w:hyperlink>
    </w:p>
    <w:p>
      <w:pPr>
        <w:pStyle w:val="TOC2"/>
        <w:tabs>
          <w:tab w:val="right" w:leader="dot" w:pos="8306"/>
        </w:tabs>
      </w:pPr>
      <w:hyperlink w:anchor="_Toc30057" w:history="1">
        <w:r>
          <w:rPr>
            <w:rFonts w:ascii="仿宋" w:eastAsia="仿宋" w:hAnsi="仿宋" w:cs="仿宋" w:hint="eastAsia"/>
            <w:lang w:eastAsia="zh-CN"/>
          </w:rPr>
          <w:t>(三)、社会风险及对策分析</w:t>
        </w:r>
        <w:r>
          <w:tab/>
        </w:r>
        <w:r>
          <w:fldChar w:fldCharType="begin"/>
        </w:r>
        <w:r>
          <w:instrText xml:space="preserve"> PAGEREF _Toc30057 \h </w:instrText>
        </w:r>
        <w:r>
          <w:fldChar w:fldCharType="separate"/>
        </w:r>
        <w:r>
          <w:t>34</w:t>
        </w:r>
        <w:r>
          <w:fldChar w:fldCharType="end"/>
        </w:r>
      </w:hyperlink>
    </w:p>
    <w:p>
      <w:pPr>
        <w:pStyle w:val="TOC1"/>
        <w:tabs>
          <w:tab w:val="right" w:leader="dot" w:pos="8306"/>
        </w:tabs>
      </w:pPr>
      <w:hyperlink w:anchor="_Toc15878" w:history="1">
        <w:r>
          <w:rPr>
            <w:rFonts w:ascii="仿宋" w:eastAsia="仿宋" w:hAnsi="仿宋" w:cs="仿宋" w:hint="eastAsia"/>
            <w:lang w:eastAsia="zh-CN"/>
          </w:rPr>
          <w:t>六、财务管理与成本控制</w:t>
        </w:r>
        <w:r>
          <w:tab/>
        </w:r>
        <w:r>
          <w:fldChar w:fldCharType="begin"/>
        </w:r>
        <w:r>
          <w:instrText xml:space="preserve"> PAGEREF _Toc15878 \h </w:instrText>
        </w:r>
        <w:r>
          <w:fldChar w:fldCharType="separate"/>
        </w:r>
        <w:r>
          <w:t>37</w:t>
        </w:r>
        <w:r>
          <w:fldChar w:fldCharType="end"/>
        </w:r>
      </w:hyperlink>
    </w:p>
    <w:p>
      <w:pPr>
        <w:pStyle w:val="TOC2"/>
        <w:tabs>
          <w:tab w:val="right" w:leader="dot" w:pos="8306"/>
        </w:tabs>
      </w:pPr>
      <w:hyperlink w:anchor="_Toc5205" w:history="1">
        <w:r>
          <w:rPr>
            <w:rFonts w:ascii="仿宋" w:eastAsia="仿宋" w:hAnsi="仿宋" w:cs="仿宋" w:hint="eastAsia"/>
            <w:lang w:eastAsia="zh-CN"/>
          </w:rPr>
          <w:t>(一)、财务管理体系建设</w:t>
        </w:r>
        <w:r>
          <w:tab/>
        </w:r>
        <w:r>
          <w:fldChar w:fldCharType="begin"/>
        </w:r>
        <w:r>
          <w:instrText xml:space="preserve"> PAGEREF _Toc5205 \h </w:instrText>
        </w:r>
        <w:r>
          <w:fldChar w:fldCharType="separate"/>
        </w:r>
        <w:r>
          <w:t>37</w:t>
        </w:r>
        <w:r>
          <w:fldChar w:fldCharType="end"/>
        </w:r>
      </w:hyperlink>
    </w:p>
    <w:p>
      <w:pPr>
        <w:pStyle w:val="TOC2"/>
        <w:tabs>
          <w:tab w:val="right" w:leader="dot" w:pos="8306"/>
        </w:tabs>
      </w:pPr>
      <w:hyperlink w:anchor="_Toc17065" w:history="1">
        <w:r>
          <w:rPr>
            <w:rFonts w:ascii="仿宋" w:eastAsia="仿宋" w:hAnsi="仿宋" w:cs="仿宋" w:hint="eastAsia"/>
            <w:lang w:eastAsia="zh-CN"/>
          </w:rPr>
          <w:t>(二)、成本控制措施</w:t>
        </w:r>
        <w:r>
          <w:tab/>
        </w:r>
        <w:r>
          <w:fldChar w:fldCharType="begin"/>
        </w:r>
        <w:r>
          <w:instrText xml:space="preserve"> PAGEREF _Toc17065 \h </w:instrText>
        </w:r>
        <w:r>
          <w:fldChar w:fldCharType="separate"/>
        </w:r>
        <w:r>
          <w:t>39</w:t>
        </w:r>
        <w:r>
          <w:fldChar w:fldCharType="end"/>
        </w:r>
      </w:hyperlink>
    </w:p>
    <w:p>
      <w:pPr>
        <w:pStyle w:val="TOC1"/>
        <w:tabs>
          <w:tab w:val="right" w:leader="dot" w:pos="8306"/>
        </w:tabs>
      </w:pPr>
      <w:hyperlink w:anchor="_Toc7893" w:history="1">
        <w:r>
          <w:rPr>
            <w:rFonts w:ascii="仿宋" w:eastAsia="仿宋" w:hAnsi="仿宋" w:cs="仿宋" w:hint="eastAsia"/>
            <w:lang w:eastAsia="zh-CN"/>
          </w:rPr>
          <w:t>七、经济效益与社会效益优化</w:t>
        </w:r>
        <w:r>
          <w:tab/>
        </w:r>
        <w:r>
          <w:fldChar w:fldCharType="begin"/>
        </w:r>
        <w:r>
          <w:instrText xml:space="preserve"> PAGEREF _Toc7893 \h </w:instrText>
        </w:r>
        <w:r>
          <w:fldChar w:fldCharType="separate"/>
        </w:r>
        <w:r>
          <w:t>40</w:t>
        </w:r>
        <w:r>
          <w:fldChar w:fldCharType="end"/>
        </w:r>
      </w:hyperlink>
    </w:p>
    <w:p>
      <w:pPr>
        <w:pStyle w:val="TOC2"/>
        <w:tabs>
          <w:tab w:val="right" w:leader="dot" w:pos="8306"/>
        </w:tabs>
      </w:pPr>
      <w:hyperlink w:anchor="_Toc9220" w:history="1">
        <w:r>
          <w:rPr>
            <w:rFonts w:ascii="仿宋" w:eastAsia="仿宋" w:hAnsi="仿宋" w:cs="仿宋" w:hint="eastAsia"/>
            <w:lang w:eastAsia="zh-CN"/>
          </w:rPr>
          <w:t>(一)、经济效益提升策略</w:t>
        </w:r>
        <w:r>
          <w:tab/>
        </w:r>
        <w:r>
          <w:fldChar w:fldCharType="begin"/>
        </w:r>
        <w:r>
          <w:instrText xml:space="preserve"> PAGEREF _Toc9220 \h </w:instrText>
        </w:r>
        <w:r>
          <w:fldChar w:fldCharType="separate"/>
        </w:r>
        <w:r>
          <w:t>40</w:t>
        </w:r>
        <w:r>
          <w:fldChar w:fldCharType="end"/>
        </w:r>
      </w:hyperlink>
    </w:p>
    <w:p>
      <w:pPr>
        <w:pStyle w:val="TOC2"/>
        <w:tabs>
          <w:tab w:val="right" w:leader="dot" w:pos="8306"/>
        </w:tabs>
      </w:pPr>
      <w:hyperlink w:anchor="_Toc6610" w:history="1">
        <w:r>
          <w:rPr>
            <w:rFonts w:ascii="仿宋" w:eastAsia="仿宋" w:hAnsi="仿宋" w:cs="仿宋" w:hint="eastAsia"/>
            <w:lang w:eastAsia="zh-CN"/>
          </w:rPr>
          <w:t>(二)、社会效益增强方案</w:t>
        </w:r>
        <w:r>
          <w:tab/>
        </w:r>
        <w:r>
          <w:fldChar w:fldCharType="begin"/>
        </w:r>
        <w:r>
          <w:instrText xml:space="preserve"> PAGEREF _Toc6610 \h </w:instrText>
        </w:r>
        <w:r>
          <w:fldChar w:fldCharType="separate"/>
        </w:r>
        <w:r>
          <w:t>41</w:t>
        </w:r>
        <w:r>
          <w:fldChar w:fldCharType="end"/>
        </w:r>
      </w:hyperlink>
    </w:p>
    <w:p>
      <w:pPr>
        <w:pStyle w:val="TOC1"/>
        <w:tabs>
          <w:tab w:val="right" w:leader="dot" w:pos="8306"/>
        </w:tabs>
      </w:pPr>
      <w:hyperlink w:anchor="_Toc28937" w:history="1">
        <w:r>
          <w:rPr>
            <w:rFonts w:ascii="仿宋" w:eastAsia="仿宋" w:hAnsi="仿宋" w:cs="仿宋" w:hint="eastAsia"/>
            <w:lang w:eastAsia="zh-CN"/>
          </w:rPr>
          <w:t>八、技术创新与产业升级</w:t>
        </w:r>
        <w:r>
          <w:tab/>
        </w:r>
        <w:r>
          <w:fldChar w:fldCharType="begin"/>
        </w:r>
        <w:r>
          <w:instrText xml:space="preserve"> PAGEREF _Toc28937 \h </w:instrText>
        </w:r>
        <w:r>
          <w:fldChar w:fldCharType="separate"/>
        </w:r>
        <w:r>
          <w:t>42</w:t>
        </w:r>
        <w:r>
          <w:fldChar w:fldCharType="end"/>
        </w:r>
      </w:hyperlink>
    </w:p>
    <w:p>
      <w:pPr>
        <w:pStyle w:val="TOC2"/>
        <w:tabs>
          <w:tab w:val="right" w:leader="dot" w:pos="8306"/>
        </w:tabs>
      </w:pPr>
      <w:hyperlink w:anchor="_Toc10097" w:history="1">
        <w:r>
          <w:rPr>
            <w:rFonts w:ascii="仿宋" w:eastAsia="仿宋" w:hAnsi="仿宋" w:cs="仿宋" w:hint="eastAsia"/>
            <w:lang w:eastAsia="zh-CN"/>
          </w:rPr>
          <w:t>(一)、技术创新方向与目标</w:t>
        </w:r>
        <w:r>
          <w:tab/>
        </w:r>
        <w:r>
          <w:fldChar w:fldCharType="begin"/>
        </w:r>
        <w:r>
          <w:instrText xml:space="preserve"> PAGEREF _Toc10097 \h </w:instrText>
        </w:r>
        <w:r>
          <w:fldChar w:fldCharType="separate"/>
        </w:r>
        <w:r>
          <w:t>42</w:t>
        </w:r>
        <w:r>
          <w:fldChar w:fldCharType="end"/>
        </w:r>
      </w:hyperlink>
    </w:p>
    <w:p>
      <w:pPr>
        <w:pStyle w:val="TOC2"/>
        <w:tabs>
          <w:tab w:val="right" w:leader="dot" w:pos="8306"/>
        </w:tabs>
      </w:pPr>
      <w:hyperlink w:anchor="_Toc24127" w:history="1">
        <w:r>
          <w:rPr>
            <w:rFonts w:ascii="仿宋" w:eastAsia="仿宋" w:hAnsi="仿宋" w:cs="仿宋" w:hint="eastAsia"/>
            <w:lang w:eastAsia="zh-CN"/>
          </w:rPr>
          <w:t>(二)、产业升级路径与措施</w:t>
        </w:r>
        <w:r>
          <w:tab/>
        </w:r>
        <w:r>
          <w:fldChar w:fldCharType="begin"/>
        </w:r>
        <w:r>
          <w:instrText xml:space="preserve"> PAGEREF _Toc24127 \h </w:instrText>
        </w:r>
        <w:r>
          <w:fldChar w:fldCharType="separate"/>
        </w:r>
        <w:r>
          <w:t>43</w:t>
        </w:r>
        <w:r>
          <w:fldChar w:fldCharType="end"/>
        </w:r>
      </w:hyperlink>
    </w:p>
    <w:p>
      <w:pPr>
        <w:pStyle w:val="TOC1"/>
        <w:tabs>
          <w:tab w:val="right" w:leader="dot" w:pos="8306"/>
        </w:tabs>
      </w:pPr>
      <w:hyperlink w:anchor="_Toc16689" w:history="1">
        <w:r>
          <w:rPr>
            <w:rFonts w:ascii="仿宋" w:eastAsia="仿宋" w:hAnsi="仿宋" w:cs="仿宋" w:hint="eastAsia"/>
            <w:lang w:eastAsia="zh-CN"/>
          </w:rPr>
          <w:t>九、安全与应急管理</w:t>
        </w:r>
        <w:r>
          <w:tab/>
        </w:r>
        <w:r>
          <w:fldChar w:fldCharType="begin"/>
        </w:r>
        <w:r>
          <w:instrText xml:space="preserve"> PAGEREF _Toc16689 \h </w:instrText>
        </w:r>
        <w:r>
          <w:fldChar w:fldCharType="separate"/>
        </w:r>
        <w:r>
          <w:t>44</w:t>
        </w:r>
        <w:r>
          <w:fldChar w:fldCharType="end"/>
        </w:r>
      </w:hyperlink>
    </w:p>
    <w:p>
      <w:pPr>
        <w:pStyle w:val="TOC2"/>
        <w:tabs>
          <w:tab w:val="right" w:leader="dot" w:pos="8306"/>
        </w:tabs>
      </w:pPr>
      <w:hyperlink w:anchor="_Toc502" w:history="1">
        <w:r>
          <w:rPr>
            <w:rFonts w:ascii="仿宋" w:eastAsia="仿宋" w:hAnsi="仿宋" w:cs="仿宋" w:hint="eastAsia"/>
            <w:lang w:eastAsia="zh-CN"/>
          </w:rPr>
          <w:t>(一)、安全生产管理</w:t>
        </w:r>
        <w:r>
          <w:tab/>
        </w:r>
        <w:r>
          <w:fldChar w:fldCharType="begin"/>
        </w:r>
        <w:r>
          <w:instrText xml:space="preserve"> PAGEREF _Toc502 \h </w:instrText>
        </w:r>
        <w:r>
          <w:fldChar w:fldCharType="separate"/>
        </w:r>
        <w:r>
          <w:t>44</w:t>
        </w:r>
        <w:r>
          <w:fldChar w:fldCharType="end"/>
        </w:r>
      </w:hyperlink>
    </w:p>
    <w:p>
      <w:pPr>
        <w:pStyle w:val="TOC2"/>
        <w:tabs>
          <w:tab w:val="right" w:leader="dot" w:pos="8306"/>
        </w:tabs>
      </w:pPr>
      <w:hyperlink w:anchor="_Toc17350" w:history="1">
        <w:r>
          <w:rPr>
            <w:rFonts w:ascii="仿宋" w:eastAsia="仿宋" w:hAnsi="仿宋" w:cs="仿宋" w:hint="eastAsia"/>
            <w:lang w:eastAsia="zh-CN"/>
          </w:rPr>
          <w:t>(二)、应急预案与响应</w:t>
        </w:r>
        <w:r>
          <w:tab/>
        </w:r>
        <w:r>
          <w:fldChar w:fldCharType="begin"/>
        </w:r>
        <w:r>
          <w:instrText xml:space="preserve"> PAGEREF _Toc17350 \h </w:instrText>
        </w:r>
        <w:r>
          <w:fldChar w:fldCharType="separate"/>
        </w:r>
        <w:r>
          <w:t>46</w:t>
        </w:r>
        <w:r>
          <w:fldChar w:fldCharType="end"/>
        </w:r>
      </w:hyperlink>
    </w:p>
    <w:p>
      <w:pPr>
        <w:pStyle w:val="TOC1"/>
        <w:tabs>
          <w:tab w:val="right" w:leader="dot" w:pos="8306"/>
        </w:tabs>
      </w:pPr>
      <w:hyperlink w:anchor="_Toc28461" w:history="1">
        <w:r>
          <w:rPr>
            <w:rFonts w:ascii="仿宋" w:eastAsia="仿宋" w:hAnsi="仿宋" w:cs="仿宋" w:hint="eastAsia"/>
            <w:lang w:eastAsia="zh-CN"/>
          </w:rPr>
          <w:t>十、资金管理与财务规划</w:t>
        </w:r>
        <w:r>
          <w:tab/>
        </w:r>
        <w:r>
          <w:fldChar w:fldCharType="begin"/>
        </w:r>
        <w:r>
          <w:instrText xml:space="preserve"> PAGEREF _Toc28461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15" w:history="1">
        <w:r>
          <w:rPr>
            <w:rFonts w:ascii="仿宋" w:eastAsia="仿宋" w:hAnsi="仿宋" w:cs="仿宋" w:hint="eastAsia"/>
            <w:lang w:eastAsia="zh-CN"/>
          </w:rPr>
          <w:t>(一)、项目资金来源与筹措</w:t>
        </w:r>
        <w:r>
          <w:tab/>
        </w:r>
        <w:r>
          <w:fldChar w:fldCharType="begin"/>
        </w:r>
        <w:r>
          <w:instrText xml:space="preserve"> PAGEREF _Toc25315 \h </w:instrText>
        </w:r>
        <w:r>
          <w:fldChar w:fldCharType="separate"/>
        </w:r>
        <w:r>
          <w:t>48</w:t>
        </w:r>
        <w:r>
          <w:fldChar w:fldCharType="end"/>
        </w:r>
      </w:hyperlink>
    </w:p>
    <w:p>
      <w:pPr>
        <w:pStyle w:val="TOC2"/>
        <w:tabs>
          <w:tab w:val="right" w:leader="dot" w:pos="8306"/>
        </w:tabs>
      </w:pPr>
      <w:hyperlink w:anchor="_Toc3252" w:history="1">
        <w:r>
          <w:rPr>
            <w:rFonts w:ascii="仿宋" w:eastAsia="仿宋" w:hAnsi="仿宋" w:cs="仿宋" w:hint="eastAsia"/>
            <w:lang w:eastAsia="zh-CN"/>
          </w:rPr>
          <w:t>(二)、资金使用与监管</w:t>
        </w:r>
        <w:r>
          <w:tab/>
        </w:r>
        <w:r>
          <w:fldChar w:fldCharType="begin"/>
        </w:r>
        <w:r>
          <w:instrText xml:space="preserve"> PAGEREF _Toc3252 \h </w:instrText>
        </w:r>
        <w:r>
          <w:fldChar w:fldCharType="separate"/>
        </w:r>
        <w:r>
          <w:t>49</w:t>
        </w:r>
        <w:r>
          <w:fldChar w:fldCharType="end"/>
        </w:r>
      </w:hyperlink>
    </w:p>
    <w:p>
      <w:pPr>
        <w:pStyle w:val="TOC2"/>
        <w:tabs>
          <w:tab w:val="right" w:leader="dot" w:pos="8306"/>
        </w:tabs>
      </w:pPr>
      <w:hyperlink w:anchor="_Toc3162" w:history="1">
        <w:r>
          <w:rPr>
            <w:rFonts w:ascii="仿宋" w:eastAsia="仿宋" w:hAnsi="仿宋" w:cs="仿宋" w:hint="eastAsia"/>
            <w:lang w:eastAsia="zh-CN"/>
          </w:rPr>
          <w:t>(三)、财务规划与预测</w:t>
        </w:r>
        <w:r>
          <w:tab/>
        </w:r>
        <w:r>
          <w:fldChar w:fldCharType="begin"/>
        </w:r>
        <w:r>
          <w:instrText xml:space="preserve"> PAGEREF _Toc3162 \h </w:instrText>
        </w:r>
        <w:r>
          <w:fldChar w:fldCharType="separate"/>
        </w:r>
        <w:r>
          <w:t>50</w:t>
        </w:r>
        <w:r>
          <w:fldChar w:fldCharType="end"/>
        </w:r>
      </w:hyperlink>
    </w:p>
    <w:p>
      <w:pPr>
        <w:pStyle w:val="TOC1"/>
        <w:tabs>
          <w:tab w:val="right" w:leader="dot" w:pos="8306"/>
        </w:tabs>
      </w:pPr>
      <w:hyperlink w:anchor="_Toc12875" w:history="1">
        <w:r>
          <w:rPr>
            <w:rFonts w:ascii="仿宋" w:eastAsia="仿宋" w:hAnsi="仿宋" w:cs="仿宋" w:hint="eastAsia"/>
            <w:lang w:eastAsia="zh-CN"/>
          </w:rPr>
          <w:t>十一、项目变更管理</w:t>
        </w:r>
        <w:r>
          <w:tab/>
        </w:r>
        <w:r>
          <w:fldChar w:fldCharType="begin"/>
        </w:r>
        <w:r>
          <w:instrText xml:space="preserve"> PAGEREF _Toc12875 \h </w:instrText>
        </w:r>
        <w:r>
          <w:fldChar w:fldCharType="separate"/>
        </w:r>
        <w:r>
          <w:t>51</w:t>
        </w:r>
        <w:r>
          <w:fldChar w:fldCharType="end"/>
        </w:r>
      </w:hyperlink>
    </w:p>
    <w:p>
      <w:pPr>
        <w:pStyle w:val="TOC2"/>
        <w:tabs>
          <w:tab w:val="right" w:leader="dot" w:pos="8306"/>
        </w:tabs>
      </w:pPr>
      <w:hyperlink w:anchor="_Toc15675" w:history="1">
        <w:r>
          <w:rPr>
            <w:rFonts w:ascii="仿宋" w:eastAsia="仿宋" w:hAnsi="仿宋" w:cs="仿宋" w:hint="eastAsia"/>
            <w:lang w:eastAsia="zh-CN"/>
          </w:rPr>
          <w:t>(一)、变更控制流程</w:t>
        </w:r>
        <w:r>
          <w:tab/>
        </w:r>
        <w:r>
          <w:fldChar w:fldCharType="begin"/>
        </w:r>
        <w:r>
          <w:instrText xml:space="preserve"> PAGEREF _Toc15675 \h </w:instrText>
        </w:r>
        <w:r>
          <w:fldChar w:fldCharType="separate"/>
        </w:r>
        <w:r>
          <w:t>51</w:t>
        </w:r>
        <w:r>
          <w:fldChar w:fldCharType="end"/>
        </w:r>
      </w:hyperlink>
    </w:p>
    <w:p>
      <w:pPr>
        <w:pStyle w:val="TOC2"/>
        <w:tabs>
          <w:tab w:val="right" w:leader="dot" w:pos="8306"/>
        </w:tabs>
      </w:pPr>
      <w:hyperlink w:anchor="_Toc9168" w:history="1">
        <w:r>
          <w:rPr>
            <w:rFonts w:ascii="仿宋" w:eastAsia="仿宋" w:hAnsi="仿宋" w:cs="仿宋" w:hint="eastAsia"/>
            <w:lang w:eastAsia="zh-CN"/>
          </w:rPr>
          <w:t>(二)、影响评估与处理</w:t>
        </w:r>
        <w:r>
          <w:tab/>
        </w:r>
        <w:r>
          <w:fldChar w:fldCharType="begin"/>
        </w:r>
        <w:r>
          <w:instrText xml:space="preserve"> PAGEREF _Toc9168 \h </w:instrText>
        </w:r>
        <w:r>
          <w:fldChar w:fldCharType="separate"/>
        </w:r>
        <w:r>
          <w:t>52</w:t>
        </w:r>
        <w:r>
          <w:fldChar w:fldCharType="end"/>
        </w:r>
      </w:hyperlink>
    </w:p>
    <w:p>
      <w:pPr>
        <w:pStyle w:val="TOC2"/>
        <w:tabs>
          <w:tab w:val="right" w:leader="dot" w:pos="8306"/>
        </w:tabs>
      </w:pPr>
      <w:hyperlink w:anchor="_Toc8404" w:history="1">
        <w:r>
          <w:rPr>
            <w:rFonts w:ascii="仿宋" w:eastAsia="仿宋" w:hAnsi="仿宋" w:cs="仿宋" w:hint="eastAsia"/>
            <w:lang w:eastAsia="zh-CN"/>
          </w:rPr>
          <w:t>(三)、变更记录与追踪</w:t>
        </w:r>
        <w:r>
          <w:tab/>
        </w:r>
        <w:r>
          <w:fldChar w:fldCharType="begin"/>
        </w:r>
        <w:r>
          <w:instrText xml:space="preserve"> PAGEREF _Toc8404 \h </w:instrText>
        </w:r>
        <w:r>
          <w:fldChar w:fldCharType="separate"/>
        </w:r>
        <w:r>
          <w:t>54</w:t>
        </w:r>
        <w:r>
          <w:fldChar w:fldCharType="end"/>
        </w:r>
      </w:hyperlink>
    </w:p>
    <w:p>
      <w:pPr>
        <w:pStyle w:val="TOC2"/>
        <w:tabs>
          <w:tab w:val="right" w:leader="dot" w:pos="8306"/>
        </w:tabs>
      </w:pPr>
      <w:hyperlink w:anchor="_Toc692" w:history="1">
        <w:r>
          <w:rPr>
            <w:rFonts w:ascii="仿宋" w:eastAsia="仿宋" w:hAnsi="仿宋" w:cs="仿宋" w:hint="eastAsia"/>
            <w:lang w:eastAsia="zh-CN"/>
          </w:rPr>
          <w:t>(四)、变更管理策略</w:t>
        </w:r>
        <w:r>
          <w:tab/>
        </w:r>
        <w:r>
          <w:fldChar w:fldCharType="begin"/>
        </w:r>
        <w:r>
          <w:instrText xml:space="preserve"> PAGEREF _Toc692 \h </w:instrText>
        </w:r>
        <w:r>
          <w:fldChar w:fldCharType="separate"/>
        </w:r>
        <w:r>
          <w:t>55</w:t>
        </w:r>
        <w:r>
          <w:fldChar w:fldCharType="end"/>
        </w:r>
      </w:hyperlink>
    </w:p>
    <w:p>
      <w:pPr>
        <w:pStyle w:val="TOC1"/>
        <w:tabs>
          <w:tab w:val="right" w:leader="dot" w:pos="8306"/>
        </w:tabs>
      </w:pPr>
      <w:hyperlink w:anchor="_Toc20669" w:history="1">
        <w:r>
          <w:rPr>
            <w:rFonts w:ascii="仿宋" w:eastAsia="仿宋" w:hAnsi="仿宋" w:cs="仿宋" w:hint="eastAsia"/>
            <w:lang w:eastAsia="zh-CN"/>
          </w:rPr>
          <w:t>十二、项目实施与管理方案</w:t>
        </w:r>
        <w:r>
          <w:tab/>
        </w:r>
        <w:r>
          <w:fldChar w:fldCharType="begin"/>
        </w:r>
        <w:r>
          <w:instrText xml:space="preserve"> PAGEREF _Toc20669 \h </w:instrText>
        </w:r>
        <w:r>
          <w:fldChar w:fldCharType="separate"/>
        </w:r>
        <w:r>
          <w:t>57</w:t>
        </w:r>
        <w:r>
          <w:fldChar w:fldCharType="end"/>
        </w:r>
      </w:hyperlink>
    </w:p>
    <w:p>
      <w:pPr>
        <w:pStyle w:val="TOC2"/>
        <w:tabs>
          <w:tab w:val="right" w:leader="dot" w:pos="8306"/>
        </w:tabs>
      </w:pPr>
      <w:hyperlink w:anchor="_Toc20566" w:history="1">
        <w:r>
          <w:rPr>
            <w:rFonts w:ascii="仿宋" w:eastAsia="仿宋" w:hAnsi="仿宋" w:cs="仿宋" w:hint="eastAsia"/>
            <w:lang w:eastAsia="zh-CN"/>
          </w:rPr>
          <w:t>(一)、项目实施计划</w:t>
        </w:r>
        <w:r>
          <w:tab/>
        </w:r>
        <w:r>
          <w:fldChar w:fldCharType="begin"/>
        </w:r>
        <w:r>
          <w:instrText xml:space="preserve"> PAGEREF _Toc20566 \h </w:instrText>
        </w:r>
        <w:r>
          <w:fldChar w:fldCharType="separate"/>
        </w:r>
        <w:r>
          <w:t>57</w:t>
        </w:r>
        <w:r>
          <w:fldChar w:fldCharType="end"/>
        </w:r>
      </w:hyperlink>
    </w:p>
    <w:p>
      <w:pPr>
        <w:pStyle w:val="TOC2"/>
        <w:tabs>
          <w:tab w:val="right" w:leader="dot" w:pos="8306"/>
        </w:tabs>
      </w:pPr>
      <w:hyperlink w:anchor="_Toc1632" w:history="1">
        <w:r>
          <w:rPr>
            <w:rFonts w:ascii="仿宋" w:eastAsia="仿宋" w:hAnsi="仿宋" w:cs="仿宋" w:hint="eastAsia"/>
            <w:lang w:eastAsia="zh-CN"/>
          </w:rPr>
          <w:t>(二)、项目组织机构与职责</w:t>
        </w:r>
        <w:r>
          <w:tab/>
        </w:r>
        <w:r>
          <w:fldChar w:fldCharType="begin"/>
        </w:r>
        <w:r>
          <w:instrText xml:space="preserve"> PAGEREF _Toc1632 \h </w:instrText>
        </w:r>
        <w:r>
          <w:fldChar w:fldCharType="separate"/>
        </w:r>
        <w:r>
          <w:t>58</w:t>
        </w:r>
        <w:r>
          <w:fldChar w:fldCharType="end"/>
        </w:r>
      </w:hyperlink>
    </w:p>
    <w:p>
      <w:pPr>
        <w:pStyle w:val="TOC2"/>
        <w:tabs>
          <w:tab w:val="right" w:leader="dot" w:pos="8306"/>
        </w:tabs>
      </w:pPr>
      <w:hyperlink w:anchor="_Toc12274" w:history="1">
        <w:r>
          <w:rPr>
            <w:rFonts w:ascii="仿宋" w:eastAsia="仿宋" w:hAnsi="仿宋" w:cs="仿宋" w:hint="eastAsia"/>
            <w:lang w:eastAsia="zh-CN"/>
          </w:rPr>
          <w:t>(三)、项目管理与监控体系</w:t>
        </w:r>
        <w:r>
          <w:tab/>
        </w:r>
        <w:r>
          <w:fldChar w:fldCharType="begin"/>
        </w:r>
        <w:r>
          <w:instrText xml:space="preserve"> PAGEREF _Toc12274 \h </w:instrText>
        </w:r>
        <w:r>
          <w:fldChar w:fldCharType="separate"/>
        </w:r>
        <w:r>
          <w:t>61</w:t>
        </w:r>
        <w:r>
          <w:fldChar w:fldCharType="end"/>
        </w:r>
      </w:hyperlink>
    </w:p>
    <w:p>
      <w:pPr>
        <w:pStyle w:val="TOC1"/>
        <w:tabs>
          <w:tab w:val="right" w:leader="dot" w:pos="8306"/>
        </w:tabs>
      </w:pPr>
      <w:hyperlink w:anchor="_Toc20888" w:history="1">
        <w:r>
          <w:rPr>
            <w:rFonts w:ascii="仿宋" w:eastAsia="仿宋" w:hAnsi="仿宋" w:cs="仿宋" w:hint="eastAsia"/>
            <w:lang w:eastAsia="zh-CN"/>
          </w:rPr>
          <w:t>十三、人力资源管理与开发</w:t>
        </w:r>
        <w:r>
          <w:tab/>
        </w:r>
        <w:r>
          <w:fldChar w:fldCharType="begin"/>
        </w:r>
        <w:r>
          <w:instrText xml:space="preserve"> PAGEREF _Toc20888 \h </w:instrText>
        </w:r>
        <w:r>
          <w:fldChar w:fldCharType="separate"/>
        </w:r>
        <w:r>
          <w:t>63</w:t>
        </w:r>
        <w:r>
          <w:fldChar w:fldCharType="end"/>
        </w:r>
      </w:hyperlink>
    </w:p>
    <w:p>
      <w:pPr>
        <w:pStyle w:val="TOC2"/>
        <w:tabs>
          <w:tab w:val="right" w:leader="dot" w:pos="8306"/>
        </w:tabs>
      </w:pPr>
      <w:hyperlink w:anchor="_Toc19780" w:history="1">
        <w:r>
          <w:rPr>
            <w:rFonts w:ascii="仿宋" w:eastAsia="仿宋" w:hAnsi="仿宋" w:cs="仿宋" w:hint="eastAsia"/>
            <w:lang w:eastAsia="zh-CN"/>
          </w:rPr>
          <w:t>(一)、人力资源规划</w:t>
        </w:r>
        <w:r>
          <w:tab/>
        </w:r>
        <w:r>
          <w:fldChar w:fldCharType="begin"/>
        </w:r>
        <w:r>
          <w:instrText xml:space="preserve"> PAGEREF _Toc19780 \h </w:instrText>
        </w:r>
        <w:r>
          <w:fldChar w:fldCharType="separate"/>
        </w:r>
        <w:r>
          <w:t>63</w:t>
        </w:r>
        <w:r>
          <w:fldChar w:fldCharType="end"/>
        </w:r>
      </w:hyperlink>
    </w:p>
    <w:p>
      <w:pPr>
        <w:pStyle w:val="TOC2"/>
        <w:tabs>
          <w:tab w:val="right" w:leader="dot" w:pos="8306"/>
        </w:tabs>
      </w:pPr>
      <w:hyperlink w:anchor="_Toc17749" w:history="1">
        <w:r>
          <w:rPr>
            <w:rFonts w:ascii="仿宋" w:eastAsia="仿宋" w:hAnsi="仿宋" w:cs="仿宋" w:hint="eastAsia"/>
            <w:lang w:eastAsia="zh-CN"/>
          </w:rPr>
          <w:t>(二)、人力资源开发与培训</w:t>
        </w:r>
        <w:r>
          <w:tab/>
        </w:r>
        <w:r>
          <w:fldChar w:fldCharType="begin"/>
        </w:r>
        <w:r>
          <w:instrText xml:space="preserve"> PAGEREF _Toc17749 \h </w:instrText>
        </w:r>
        <w:r>
          <w:fldChar w:fldCharType="separate"/>
        </w:r>
        <w:r>
          <w:t>65</w:t>
        </w:r>
        <w:r>
          <w:fldChar w:fldCharType="end"/>
        </w:r>
      </w:hyperlink>
    </w:p>
    <w:p>
      <w:pPr>
        <w:pStyle w:val="TOC1"/>
        <w:tabs>
          <w:tab w:val="right" w:leader="dot" w:pos="8306"/>
        </w:tabs>
      </w:pPr>
      <w:hyperlink w:anchor="_Toc13588" w:history="1">
        <w:r>
          <w:rPr>
            <w:rFonts w:ascii="仿宋" w:eastAsia="仿宋" w:hAnsi="仿宋" w:cs="仿宋" w:hint="eastAsia"/>
            <w:lang w:eastAsia="zh-CN"/>
          </w:rPr>
          <w:t>十四、产业协同与集群发展</w:t>
        </w:r>
        <w:r>
          <w:tab/>
        </w:r>
        <w:r>
          <w:fldChar w:fldCharType="begin"/>
        </w:r>
        <w:r>
          <w:instrText xml:space="preserve"> PAGEREF _Toc13588 \h </w:instrText>
        </w:r>
        <w:r>
          <w:fldChar w:fldCharType="separate"/>
        </w:r>
        <w:r>
          <w:t>67</w:t>
        </w:r>
        <w:r>
          <w:fldChar w:fldCharType="end"/>
        </w:r>
      </w:hyperlink>
    </w:p>
    <w:p>
      <w:pPr>
        <w:pStyle w:val="TOC2"/>
        <w:tabs>
          <w:tab w:val="right" w:leader="dot" w:pos="8306"/>
        </w:tabs>
      </w:pPr>
      <w:hyperlink w:anchor="_Toc21105" w:history="1">
        <w:r>
          <w:rPr>
            <w:rFonts w:ascii="仿宋" w:eastAsia="仿宋" w:hAnsi="仿宋" w:cs="仿宋" w:hint="eastAsia"/>
            <w:lang w:eastAsia="zh-CN"/>
          </w:rPr>
          <w:t>(一)、产业协同机制建设</w:t>
        </w:r>
        <w:r>
          <w:tab/>
        </w:r>
        <w:r>
          <w:fldChar w:fldCharType="begin"/>
        </w:r>
        <w:r>
          <w:instrText xml:space="preserve"> PAGEREF _Toc21105 \h </w:instrText>
        </w:r>
        <w:r>
          <w:fldChar w:fldCharType="separate"/>
        </w:r>
        <w:r>
          <w:t>67</w:t>
        </w:r>
        <w:r>
          <w:fldChar w:fldCharType="end"/>
        </w:r>
      </w:hyperlink>
    </w:p>
    <w:p>
      <w:pPr>
        <w:pStyle w:val="TOC2"/>
        <w:tabs>
          <w:tab w:val="right" w:leader="dot" w:pos="8306"/>
        </w:tabs>
      </w:pPr>
      <w:hyperlink w:anchor="_Toc5951" w:history="1">
        <w:r>
          <w:rPr>
            <w:rFonts w:ascii="仿宋" w:eastAsia="仿宋" w:hAnsi="仿宋" w:cs="仿宋" w:hint="eastAsia"/>
            <w:lang w:eastAsia="zh-CN"/>
          </w:rPr>
          <w:t>(二)、产业集群培育与发展</w:t>
        </w:r>
        <w:r>
          <w:tab/>
        </w:r>
        <w:r>
          <w:fldChar w:fldCharType="begin"/>
        </w:r>
        <w:r>
          <w:instrText xml:space="preserve"> PAGEREF _Toc5951 \h </w:instrText>
        </w:r>
        <w:r>
          <w:fldChar w:fldCharType="separate"/>
        </w:r>
        <w:r>
          <w:t>68</w:t>
        </w:r>
        <w:r>
          <w:fldChar w:fldCharType="end"/>
        </w:r>
      </w:hyperlink>
    </w:p>
    <w:p>
      <w:pPr>
        <w:pStyle w:val="TOC1"/>
        <w:tabs>
          <w:tab w:val="right" w:leader="dot" w:pos="8306"/>
        </w:tabs>
      </w:pPr>
      <w:hyperlink w:anchor="_Toc2582" w:history="1">
        <w:r>
          <w:rPr>
            <w:rFonts w:ascii="仿宋" w:eastAsia="仿宋" w:hAnsi="仿宋" w:cs="仿宋" w:hint="eastAsia"/>
            <w:lang w:eastAsia="zh-CN"/>
          </w:rPr>
          <w:t>十五、项目施工方案</w:t>
        </w:r>
        <w:r>
          <w:tab/>
        </w:r>
        <w:r>
          <w:fldChar w:fldCharType="begin"/>
        </w:r>
        <w:r>
          <w:instrText xml:space="preserve"> PAGEREF _Toc2582 \h </w:instrText>
        </w:r>
        <w:r>
          <w:fldChar w:fldCharType="separate"/>
        </w:r>
        <w:r>
          <w:t>69</w:t>
        </w:r>
        <w:r>
          <w:fldChar w:fldCharType="end"/>
        </w:r>
      </w:hyperlink>
    </w:p>
    <w:p>
      <w:pPr>
        <w:pStyle w:val="TOC2"/>
        <w:tabs>
          <w:tab w:val="right" w:leader="dot" w:pos="8306"/>
        </w:tabs>
      </w:pPr>
      <w:hyperlink w:anchor="_Toc26112" w:history="1">
        <w:r>
          <w:rPr>
            <w:rFonts w:ascii="仿宋" w:eastAsia="仿宋" w:hAnsi="仿宋" w:cs="仿宋" w:hint="eastAsia"/>
            <w:lang w:eastAsia="zh-CN"/>
          </w:rPr>
          <w:t>(一)、施工组织设计</w:t>
        </w:r>
        <w:r>
          <w:tab/>
        </w:r>
        <w:r>
          <w:fldChar w:fldCharType="begin"/>
        </w:r>
        <w:r>
          <w:instrText xml:space="preserve"> PAGEREF _Toc26112 \h </w:instrText>
        </w:r>
        <w:r>
          <w:fldChar w:fldCharType="separate"/>
        </w:r>
        <w:r>
          <w:t>69</w:t>
        </w:r>
        <w:r>
          <w:fldChar w:fldCharType="end"/>
        </w:r>
      </w:hyperlink>
    </w:p>
    <w:p>
      <w:pPr>
        <w:pStyle w:val="TOC2"/>
        <w:tabs>
          <w:tab w:val="right" w:leader="dot" w:pos="8306"/>
        </w:tabs>
      </w:pPr>
      <w:hyperlink w:anchor="_Toc3170" w:history="1">
        <w:r>
          <w:rPr>
            <w:rFonts w:ascii="仿宋" w:eastAsia="仿宋" w:hAnsi="仿宋" w:cs="仿宋" w:hint="eastAsia"/>
            <w:lang w:eastAsia="zh-CN"/>
          </w:rPr>
          <w:t>(二)、施工工艺与技术路线</w:t>
        </w:r>
        <w:r>
          <w:tab/>
        </w:r>
        <w:r>
          <w:fldChar w:fldCharType="begin"/>
        </w:r>
        <w:r>
          <w:instrText xml:space="preserve"> PAGEREF _Toc3170 \h </w:instrText>
        </w:r>
        <w:r>
          <w:fldChar w:fldCharType="separate"/>
        </w:r>
        <w:r>
          <w:t>71</w:t>
        </w:r>
        <w:r>
          <w:fldChar w:fldCharType="end"/>
        </w:r>
      </w:hyperlink>
    </w:p>
    <w:p>
      <w:pPr>
        <w:pStyle w:val="TOC2"/>
        <w:tabs>
          <w:tab w:val="right" w:leader="dot" w:pos="8306"/>
        </w:tabs>
      </w:pPr>
      <w:hyperlink w:anchor="_Toc9349" w:history="1">
        <w:r>
          <w:rPr>
            <w:rFonts w:ascii="仿宋" w:eastAsia="仿宋" w:hAnsi="仿宋" w:cs="仿宋" w:hint="eastAsia"/>
            <w:lang w:eastAsia="zh-CN"/>
          </w:rPr>
          <w:t>(三)、关键节点施工计划</w:t>
        </w:r>
        <w:r>
          <w:tab/>
        </w:r>
        <w:r>
          <w:fldChar w:fldCharType="begin"/>
        </w:r>
        <w:r>
          <w:instrText xml:space="preserve"> PAGEREF _Toc9349 \h </w:instrText>
        </w:r>
        <w:r>
          <w:fldChar w:fldCharType="separate"/>
        </w:r>
        <w:r>
          <w:t>72</w:t>
        </w:r>
        <w:r>
          <w:fldChar w:fldCharType="end"/>
        </w:r>
      </w:hyperlink>
    </w:p>
    <w:p>
      <w:pPr>
        <w:pStyle w:val="TOC2"/>
        <w:tabs>
          <w:tab w:val="right" w:leader="dot" w:pos="8306"/>
        </w:tabs>
      </w:pPr>
      <w:hyperlink w:anchor="_Toc19766" w:history="1">
        <w:r>
          <w:rPr>
            <w:rFonts w:ascii="仿宋" w:eastAsia="仿宋" w:hAnsi="仿宋" w:cs="仿宋" w:hint="eastAsia"/>
            <w:lang w:eastAsia="zh-CN"/>
          </w:rPr>
          <w:t>(四)、施工现场管理</w:t>
        </w:r>
        <w:r>
          <w:tab/>
        </w:r>
        <w:r>
          <w:fldChar w:fldCharType="begin"/>
        </w:r>
        <w:r>
          <w:instrText xml:space="preserve"> PAGEREF _Toc19766 \h </w:instrText>
        </w:r>
        <w:r>
          <w:fldChar w:fldCharType="separate"/>
        </w:r>
        <w:r>
          <w:t>73</w:t>
        </w:r>
        <w:r>
          <w:fldChar w:fldCharType="end"/>
        </w:r>
      </w:hyperlink>
    </w:p>
    <w:p>
      <w:pPr>
        <w:pStyle w:val="TOC1"/>
        <w:tabs>
          <w:tab w:val="right" w:leader="dot" w:pos="8306"/>
        </w:tabs>
      </w:pPr>
      <w:hyperlink w:anchor="_Toc1803" w:history="1">
        <w:r>
          <w:rPr>
            <w:rFonts w:ascii="仿宋" w:eastAsia="仿宋" w:hAnsi="仿宋" w:cs="仿宋" w:hint="eastAsia"/>
            <w:lang w:eastAsia="zh-CN"/>
          </w:rPr>
          <w:t>十六、知识产权管理与保护</w:t>
        </w:r>
        <w:r>
          <w:tab/>
        </w:r>
        <w:r>
          <w:fldChar w:fldCharType="begin"/>
        </w:r>
        <w:r>
          <w:instrText xml:space="preserve"> PAGEREF _Toc1803 \h </w:instrText>
        </w:r>
        <w:r>
          <w:fldChar w:fldCharType="separate"/>
        </w:r>
        <w:r>
          <w:t>75</w:t>
        </w:r>
        <w:r>
          <w:fldChar w:fldCharType="end"/>
        </w:r>
      </w:hyperlink>
    </w:p>
    <w:p>
      <w:pPr>
        <w:pStyle w:val="TOC2"/>
        <w:tabs>
          <w:tab w:val="right" w:leader="dot" w:pos="8306"/>
        </w:tabs>
      </w:pPr>
      <w:hyperlink w:anchor="_Toc26691" w:history="1">
        <w:r>
          <w:rPr>
            <w:rFonts w:ascii="仿宋" w:eastAsia="仿宋" w:hAnsi="仿宋" w:cs="仿宋" w:hint="eastAsia"/>
            <w:lang w:eastAsia="zh-CN"/>
          </w:rPr>
          <w:t>(一)、知识产权管理体系建设</w:t>
        </w:r>
        <w:r>
          <w:tab/>
        </w:r>
        <w:r>
          <w:fldChar w:fldCharType="begin"/>
        </w:r>
        <w:r>
          <w:instrText xml:space="preserve"> PAGEREF _Toc26691 \h </w:instrText>
        </w:r>
        <w:r>
          <w:fldChar w:fldCharType="separate"/>
        </w:r>
        <w:r>
          <w:t>75</w:t>
        </w:r>
        <w:r>
          <w:fldChar w:fldCharType="end"/>
        </w:r>
      </w:hyperlink>
    </w:p>
    <w:p>
      <w:pPr>
        <w:pStyle w:val="TOC2"/>
        <w:tabs>
          <w:tab w:val="right" w:leader="dot" w:pos="8306"/>
        </w:tabs>
      </w:pPr>
      <w:hyperlink w:anchor="_Toc22819" w:history="1">
        <w:r>
          <w:rPr>
            <w:rFonts w:ascii="仿宋" w:eastAsia="仿宋" w:hAnsi="仿宋" w:cs="仿宋" w:hint="eastAsia"/>
            <w:lang w:eastAsia="zh-CN"/>
          </w:rPr>
          <w:t>(二)、知识产权保护措施</w:t>
        </w:r>
        <w:r>
          <w:tab/>
        </w:r>
        <w:r>
          <w:fldChar w:fldCharType="begin"/>
        </w:r>
        <w:r>
          <w:instrText xml:space="preserve"> PAGEREF _Toc22819 \h </w:instrText>
        </w:r>
        <w:r>
          <w:fldChar w:fldCharType="separate"/>
        </w:r>
        <w:r>
          <w:t>76</w:t>
        </w:r>
        <w:r>
          <w:fldChar w:fldCharType="end"/>
        </w:r>
      </w:hyperlink>
    </w:p>
    <w:p>
      <w:pPr>
        <w:pStyle w:val="TOC1"/>
        <w:tabs>
          <w:tab w:val="right" w:leader="dot" w:pos="8306"/>
        </w:tabs>
      </w:pPr>
      <w:hyperlink w:anchor="_Toc18143" w:history="1">
        <w:r>
          <w:rPr>
            <w:rFonts w:ascii="仿宋" w:eastAsia="仿宋" w:hAnsi="仿宋" w:cs="仿宋" w:hint="eastAsia"/>
            <w:lang w:eastAsia="zh-CN"/>
          </w:rPr>
          <w:t>十七、成果转化与推广应用</w:t>
        </w:r>
        <w:r>
          <w:tab/>
        </w:r>
        <w:r>
          <w:fldChar w:fldCharType="begin"/>
        </w:r>
        <w:r>
          <w:instrText xml:space="preserve"> PAGEREF _Toc18143 \h </w:instrText>
        </w:r>
        <w:r>
          <w:fldChar w:fldCharType="separate"/>
        </w:r>
        <w:r>
          <w:t>78</w:t>
        </w:r>
        <w:r>
          <w:fldChar w:fldCharType="end"/>
        </w:r>
      </w:hyperlink>
    </w:p>
    <w:p>
      <w:pPr>
        <w:pStyle w:val="TOC2"/>
        <w:tabs>
          <w:tab w:val="right" w:leader="dot" w:pos="8306"/>
        </w:tabs>
      </w:pPr>
      <w:hyperlink w:anchor="_Toc711" w:history="1">
        <w:r>
          <w:rPr>
            <w:rFonts w:ascii="仿宋" w:eastAsia="仿宋" w:hAnsi="仿宋" w:cs="仿宋" w:hint="eastAsia"/>
            <w:lang w:eastAsia="zh-CN"/>
          </w:rPr>
          <w:t>(一)、成果转化策略制定</w:t>
        </w:r>
        <w:r>
          <w:tab/>
        </w:r>
        <w:r>
          <w:fldChar w:fldCharType="begin"/>
        </w:r>
        <w:r>
          <w:instrText xml:space="preserve"> PAGEREF _Toc711 \h </w:instrText>
        </w:r>
        <w:r>
          <w:fldChar w:fldCharType="separate"/>
        </w:r>
        <w:r>
          <w:t>78</w:t>
        </w:r>
        <w:r>
          <w:fldChar w:fldCharType="end"/>
        </w:r>
      </w:hyperlink>
    </w:p>
    <w:p>
      <w:pPr>
        <w:pStyle w:val="TOC2"/>
        <w:tabs>
          <w:tab w:val="right" w:leader="dot" w:pos="8306"/>
        </w:tabs>
      </w:pPr>
      <w:hyperlink w:anchor="_Toc11560" w:history="1">
        <w:r>
          <w:rPr>
            <w:rFonts w:ascii="仿宋" w:eastAsia="仿宋" w:hAnsi="仿宋" w:cs="仿宋" w:hint="eastAsia"/>
            <w:lang w:eastAsia="zh-CN"/>
          </w:rPr>
          <w:t>(二)、成果推广应用方案</w:t>
        </w:r>
        <w:r>
          <w:tab/>
        </w:r>
        <w:r>
          <w:fldChar w:fldCharType="begin"/>
        </w:r>
        <w:r>
          <w:instrText xml:space="preserve"> PAGEREF _Toc11560 \h </w:instrText>
        </w:r>
        <w:r>
          <w:fldChar w:fldCharType="separate"/>
        </w:r>
        <w:r>
          <w:t>79</w:t>
        </w:r>
        <w:r>
          <w:fldChar w:fldCharType="end"/>
        </w:r>
      </w:hyperlink>
    </w:p>
    <w:p>
      <w:pPr>
        <w:pStyle w:val="TOC1"/>
        <w:tabs>
          <w:tab w:val="right" w:leader="dot" w:pos="8306"/>
        </w:tabs>
      </w:pPr>
      <w:hyperlink w:anchor="_Toc2920" w:history="1">
        <w:r>
          <w:rPr>
            <w:rFonts w:ascii="仿宋" w:eastAsia="仿宋" w:hAnsi="仿宋" w:cs="仿宋" w:hint="eastAsia"/>
            <w:lang w:eastAsia="zh-CN"/>
          </w:rPr>
          <w:t>十八、合作与交流机制建立</w:t>
        </w:r>
        <w:r>
          <w:tab/>
        </w:r>
        <w:r>
          <w:fldChar w:fldCharType="begin"/>
        </w:r>
        <w:r>
          <w:instrText xml:space="preserve"> PAGEREF _Toc2920 \h </w:instrText>
        </w:r>
        <w:r>
          <w:fldChar w:fldCharType="separate"/>
        </w:r>
        <w:r>
          <w:t>81</w:t>
        </w:r>
        <w:r>
          <w:fldChar w:fldCharType="end"/>
        </w:r>
      </w:hyperlink>
    </w:p>
    <w:p>
      <w:pPr>
        <w:pStyle w:val="TOC2"/>
        <w:tabs>
          <w:tab w:val="right" w:leader="dot" w:pos="8306"/>
        </w:tabs>
      </w:pPr>
      <w:hyperlink w:anchor="_Toc12660" w:history="1">
        <w:r>
          <w:rPr>
            <w:rFonts w:ascii="仿宋" w:eastAsia="仿宋" w:hAnsi="仿宋" w:cs="仿宋" w:hint="eastAsia"/>
            <w:lang w:eastAsia="zh-CN"/>
          </w:rPr>
          <w:t>(一)、合作伙伴选择与合作方式</w:t>
        </w:r>
        <w:r>
          <w:tab/>
        </w:r>
        <w:r>
          <w:fldChar w:fldCharType="begin"/>
        </w:r>
        <w:r>
          <w:instrText xml:space="preserve"> PAGEREF _Toc12660 \h </w:instrText>
        </w:r>
        <w:r>
          <w:fldChar w:fldCharType="separate"/>
        </w:r>
        <w:r>
          <w:t>81</w:t>
        </w:r>
        <w:r>
          <w:fldChar w:fldCharType="end"/>
        </w:r>
      </w:hyperlink>
    </w:p>
    <w:p>
      <w:pPr>
        <w:pStyle w:val="TOC2"/>
        <w:tabs>
          <w:tab w:val="right" w:leader="dot" w:pos="8306"/>
        </w:tabs>
      </w:pPr>
      <w:hyperlink w:anchor="_Toc12828" w:history="1">
        <w:r>
          <w:rPr>
            <w:rFonts w:ascii="仿宋" w:eastAsia="仿宋" w:hAnsi="仿宋" w:cs="仿宋" w:hint="eastAsia"/>
            <w:lang w:eastAsia="zh-CN"/>
          </w:rPr>
          <w:t>(二)、交流与合作平台搭建</w:t>
        </w:r>
        <w:r>
          <w:tab/>
        </w:r>
        <w:r>
          <w:fldChar w:fldCharType="begin"/>
        </w:r>
        <w:r>
          <w:instrText xml:space="preserve"> PAGEREF _Toc12828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8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0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00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54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95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15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880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53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https://d.book118.com/366154141033010035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水利信息化项目构思建设方案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C3155D"/>
    <w:rsid w:val="1BC315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154141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2024-01-09T07:32:00Z</dcterms:created>
  <dcterms:modified xsi:type="dcterms:W3CDTF">2024-01-09T07:33:19Z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EF009846B06545599741444FF4B845FD_11</vt:lpwstr>
  </property>
  <property fmtid="{D5CDD505-2E9C-101B-9397-08002B2CF9AE}" pid="3" name="KSOProductBuildVer">
    <vt:lpwstr>2052-12.1.0.16120</vt:lpwstr>
  </property>
</Properties>
</file>