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清洗车辆项目建设方案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64" w:history="1">
        <w:r>
          <w:rPr>
            <w:rFonts w:ascii="仿宋" w:eastAsia="仿宋" w:hAnsi="仿宋" w:cs="仿宋" w:hint="eastAsia"/>
            <w:lang w:eastAsia="zh-CN"/>
          </w:rPr>
          <w:t>序言</w:t>
        </w:r>
        <w:r>
          <w:tab/>
        </w:r>
        <w:r>
          <w:fldChar w:fldCharType="begin"/>
        </w:r>
        <w:r>
          <w:instrText xml:space="preserve"> PAGEREF _Toc4364 \h </w:instrText>
        </w:r>
        <w:r>
          <w:fldChar w:fldCharType="separate"/>
        </w:r>
        <w:r>
          <w:t>3</w:t>
        </w:r>
        <w:r>
          <w:fldChar w:fldCharType="end"/>
        </w:r>
      </w:hyperlink>
    </w:p>
    <w:p>
      <w:pPr>
        <w:pStyle w:val="TOC1"/>
        <w:tabs>
          <w:tab w:val="right" w:leader="dot" w:pos="8306"/>
        </w:tabs>
      </w:pPr>
      <w:hyperlink w:anchor="_Toc31505" w:history="1">
        <w:r>
          <w:rPr>
            <w:rFonts w:ascii="仿宋" w:eastAsia="仿宋" w:hAnsi="仿宋" w:cs="仿宋" w:hint="eastAsia"/>
            <w:lang w:eastAsia="zh-CN"/>
          </w:rPr>
          <w:t>一、项目监理与质量保证</w:t>
        </w:r>
        <w:r>
          <w:tab/>
        </w:r>
        <w:r>
          <w:fldChar w:fldCharType="begin"/>
        </w:r>
        <w:r>
          <w:instrText xml:space="preserve"> PAGEREF _Toc31505 \h </w:instrText>
        </w:r>
        <w:r>
          <w:fldChar w:fldCharType="separate"/>
        </w:r>
        <w:r>
          <w:t>3</w:t>
        </w:r>
        <w:r>
          <w:fldChar w:fldCharType="end"/>
        </w:r>
      </w:hyperlink>
    </w:p>
    <w:p>
      <w:pPr>
        <w:pStyle w:val="TOC2"/>
        <w:tabs>
          <w:tab w:val="right" w:leader="dot" w:pos="8306"/>
        </w:tabs>
      </w:pPr>
      <w:hyperlink w:anchor="_Toc20699" w:history="1">
        <w:r>
          <w:rPr>
            <w:rFonts w:ascii="仿宋" w:eastAsia="仿宋" w:hAnsi="仿宋" w:cs="仿宋" w:hint="eastAsia"/>
            <w:lang w:eastAsia="zh-CN"/>
          </w:rPr>
          <w:t>(一)、监理体系构建</w:t>
        </w:r>
        <w:r>
          <w:tab/>
        </w:r>
        <w:r>
          <w:fldChar w:fldCharType="begin"/>
        </w:r>
        <w:r>
          <w:instrText xml:space="preserve"> PAGEREF _Toc20699 \h </w:instrText>
        </w:r>
        <w:r>
          <w:fldChar w:fldCharType="separate"/>
        </w:r>
        <w:r>
          <w:t>3</w:t>
        </w:r>
        <w:r>
          <w:fldChar w:fldCharType="end"/>
        </w:r>
      </w:hyperlink>
    </w:p>
    <w:p>
      <w:pPr>
        <w:pStyle w:val="TOC2"/>
        <w:tabs>
          <w:tab w:val="right" w:leader="dot" w:pos="8306"/>
        </w:tabs>
      </w:pPr>
      <w:hyperlink w:anchor="_Toc18336" w:history="1">
        <w:r>
          <w:rPr>
            <w:rFonts w:ascii="仿宋" w:eastAsia="仿宋" w:hAnsi="仿宋" w:cs="仿宋" w:hint="eastAsia"/>
            <w:lang w:eastAsia="zh-CN"/>
          </w:rPr>
          <w:t>(二)、质量保证体系实施</w:t>
        </w:r>
        <w:r>
          <w:tab/>
        </w:r>
        <w:r>
          <w:fldChar w:fldCharType="begin"/>
        </w:r>
        <w:r>
          <w:instrText xml:space="preserve"> PAGEREF _Toc18336 \h </w:instrText>
        </w:r>
        <w:r>
          <w:fldChar w:fldCharType="separate"/>
        </w:r>
        <w:r>
          <w:t>4</w:t>
        </w:r>
        <w:r>
          <w:fldChar w:fldCharType="end"/>
        </w:r>
      </w:hyperlink>
    </w:p>
    <w:p>
      <w:pPr>
        <w:pStyle w:val="TOC2"/>
        <w:tabs>
          <w:tab w:val="right" w:leader="dot" w:pos="8306"/>
        </w:tabs>
      </w:pPr>
      <w:hyperlink w:anchor="_Toc8147" w:history="1">
        <w:r>
          <w:rPr>
            <w:rFonts w:ascii="仿宋" w:eastAsia="仿宋" w:hAnsi="仿宋" w:cs="仿宋" w:hint="eastAsia"/>
            <w:lang w:eastAsia="zh-CN"/>
          </w:rPr>
          <w:t>(三)、监理与质量控制流程</w:t>
        </w:r>
        <w:r>
          <w:tab/>
        </w:r>
        <w:r>
          <w:fldChar w:fldCharType="begin"/>
        </w:r>
        <w:r>
          <w:instrText xml:space="preserve"> PAGEREF _Toc8147 \h </w:instrText>
        </w:r>
        <w:r>
          <w:fldChar w:fldCharType="separate"/>
        </w:r>
        <w:r>
          <w:t>4</w:t>
        </w:r>
        <w:r>
          <w:fldChar w:fldCharType="end"/>
        </w:r>
      </w:hyperlink>
    </w:p>
    <w:p>
      <w:pPr>
        <w:pStyle w:val="TOC1"/>
        <w:tabs>
          <w:tab w:val="right" w:leader="dot" w:pos="8306"/>
        </w:tabs>
      </w:pPr>
      <w:hyperlink w:anchor="_Toc13027" w:history="1">
        <w:r>
          <w:rPr>
            <w:rFonts w:ascii="仿宋" w:eastAsia="仿宋" w:hAnsi="仿宋" w:cs="仿宋" w:hint="eastAsia"/>
            <w:lang w:eastAsia="zh-CN"/>
          </w:rPr>
          <w:t>二、发展规划、产业政策和行业准入分析</w:t>
        </w:r>
        <w:r>
          <w:tab/>
        </w:r>
        <w:r>
          <w:fldChar w:fldCharType="begin"/>
        </w:r>
        <w:r>
          <w:instrText xml:space="preserve"> PAGEREF _Toc13027 \h </w:instrText>
        </w:r>
        <w:r>
          <w:fldChar w:fldCharType="separate"/>
        </w:r>
        <w:r>
          <w:t>5</w:t>
        </w:r>
        <w:r>
          <w:fldChar w:fldCharType="end"/>
        </w:r>
      </w:hyperlink>
    </w:p>
    <w:p>
      <w:pPr>
        <w:pStyle w:val="TOC2"/>
        <w:tabs>
          <w:tab w:val="right" w:leader="dot" w:pos="8306"/>
        </w:tabs>
      </w:pPr>
      <w:hyperlink w:anchor="_Toc29481" w:history="1">
        <w:r>
          <w:rPr>
            <w:rFonts w:ascii="仿宋" w:eastAsia="仿宋" w:hAnsi="仿宋" w:cs="仿宋" w:hint="eastAsia"/>
            <w:lang w:eastAsia="zh-CN"/>
          </w:rPr>
          <w:t>(一)、发展规划分析</w:t>
        </w:r>
        <w:r>
          <w:tab/>
        </w:r>
        <w:r>
          <w:fldChar w:fldCharType="begin"/>
        </w:r>
        <w:r>
          <w:instrText xml:space="preserve"> PAGEREF _Toc29481 \h </w:instrText>
        </w:r>
        <w:r>
          <w:fldChar w:fldCharType="separate"/>
        </w:r>
        <w:r>
          <w:t>5</w:t>
        </w:r>
        <w:r>
          <w:fldChar w:fldCharType="end"/>
        </w:r>
      </w:hyperlink>
    </w:p>
    <w:p>
      <w:pPr>
        <w:pStyle w:val="TOC2"/>
        <w:tabs>
          <w:tab w:val="right" w:leader="dot" w:pos="8306"/>
        </w:tabs>
      </w:pPr>
      <w:hyperlink w:anchor="_Toc8354" w:history="1">
        <w:r>
          <w:rPr>
            <w:rFonts w:ascii="仿宋" w:eastAsia="仿宋" w:hAnsi="仿宋" w:cs="仿宋" w:hint="eastAsia"/>
            <w:lang w:eastAsia="zh-CN"/>
          </w:rPr>
          <w:t>(二)、产业政策分析</w:t>
        </w:r>
        <w:r>
          <w:tab/>
        </w:r>
        <w:r>
          <w:fldChar w:fldCharType="begin"/>
        </w:r>
        <w:r>
          <w:instrText xml:space="preserve"> PAGEREF _Toc8354 \h </w:instrText>
        </w:r>
        <w:r>
          <w:fldChar w:fldCharType="separate"/>
        </w:r>
        <w:r>
          <w:t>7</w:t>
        </w:r>
        <w:r>
          <w:fldChar w:fldCharType="end"/>
        </w:r>
      </w:hyperlink>
    </w:p>
    <w:p>
      <w:pPr>
        <w:pStyle w:val="TOC2"/>
        <w:tabs>
          <w:tab w:val="right" w:leader="dot" w:pos="8306"/>
        </w:tabs>
      </w:pPr>
      <w:hyperlink w:anchor="_Toc32071" w:history="1">
        <w:r>
          <w:rPr>
            <w:rFonts w:ascii="仿宋" w:eastAsia="仿宋" w:hAnsi="仿宋" w:cs="仿宋" w:hint="eastAsia"/>
            <w:lang w:eastAsia="zh-CN"/>
          </w:rPr>
          <w:t>(三)、行业准入分析</w:t>
        </w:r>
        <w:r>
          <w:tab/>
        </w:r>
        <w:r>
          <w:fldChar w:fldCharType="begin"/>
        </w:r>
        <w:r>
          <w:instrText xml:space="preserve"> PAGEREF _Toc32071 \h </w:instrText>
        </w:r>
        <w:r>
          <w:fldChar w:fldCharType="separate"/>
        </w:r>
        <w:r>
          <w:t>8</w:t>
        </w:r>
        <w:r>
          <w:fldChar w:fldCharType="end"/>
        </w:r>
      </w:hyperlink>
    </w:p>
    <w:p>
      <w:pPr>
        <w:pStyle w:val="TOC1"/>
        <w:tabs>
          <w:tab w:val="right" w:leader="dot" w:pos="8306"/>
        </w:tabs>
      </w:pPr>
      <w:hyperlink w:anchor="_Toc26717" w:history="1">
        <w:r>
          <w:rPr>
            <w:rFonts w:ascii="仿宋" w:eastAsia="仿宋" w:hAnsi="仿宋" w:cs="仿宋" w:hint="eastAsia"/>
            <w:lang w:eastAsia="zh-CN"/>
          </w:rPr>
          <w:t>三、建设风险评估分析</w:t>
        </w:r>
        <w:r>
          <w:tab/>
        </w:r>
        <w:r>
          <w:fldChar w:fldCharType="begin"/>
        </w:r>
        <w:r>
          <w:instrText xml:space="preserve"> PAGEREF _Toc26717 \h </w:instrText>
        </w:r>
        <w:r>
          <w:fldChar w:fldCharType="separate"/>
        </w:r>
        <w:r>
          <w:t>9</w:t>
        </w:r>
        <w:r>
          <w:fldChar w:fldCharType="end"/>
        </w:r>
      </w:hyperlink>
    </w:p>
    <w:p>
      <w:pPr>
        <w:pStyle w:val="TOC2"/>
        <w:tabs>
          <w:tab w:val="right" w:leader="dot" w:pos="8306"/>
        </w:tabs>
      </w:pPr>
      <w:hyperlink w:anchor="_Toc21371" w:history="1">
        <w:r>
          <w:rPr>
            <w:rFonts w:ascii="仿宋" w:eastAsia="仿宋" w:hAnsi="仿宋" w:cs="仿宋" w:hint="eastAsia"/>
            <w:lang w:eastAsia="zh-CN"/>
          </w:rPr>
          <w:t>(一)、政策风险分析</w:t>
        </w:r>
        <w:r>
          <w:tab/>
        </w:r>
        <w:r>
          <w:fldChar w:fldCharType="begin"/>
        </w:r>
        <w:r>
          <w:instrText xml:space="preserve"> PAGEREF _Toc21371 \h </w:instrText>
        </w:r>
        <w:r>
          <w:fldChar w:fldCharType="separate"/>
        </w:r>
        <w:r>
          <w:t>9</w:t>
        </w:r>
        <w:r>
          <w:fldChar w:fldCharType="end"/>
        </w:r>
      </w:hyperlink>
    </w:p>
    <w:p>
      <w:pPr>
        <w:pStyle w:val="TOC2"/>
        <w:tabs>
          <w:tab w:val="right" w:leader="dot" w:pos="8306"/>
        </w:tabs>
      </w:pPr>
      <w:hyperlink w:anchor="_Toc16048" w:history="1">
        <w:r>
          <w:rPr>
            <w:rFonts w:ascii="仿宋" w:eastAsia="仿宋" w:hAnsi="仿宋" w:cs="仿宋" w:hint="eastAsia"/>
            <w:lang w:eastAsia="zh-CN"/>
          </w:rPr>
          <w:t>(二)、社会风险分析</w:t>
        </w:r>
        <w:r>
          <w:tab/>
        </w:r>
        <w:r>
          <w:fldChar w:fldCharType="begin"/>
        </w:r>
        <w:r>
          <w:instrText xml:space="preserve"> PAGEREF _Toc16048 \h </w:instrText>
        </w:r>
        <w:r>
          <w:fldChar w:fldCharType="separate"/>
        </w:r>
        <w:r>
          <w:t>11</w:t>
        </w:r>
        <w:r>
          <w:fldChar w:fldCharType="end"/>
        </w:r>
      </w:hyperlink>
    </w:p>
    <w:p>
      <w:pPr>
        <w:pStyle w:val="TOC2"/>
        <w:tabs>
          <w:tab w:val="right" w:leader="dot" w:pos="8306"/>
        </w:tabs>
      </w:pPr>
      <w:hyperlink w:anchor="_Toc8789" w:history="1">
        <w:r>
          <w:rPr>
            <w:rFonts w:ascii="仿宋" w:eastAsia="仿宋" w:hAnsi="仿宋" w:cs="仿宋" w:hint="eastAsia"/>
            <w:lang w:eastAsia="zh-CN"/>
          </w:rPr>
          <w:t>(三)、市场风险分析</w:t>
        </w:r>
        <w:r>
          <w:tab/>
        </w:r>
        <w:r>
          <w:fldChar w:fldCharType="begin"/>
        </w:r>
        <w:r>
          <w:instrText xml:space="preserve"> PAGEREF _Toc8789 \h </w:instrText>
        </w:r>
        <w:r>
          <w:fldChar w:fldCharType="separate"/>
        </w:r>
        <w:r>
          <w:t>12</w:t>
        </w:r>
        <w:r>
          <w:fldChar w:fldCharType="end"/>
        </w:r>
      </w:hyperlink>
    </w:p>
    <w:p>
      <w:pPr>
        <w:pStyle w:val="TOC2"/>
        <w:tabs>
          <w:tab w:val="right" w:leader="dot" w:pos="8306"/>
        </w:tabs>
      </w:pPr>
      <w:hyperlink w:anchor="_Toc18116" w:history="1">
        <w:r>
          <w:rPr>
            <w:rFonts w:ascii="仿宋" w:eastAsia="仿宋" w:hAnsi="仿宋" w:cs="仿宋" w:hint="eastAsia"/>
            <w:lang w:eastAsia="zh-CN"/>
          </w:rPr>
          <w:t>(四)、资金风险分析</w:t>
        </w:r>
        <w:r>
          <w:tab/>
        </w:r>
        <w:r>
          <w:fldChar w:fldCharType="begin"/>
        </w:r>
        <w:r>
          <w:instrText xml:space="preserve"> PAGEREF _Toc18116 \h </w:instrText>
        </w:r>
        <w:r>
          <w:fldChar w:fldCharType="separate"/>
        </w:r>
        <w:r>
          <w:t>13</w:t>
        </w:r>
        <w:r>
          <w:fldChar w:fldCharType="end"/>
        </w:r>
      </w:hyperlink>
    </w:p>
    <w:p>
      <w:pPr>
        <w:pStyle w:val="TOC2"/>
        <w:tabs>
          <w:tab w:val="right" w:leader="dot" w:pos="8306"/>
        </w:tabs>
      </w:pPr>
      <w:hyperlink w:anchor="_Toc28111" w:history="1">
        <w:r>
          <w:rPr>
            <w:rFonts w:ascii="仿宋" w:eastAsia="仿宋" w:hAnsi="仿宋" w:cs="仿宋" w:hint="eastAsia"/>
            <w:lang w:eastAsia="zh-CN"/>
          </w:rPr>
          <w:t>(五)、技术风险分析</w:t>
        </w:r>
        <w:r>
          <w:tab/>
        </w:r>
        <w:r>
          <w:fldChar w:fldCharType="begin"/>
        </w:r>
        <w:r>
          <w:instrText xml:space="preserve"> PAGEREF _Toc28111 \h </w:instrText>
        </w:r>
        <w:r>
          <w:fldChar w:fldCharType="separate"/>
        </w:r>
        <w:r>
          <w:t>14</w:t>
        </w:r>
        <w:r>
          <w:fldChar w:fldCharType="end"/>
        </w:r>
      </w:hyperlink>
    </w:p>
    <w:p>
      <w:pPr>
        <w:pStyle w:val="TOC2"/>
        <w:tabs>
          <w:tab w:val="right" w:leader="dot" w:pos="8306"/>
        </w:tabs>
      </w:pPr>
      <w:hyperlink w:anchor="_Toc29786" w:history="1">
        <w:r>
          <w:rPr>
            <w:rFonts w:ascii="仿宋" w:eastAsia="仿宋" w:hAnsi="仿宋" w:cs="仿宋" w:hint="eastAsia"/>
            <w:lang w:eastAsia="zh-CN"/>
          </w:rPr>
          <w:t>(六)、财务风险分析</w:t>
        </w:r>
        <w:r>
          <w:tab/>
        </w:r>
        <w:r>
          <w:fldChar w:fldCharType="begin"/>
        </w:r>
        <w:r>
          <w:instrText xml:space="preserve"> PAGEREF _Toc29786 \h </w:instrText>
        </w:r>
        <w:r>
          <w:fldChar w:fldCharType="separate"/>
        </w:r>
        <w:r>
          <w:t>16</w:t>
        </w:r>
        <w:r>
          <w:fldChar w:fldCharType="end"/>
        </w:r>
      </w:hyperlink>
    </w:p>
    <w:p>
      <w:pPr>
        <w:pStyle w:val="TOC2"/>
        <w:tabs>
          <w:tab w:val="right" w:leader="dot" w:pos="8306"/>
        </w:tabs>
      </w:pPr>
      <w:hyperlink w:anchor="_Toc930" w:history="1">
        <w:r>
          <w:rPr>
            <w:rFonts w:ascii="仿宋" w:eastAsia="仿宋" w:hAnsi="仿宋" w:cs="仿宋" w:hint="eastAsia"/>
            <w:lang w:eastAsia="zh-CN"/>
          </w:rPr>
          <w:t>(七)、管理风险分析</w:t>
        </w:r>
        <w:r>
          <w:tab/>
        </w:r>
        <w:r>
          <w:fldChar w:fldCharType="begin"/>
        </w:r>
        <w:r>
          <w:instrText xml:space="preserve"> PAGEREF _Toc930 \h </w:instrText>
        </w:r>
        <w:r>
          <w:fldChar w:fldCharType="separate"/>
        </w:r>
        <w:r>
          <w:t>17</w:t>
        </w:r>
        <w:r>
          <w:fldChar w:fldCharType="end"/>
        </w:r>
      </w:hyperlink>
    </w:p>
    <w:p>
      <w:pPr>
        <w:pStyle w:val="TOC2"/>
        <w:tabs>
          <w:tab w:val="right" w:leader="dot" w:pos="8306"/>
        </w:tabs>
      </w:pPr>
      <w:hyperlink w:anchor="_Toc27453" w:history="1">
        <w:r>
          <w:rPr>
            <w:rFonts w:ascii="仿宋" w:eastAsia="仿宋" w:hAnsi="仿宋" w:cs="仿宋" w:hint="eastAsia"/>
            <w:lang w:eastAsia="zh-CN"/>
          </w:rPr>
          <w:t>(八)、其它风险分析</w:t>
        </w:r>
        <w:r>
          <w:tab/>
        </w:r>
        <w:r>
          <w:fldChar w:fldCharType="begin"/>
        </w:r>
        <w:r>
          <w:instrText xml:space="preserve"> PAGEREF _Toc27453 \h </w:instrText>
        </w:r>
        <w:r>
          <w:fldChar w:fldCharType="separate"/>
        </w:r>
        <w:r>
          <w:t>19</w:t>
        </w:r>
        <w:r>
          <w:fldChar w:fldCharType="end"/>
        </w:r>
      </w:hyperlink>
    </w:p>
    <w:p>
      <w:pPr>
        <w:pStyle w:val="TOC2"/>
        <w:tabs>
          <w:tab w:val="right" w:leader="dot" w:pos="8306"/>
        </w:tabs>
      </w:pPr>
      <w:hyperlink w:anchor="_Toc14726" w:history="1">
        <w:r>
          <w:rPr>
            <w:rFonts w:ascii="仿宋" w:eastAsia="仿宋" w:hAnsi="仿宋" w:cs="仿宋" w:hint="eastAsia"/>
            <w:lang w:eastAsia="zh-CN"/>
          </w:rPr>
          <w:t>(九)、社会影响评估</w:t>
        </w:r>
        <w:r>
          <w:tab/>
        </w:r>
        <w:r>
          <w:fldChar w:fldCharType="begin"/>
        </w:r>
        <w:r>
          <w:instrText xml:space="preserve"> PAGEREF _Toc14726 \h </w:instrText>
        </w:r>
        <w:r>
          <w:fldChar w:fldCharType="separate"/>
        </w:r>
        <w:r>
          <w:t>20</w:t>
        </w:r>
        <w:r>
          <w:fldChar w:fldCharType="end"/>
        </w:r>
      </w:hyperlink>
    </w:p>
    <w:p>
      <w:pPr>
        <w:pStyle w:val="TOC1"/>
        <w:tabs>
          <w:tab w:val="right" w:leader="dot" w:pos="8306"/>
        </w:tabs>
      </w:pPr>
      <w:hyperlink w:anchor="_Toc12049" w:history="1">
        <w:r>
          <w:rPr>
            <w:rFonts w:ascii="仿宋" w:eastAsia="仿宋" w:hAnsi="仿宋" w:cs="仿宋" w:hint="eastAsia"/>
            <w:lang w:eastAsia="zh-CN"/>
          </w:rPr>
          <w:t>四、经济影响分析</w:t>
        </w:r>
        <w:r>
          <w:tab/>
        </w:r>
        <w:r>
          <w:fldChar w:fldCharType="begin"/>
        </w:r>
        <w:r>
          <w:instrText xml:space="preserve"> PAGEREF _Toc12049 \h </w:instrText>
        </w:r>
        <w:r>
          <w:fldChar w:fldCharType="separate"/>
        </w:r>
        <w:r>
          <w:t>22</w:t>
        </w:r>
        <w:r>
          <w:fldChar w:fldCharType="end"/>
        </w:r>
      </w:hyperlink>
    </w:p>
    <w:p>
      <w:pPr>
        <w:pStyle w:val="TOC2"/>
        <w:tabs>
          <w:tab w:val="right" w:leader="dot" w:pos="8306"/>
        </w:tabs>
      </w:pPr>
      <w:hyperlink w:anchor="_Toc7722" w:history="1">
        <w:r>
          <w:rPr>
            <w:rFonts w:ascii="仿宋" w:eastAsia="仿宋" w:hAnsi="仿宋" w:cs="仿宋" w:hint="eastAsia"/>
            <w:lang w:eastAsia="zh-CN"/>
          </w:rPr>
          <w:t>(一)、经济费用效益或费用效果分析</w:t>
        </w:r>
        <w:r>
          <w:tab/>
        </w:r>
        <w:r>
          <w:fldChar w:fldCharType="begin"/>
        </w:r>
        <w:r>
          <w:instrText xml:space="preserve"> PAGEREF _Toc7722 \h </w:instrText>
        </w:r>
        <w:r>
          <w:fldChar w:fldCharType="separate"/>
        </w:r>
        <w:r>
          <w:t>22</w:t>
        </w:r>
        <w:r>
          <w:fldChar w:fldCharType="end"/>
        </w:r>
      </w:hyperlink>
    </w:p>
    <w:p>
      <w:pPr>
        <w:pStyle w:val="TOC2"/>
        <w:tabs>
          <w:tab w:val="right" w:leader="dot" w:pos="8306"/>
        </w:tabs>
      </w:pPr>
      <w:hyperlink w:anchor="_Toc20193" w:history="1">
        <w:r>
          <w:rPr>
            <w:rFonts w:ascii="仿宋" w:eastAsia="仿宋" w:hAnsi="仿宋" w:cs="仿宋" w:hint="eastAsia"/>
            <w:lang w:eastAsia="zh-CN"/>
          </w:rPr>
          <w:t>(二)、行业影响分析</w:t>
        </w:r>
        <w:r>
          <w:tab/>
        </w:r>
        <w:r>
          <w:fldChar w:fldCharType="begin"/>
        </w:r>
        <w:r>
          <w:instrText xml:space="preserve"> PAGEREF _Toc20193 \h </w:instrText>
        </w:r>
        <w:r>
          <w:fldChar w:fldCharType="separate"/>
        </w:r>
        <w:r>
          <w:t>24</w:t>
        </w:r>
        <w:r>
          <w:fldChar w:fldCharType="end"/>
        </w:r>
      </w:hyperlink>
    </w:p>
    <w:p>
      <w:pPr>
        <w:pStyle w:val="TOC2"/>
        <w:tabs>
          <w:tab w:val="right" w:leader="dot" w:pos="8306"/>
        </w:tabs>
      </w:pPr>
      <w:hyperlink w:anchor="_Toc15139" w:history="1">
        <w:r>
          <w:rPr>
            <w:rFonts w:ascii="仿宋" w:eastAsia="仿宋" w:hAnsi="仿宋" w:cs="仿宋" w:hint="eastAsia"/>
            <w:lang w:eastAsia="zh-CN"/>
          </w:rPr>
          <w:t>(三)、区域经济影响分析</w:t>
        </w:r>
        <w:r>
          <w:tab/>
        </w:r>
        <w:r>
          <w:fldChar w:fldCharType="begin"/>
        </w:r>
        <w:r>
          <w:instrText xml:space="preserve"> PAGEREF _Toc15139 \h </w:instrText>
        </w:r>
        <w:r>
          <w:fldChar w:fldCharType="separate"/>
        </w:r>
        <w:r>
          <w:t>26</w:t>
        </w:r>
        <w:r>
          <w:fldChar w:fldCharType="end"/>
        </w:r>
      </w:hyperlink>
    </w:p>
    <w:p>
      <w:pPr>
        <w:pStyle w:val="TOC2"/>
        <w:tabs>
          <w:tab w:val="right" w:leader="dot" w:pos="8306"/>
        </w:tabs>
      </w:pPr>
      <w:hyperlink w:anchor="_Toc20955" w:history="1">
        <w:r>
          <w:rPr>
            <w:rFonts w:ascii="仿宋" w:eastAsia="仿宋" w:hAnsi="仿宋" w:cs="仿宋" w:hint="eastAsia"/>
            <w:lang w:eastAsia="zh-CN"/>
          </w:rPr>
          <w:t>(四)、宏观经济影响分析</w:t>
        </w:r>
        <w:r>
          <w:tab/>
        </w:r>
        <w:r>
          <w:fldChar w:fldCharType="begin"/>
        </w:r>
        <w:r>
          <w:instrText xml:space="preserve"> PAGEREF _Toc20955 \h </w:instrText>
        </w:r>
        <w:r>
          <w:fldChar w:fldCharType="separate"/>
        </w:r>
        <w:r>
          <w:t>27</w:t>
        </w:r>
        <w:r>
          <w:fldChar w:fldCharType="end"/>
        </w:r>
      </w:hyperlink>
    </w:p>
    <w:p>
      <w:pPr>
        <w:pStyle w:val="TOC1"/>
        <w:tabs>
          <w:tab w:val="right" w:leader="dot" w:pos="8306"/>
        </w:tabs>
      </w:pPr>
      <w:hyperlink w:anchor="_Toc14120" w:history="1">
        <w:r>
          <w:rPr>
            <w:rFonts w:ascii="仿宋" w:eastAsia="仿宋" w:hAnsi="仿宋" w:cs="仿宋" w:hint="eastAsia"/>
            <w:lang w:eastAsia="zh-CN"/>
          </w:rPr>
          <w:t>五、资源开发及综合利用分析</w:t>
        </w:r>
        <w:r>
          <w:tab/>
        </w:r>
        <w:r>
          <w:fldChar w:fldCharType="begin"/>
        </w:r>
        <w:r>
          <w:instrText xml:space="preserve"> PAGEREF _Toc14120 \h </w:instrText>
        </w:r>
        <w:r>
          <w:fldChar w:fldCharType="separate"/>
        </w:r>
        <w:r>
          <w:t>28</w:t>
        </w:r>
        <w:r>
          <w:fldChar w:fldCharType="end"/>
        </w:r>
      </w:hyperlink>
    </w:p>
    <w:p>
      <w:pPr>
        <w:pStyle w:val="TOC2"/>
        <w:tabs>
          <w:tab w:val="right" w:leader="dot" w:pos="8306"/>
        </w:tabs>
      </w:pPr>
      <w:hyperlink w:anchor="_Toc5907" w:history="1">
        <w:r>
          <w:rPr>
            <w:rFonts w:ascii="仿宋" w:eastAsia="仿宋" w:hAnsi="仿宋" w:cs="仿宋" w:hint="eastAsia"/>
            <w:lang w:eastAsia="zh-CN"/>
          </w:rPr>
          <w:t>(一)、资源开发方案</w:t>
        </w:r>
        <w:r>
          <w:tab/>
        </w:r>
        <w:r>
          <w:fldChar w:fldCharType="begin"/>
        </w:r>
        <w:r>
          <w:instrText xml:space="preserve"> PAGEREF _Toc5907 \h </w:instrText>
        </w:r>
        <w:r>
          <w:fldChar w:fldCharType="separate"/>
        </w:r>
        <w:r>
          <w:t>28</w:t>
        </w:r>
        <w:r>
          <w:fldChar w:fldCharType="end"/>
        </w:r>
      </w:hyperlink>
    </w:p>
    <w:p>
      <w:pPr>
        <w:pStyle w:val="TOC2"/>
        <w:tabs>
          <w:tab w:val="right" w:leader="dot" w:pos="8306"/>
        </w:tabs>
      </w:pPr>
      <w:hyperlink w:anchor="_Toc25424" w:history="1">
        <w:r>
          <w:rPr>
            <w:rFonts w:ascii="仿宋" w:eastAsia="仿宋" w:hAnsi="仿宋" w:cs="仿宋" w:hint="eastAsia"/>
            <w:lang w:eastAsia="zh-CN"/>
          </w:rPr>
          <w:t>(二)、资源利用方案</w:t>
        </w:r>
        <w:r>
          <w:tab/>
        </w:r>
        <w:r>
          <w:fldChar w:fldCharType="begin"/>
        </w:r>
        <w:r>
          <w:instrText xml:space="preserve"> PAGEREF _Toc25424 \h </w:instrText>
        </w:r>
        <w:r>
          <w:fldChar w:fldCharType="separate"/>
        </w:r>
        <w:r>
          <w:t>30</w:t>
        </w:r>
        <w:r>
          <w:fldChar w:fldCharType="end"/>
        </w:r>
      </w:hyperlink>
    </w:p>
    <w:p>
      <w:pPr>
        <w:pStyle w:val="TOC2"/>
        <w:tabs>
          <w:tab w:val="right" w:leader="dot" w:pos="8306"/>
        </w:tabs>
      </w:pPr>
      <w:hyperlink w:anchor="_Toc10316" w:history="1">
        <w:r>
          <w:rPr>
            <w:rFonts w:ascii="仿宋" w:eastAsia="仿宋" w:hAnsi="仿宋" w:cs="仿宋" w:hint="eastAsia"/>
            <w:lang w:eastAsia="zh-CN"/>
          </w:rPr>
          <w:t>(三)、资源节约措施</w:t>
        </w:r>
        <w:r>
          <w:tab/>
        </w:r>
        <w:r>
          <w:fldChar w:fldCharType="begin"/>
        </w:r>
        <w:r>
          <w:instrText xml:space="preserve"> PAGEREF _Toc10316 \h </w:instrText>
        </w:r>
        <w:r>
          <w:fldChar w:fldCharType="separate"/>
        </w:r>
        <w:r>
          <w:t>31</w:t>
        </w:r>
        <w:r>
          <w:fldChar w:fldCharType="end"/>
        </w:r>
      </w:hyperlink>
    </w:p>
    <w:p>
      <w:pPr>
        <w:pStyle w:val="TOC1"/>
        <w:tabs>
          <w:tab w:val="right" w:leader="dot" w:pos="8306"/>
        </w:tabs>
      </w:pPr>
      <w:hyperlink w:anchor="_Toc21301" w:history="1">
        <w:r>
          <w:rPr>
            <w:rFonts w:ascii="仿宋" w:eastAsia="仿宋" w:hAnsi="仿宋" w:cs="仿宋" w:hint="eastAsia"/>
            <w:lang w:eastAsia="zh-CN"/>
          </w:rPr>
          <w:t>六、财务管理与成本控制</w:t>
        </w:r>
        <w:r>
          <w:tab/>
        </w:r>
        <w:r>
          <w:fldChar w:fldCharType="begin"/>
        </w:r>
        <w:r>
          <w:instrText xml:space="preserve"> PAGEREF _Toc21301 \h </w:instrText>
        </w:r>
        <w:r>
          <w:fldChar w:fldCharType="separate"/>
        </w:r>
        <w:r>
          <w:t>32</w:t>
        </w:r>
        <w:r>
          <w:fldChar w:fldCharType="end"/>
        </w:r>
      </w:hyperlink>
    </w:p>
    <w:p>
      <w:pPr>
        <w:pStyle w:val="TOC2"/>
        <w:tabs>
          <w:tab w:val="right" w:leader="dot" w:pos="8306"/>
        </w:tabs>
      </w:pPr>
      <w:hyperlink w:anchor="_Toc16401" w:history="1">
        <w:r>
          <w:rPr>
            <w:rFonts w:ascii="仿宋" w:eastAsia="仿宋" w:hAnsi="仿宋" w:cs="仿宋" w:hint="eastAsia"/>
            <w:lang w:eastAsia="zh-CN"/>
          </w:rPr>
          <w:t>(一)、财务管理体系建设</w:t>
        </w:r>
        <w:r>
          <w:tab/>
        </w:r>
        <w:r>
          <w:fldChar w:fldCharType="begin"/>
        </w:r>
        <w:r>
          <w:instrText xml:space="preserve"> PAGEREF _Toc16401 \h </w:instrText>
        </w:r>
        <w:r>
          <w:fldChar w:fldCharType="separate"/>
        </w:r>
        <w:r>
          <w:t>32</w:t>
        </w:r>
        <w:r>
          <w:fldChar w:fldCharType="end"/>
        </w:r>
      </w:hyperlink>
    </w:p>
    <w:p>
      <w:pPr>
        <w:pStyle w:val="TOC2"/>
        <w:tabs>
          <w:tab w:val="right" w:leader="dot" w:pos="8306"/>
        </w:tabs>
      </w:pPr>
      <w:hyperlink w:anchor="_Toc24354" w:history="1">
        <w:r>
          <w:rPr>
            <w:rFonts w:ascii="仿宋" w:eastAsia="仿宋" w:hAnsi="仿宋" w:cs="仿宋" w:hint="eastAsia"/>
            <w:lang w:eastAsia="zh-CN"/>
          </w:rPr>
          <w:t>(二)、成本控制措施</w:t>
        </w:r>
        <w:r>
          <w:tab/>
        </w:r>
        <w:r>
          <w:fldChar w:fldCharType="begin"/>
        </w:r>
        <w:r>
          <w:instrText xml:space="preserve"> PAGEREF _Toc24354 \h </w:instrText>
        </w:r>
        <w:r>
          <w:fldChar w:fldCharType="separate"/>
        </w:r>
        <w:r>
          <w:t>33</w:t>
        </w:r>
        <w:r>
          <w:fldChar w:fldCharType="end"/>
        </w:r>
      </w:hyperlink>
    </w:p>
    <w:p>
      <w:pPr>
        <w:pStyle w:val="TOC1"/>
        <w:tabs>
          <w:tab w:val="right" w:leader="dot" w:pos="8306"/>
        </w:tabs>
      </w:pPr>
      <w:hyperlink w:anchor="_Toc1457" w:history="1">
        <w:r>
          <w:rPr>
            <w:rFonts w:ascii="仿宋" w:eastAsia="仿宋" w:hAnsi="仿宋" w:cs="仿宋" w:hint="eastAsia"/>
            <w:lang w:eastAsia="zh-CN"/>
          </w:rPr>
          <w:t>七、项目进度计划</w:t>
        </w:r>
        <w:r>
          <w:tab/>
        </w:r>
        <w:r>
          <w:fldChar w:fldCharType="begin"/>
        </w:r>
        <w:r>
          <w:instrText xml:space="preserve"> PAGEREF _Toc1457 \h </w:instrText>
        </w:r>
        <w:r>
          <w:fldChar w:fldCharType="separate"/>
        </w:r>
        <w:r>
          <w:t>34</w:t>
        </w:r>
        <w:r>
          <w:fldChar w:fldCharType="end"/>
        </w:r>
      </w:hyperlink>
    </w:p>
    <w:p>
      <w:pPr>
        <w:pStyle w:val="TOC2"/>
        <w:tabs>
          <w:tab w:val="right" w:leader="dot" w:pos="8306"/>
        </w:tabs>
      </w:pPr>
      <w:hyperlink w:anchor="_Toc10419" w:history="1">
        <w:r>
          <w:rPr>
            <w:rFonts w:ascii="仿宋" w:eastAsia="仿宋" w:hAnsi="仿宋" w:cs="仿宋" w:hint="eastAsia"/>
            <w:lang w:eastAsia="zh-CN"/>
          </w:rPr>
          <w:t>(一)、建设周期</w:t>
        </w:r>
        <w:r>
          <w:tab/>
        </w:r>
        <w:r>
          <w:fldChar w:fldCharType="begin"/>
        </w:r>
        <w:r>
          <w:instrText xml:space="preserve"> PAGEREF _Toc10419 \h </w:instrText>
        </w:r>
        <w:r>
          <w:fldChar w:fldCharType="separate"/>
        </w:r>
        <w:r>
          <w:t>34</w:t>
        </w:r>
        <w:r>
          <w:fldChar w:fldCharType="end"/>
        </w:r>
      </w:hyperlink>
    </w:p>
    <w:p>
      <w:pPr>
        <w:pStyle w:val="TOC2"/>
        <w:tabs>
          <w:tab w:val="right" w:leader="dot" w:pos="8306"/>
        </w:tabs>
      </w:pPr>
      <w:hyperlink w:anchor="_Toc21962" w:history="1">
        <w:r>
          <w:rPr>
            <w:rFonts w:ascii="仿宋" w:eastAsia="仿宋" w:hAnsi="仿宋" w:cs="仿宋" w:hint="eastAsia"/>
            <w:lang w:eastAsia="zh-CN"/>
          </w:rPr>
          <w:t>(二)、建设进度</w:t>
        </w:r>
        <w:r>
          <w:tab/>
        </w:r>
        <w:r>
          <w:fldChar w:fldCharType="begin"/>
        </w:r>
        <w:r>
          <w:instrText xml:space="preserve"> PAGEREF _Toc21962 \h </w:instrText>
        </w:r>
        <w:r>
          <w:fldChar w:fldCharType="separate"/>
        </w:r>
        <w:r>
          <w:t>34</w:t>
        </w:r>
        <w:r>
          <w:fldChar w:fldCharType="end"/>
        </w:r>
      </w:hyperlink>
    </w:p>
    <w:p>
      <w:pPr>
        <w:pStyle w:val="TOC2"/>
        <w:tabs>
          <w:tab w:val="right" w:leader="dot" w:pos="8306"/>
        </w:tabs>
      </w:pPr>
      <w:hyperlink w:anchor="_Toc15773" w:history="1">
        <w:r>
          <w:rPr>
            <w:rFonts w:ascii="仿宋" w:eastAsia="仿宋" w:hAnsi="仿宋" w:cs="仿宋" w:hint="eastAsia"/>
            <w:lang w:eastAsia="zh-CN"/>
          </w:rPr>
          <w:t>(三)、进度安排注意事项</w:t>
        </w:r>
        <w:r>
          <w:tab/>
        </w:r>
        <w:r>
          <w:fldChar w:fldCharType="begin"/>
        </w:r>
        <w:r>
          <w:instrText xml:space="preserve"> PAGEREF _Toc15773 \h </w:instrText>
        </w:r>
        <w:r>
          <w:fldChar w:fldCharType="separate"/>
        </w:r>
        <w:r>
          <w:t>36</w:t>
        </w:r>
        <w:r>
          <w:fldChar w:fldCharType="end"/>
        </w:r>
      </w:hyperlink>
    </w:p>
    <w:p>
      <w:pPr>
        <w:pStyle w:val="TOC2"/>
        <w:tabs>
          <w:tab w:val="right" w:leader="dot" w:pos="8306"/>
        </w:tabs>
      </w:pPr>
      <w:hyperlink w:anchor="_Toc25742" w:history="1">
        <w:r>
          <w:rPr>
            <w:rFonts w:ascii="仿宋" w:eastAsia="仿宋" w:hAnsi="仿宋" w:cs="仿宋" w:hint="eastAsia"/>
            <w:lang w:eastAsia="zh-CN"/>
          </w:rPr>
          <w:t>(四)、人力资源配置</w:t>
        </w:r>
        <w:r>
          <w:tab/>
        </w:r>
        <w:r>
          <w:fldChar w:fldCharType="begin"/>
        </w:r>
        <w:r>
          <w:instrText xml:space="preserve"> PAGEREF _Toc25742 \h </w:instrText>
        </w:r>
        <w:r>
          <w:fldChar w:fldCharType="separate"/>
        </w:r>
        <w:r>
          <w:t>37</w:t>
        </w:r>
        <w:r>
          <w:fldChar w:fldCharType="end"/>
        </w:r>
      </w:hyperlink>
    </w:p>
    <w:p>
      <w:pPr>
        <w:pStyle w:val="TOC2"/>
        <w:tabs>
          <w:tab w:val="right" w:leader="dot" w:pos="8306"/>
        </w:tabs>
      </w:pPr>
      <w:hyperlink w:anchor="_Toc4460" w:history="1">
        <w:r>
          <w:rPr>
            <w:rFonts w:ascii="仿宋" w:eastAsia="仿宋" w:hAnsi="仿宋" w:cs="仿宋" w:hint="eastAsia"/>
            <w:lang w:eastAsia="zh-CN"/>
          </w:rPr>
          <w:t>(五)、员工培训</w:t>
        </w:r>
        <w:r>
          <w:tab/>
        </w:r>
        <w:r>
          <w:fldChar w:fldCharType="begin"/>
        </w:r>
        <w:r>
          <w:instrText xml:space="preserve"> PAGEREF _Toc4460 \h </w:instrText>
        </w:r>
        <w:r>
          <w:fldChar w:fldCharType="separate"/>
        </w:r>
        <w:r>
          <w:t>39</w:t>
        </w:r>
        <w:r>
          <w:fldChar w:fldCharType="end"/>
        </w:r>
      </w:hyperlink>
    </w:p>
    <w:p>
      <w:pPr>
        <w:pStyle w:val="TOC2"/>
        <w:tabs>
          <w:tab w:val="right" w:leader="dot" w:pos="8306"/>
        </w:tabs>
      </w:pPr>
      <w:hyperlink w:anchor="_Toc12016" w:history="1">
        <w:r>
          <w:rPr>
            <w:rFonts w:ascii="仿宋" w:eastAsia="仿宋" w:hAnsi="仿宋" w:cs="仿宋" w:hint="eastAsia"/>
            <w:lang w:eastAsia="zh-CN"/>
          </w:rPr>
          <w:t>(六)、项目实施保障</w:t>
        </w:r>
        <w:r>
          <w:tab/>
        </w:r>
        <w:r>
          <w:fldChar w:fldCharType="begin"/>
        </w:r>
        <w:r>
          <w:instrText xml:space="preserve"> PAGEREF _Toc12016 \h </w:instrText>
        </w:r>
        <w:r>
          <w:fldChar w:fldCharType="separate"/>
        </w:r>
        <w:r>
          <w:t>40</w:t>
        </w:r>
        <w:r>
          <w:fldChar w:fldCharType="end"/>
        </w:r>
      </w:hyperlink>
    </w:p>
    <w:p>
      <w:pPr>
        <w:pStyle w:val="TOC2"/>
        <w:tabs>
          <w:tab w:val="right" w:leader="dot" w:pos="8306"/>
        </w:tabs>
      </w:pPr>
      <w:hyperlink w:anchor="_Toc3707" w:history="1">
        <w:r>
          <w:rPr>
            <w:rFonts w:ascii="仿宋" w:eastAsia="仿宋" w:hAnsi="仿宋" w:cs="仿宋" w:hint="eastAsia"/>
            <w:lang w:eastAsia="zh-CN"/>
          </w:rPr>
          <w:t>(七)、安全规范管理</w:t>
        </w:r>
        <w:r>
          <w:tab/>
        </w:r>
        <w:r>
          <w:fldChar w:fldCharType="begin"/>
        </w:r>
        <w:r>
          <w:instrText xml:space="preserve"> PAGEREF _Toc3707 \h </w:instrText>
        </w:r>
        <w:r>
          <w:fldChar w:fldCharType="separate"/>
        </w:r>
        <w:r>
          <w:t>41</w:t>
        </w:r>
        <w:r>
          <w:fldChar w:fldCharType="end"/>
        </w:r>
      </w:hyperlink>
    </w:p>
    <w:p>
      <w:pPr>
        <w:pStyle w:val="TOC1"/>
        <w:tabs>
          <w:tab w:val="right" w:leader="dot" w:pos="8306"/>
        </w:tabs>
      </w:pPr>
      <w:hyperlink w:anchor="_Toc6731" w:history="1">
        <w:r>
          <w:rPr>
            <w:rFonts w:ascii="仿宋" w:eastAsia="仿宋" w:hAnsi="仿宋" w:cs="仿宋" w:hint="eastAsia"/>
            <w:lang w:eastAsia="zh-CN"/>
          </w:rPr>
          <w:t>八、土地利用与规划方案</w:t>
        </w:r>
        <w:r>
          <w:tab/>
        </w:r>
        <w:r>
          <w:fldChar w:fldCharType="begin"/>
        </w:r>
        <w:r>
          <w:instrText xml:space="preserve"> PAGEREF _Toc6731 \h </w:instrText>
        </w:r>
        <w:r>
          <w:fldChar w:fldCharType="separate"/>
        </w:r>
        <w:r>
          <w:t>42</w:t>
        </w:r>
        <w:r>
          <w:fldChar w:fldCharType="end"/>
        </w:r>
      </w:hyperlink>
    </w:p>
    <w:p>
      <w:pPr>
        <w:pStyle w:val="TOC2"/>
        <w:tabs>
          <w:tab w:val="right" w:leader="dot" w:pos="8306"/>
        </w:tabs>
      </w:pPr>
      <w:hyperlink w:anchor="_Toc16247" w:history="1">
        <w:r>
          <w:rPr>
            <w:rFonts w:ascii="仿宋" w:eastAsia="仿宋" w:hAnsi="仿宋" w:cs="仿宋" w:hint="eastAsia"/>
            <w:lang w:eastAsia="zh-CN"/>
          </w:rPr>
          <w:t>(一)、项目用地情况分析</w:t>
        </w:r>
        <w:r>
          <w:tab/>
        </w:r>
        <w:r>
          <w:fldChar w:fldCharType="begin"/>
        </w:r>
        <w:r>
          <w:instrText xml:space="preserve"> PAGEREF _Toc16247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1" w:history="1">
        <w:r>
          <w:rPr>
            <w:rFonts w:ascii="仿宋" w:eastAsia="仿宋" w:hAnsi="仿宋" w:cs="仿宋" w:hint="eastAsia"/>
            <w:lang w:eastAsia="zh-CN"/>
          </w:rPr>
          <w:t>(二)、土地利用规划方案</w:t>
        </w:r>
        <w:r>
          <w:tab/>
        </w:r>
        <w:r>
          <w:fldChar w:fldCharType="begin"/>
        </w:r>
        <w:r>
          <w:instrText xml:space="preserve"> PAGEREF _Toc24141 \h </w:instrText>
        </w:r>
        <w:r>
          <w:fldChar w:fldCharType="separate"/>
        </w:r>
        <w:r>
          <w:t>43</w:t>
        </w:r>
        <w:r>
          <w:fldChar w:fldCharType="end"/>
        </w:r>
      </w:hyperlink>
    </w:p>
    <w:p>
      <w:pPr>
        <w:pStyle w:val="TOC1"/>
        <w:tabs>
          <w:tab w:val="right" w:leader="dot" w:pos="8306"/>
        </w:tabs>
      </w:pPr>
      <w:hyperlink w:anchor="_Toc24105" w:history="1">
        <w:r>
          <w:rPr>
            <w:rFonts w:ascii="仿宋" w:eastAsia="仿宋" w:hAnsi="仿宋" w:cs="仿宋" w:hint="eastAsia"/>
            <w:lang w:eastAsia="zh-CN"/>
          </w:rPr>
          <w:t>九、项目质量与标准</w:t>
        </w:r>
        <w:r>
          <w:tab/>
        </w:r>
        <w:r>
          <w:fldChar w:fldCharType="begin"/>
        </w:r>
        <w:r>
          <w:instrText xml:space="preserve"> PAGEREF _Toc24105 \h </w:instrText>
        </w:r>
        <w:r>
          <w:fldChar w:fldCharType="separate"/>
        </w:r>
        <w:r>
          <w:t>44</w:t>
        </w:r>
        <w:r>
          <w:fldChar w:fldCharType="end"/>
        </w:r>
      </w:hyperlink>
    </w:p>
    <w:p>
      <w:pPr>
        <w:pStyle w:val="TOC2"/>
        <w:tabs>
          <w:tab w:val="right" w:leader="dot" w:pos="8306"/>
        </w:tabs>
      </w:pPr>
      <w:hyperlink w:anchor="_Toc29482" w:history="1">
        <w:r>
          <w:rPr>
            <w:rFonts w:ascii="仿宋" w:eastAsia="仿宋" w:hAnsi="仿宋" w:cs="仿宋" w:hint="eastAsia"/>
            <w:lang w:eastAsia="zh-CN"/>
          </w:rPr>
          <w:t>(一)、质量保障体系</w:t>
        </w:r>
        <w:r>
          <w:tab/>
        </w:r>
        <w:r>
          <w:fldChar w:fldCharType="begin"/>
        </w:r>
        <w:r>
          <w:instrText xml:space="preserve"> PAGEREF _Toc29482 \h </w:instrText>
        </w:r>
        <w:r>
          <w:fldChar w:fldCharType="separate"/>
        </w:r>
        <w:r>
          <w:t>44</w:t>
        </w:r>
        <w:r>
          <w:fldChar w:fldCharType="end"/>
        </w:r>
      </w:hyperlink>
    </w:p>
    <w:p>
      <w:pPr>
        <w:pStyle w:val="TOC2"/>
        <w:tabs>
          <w:tab w:val="right" w:leader="dot" w:pos="8306"/>
        </w:tabs>
      </w:pPr>
      <w:hyperlink w:anchor="_Toc14684" w:history="1">
        <w:r>
          <w:rPr>
            <w:rFonts w:ascii="仿宋" w:eastAsia="仿宋" w:hAnsi="仿宋" w:cs="仿宋" w:hint="eastAsia"/>
            <w:lang w:eastAsia="zh-CN"/>
          </w:rPr>
          <w:t>(二)、标准化作业流程</w:t>
        </w:r>
        <w:r>
          <w:tab/>
        </w:r>
        <w:r>
          <w:fldChar w:fldCharType="begin"/>
        </w:r>
        <w:r>
          <w:instrText xml:space="preserve"> PAGEREF _Toc14684 \h </w:instrText>
        </w:r>
        <w:r>
          <w:fldChar w:fldCharType="separate"/>
        </w:r>
        <w:r>
          <w:t>45</w:t>
        </w:r>
        <w:r>
          <w:fldChar w:fldCharType="end"/>
        </w:r>
      </w:hyperlink>
    </w:p>
    <w:p>
      <w:pPr>
        <w:pStyle w:val="TOC2"/>
        <w:tabs>
          <w:tab w:val="right" w:leader="dot" w:pos="8306"/>
        </w:tabs>
      </w:pPr>
      <w:hyperlink w:anchor="_Toc20058" w:history="1">
        <w:r>
          <w:rPr>
            <w:rFonts w:ascii="仿宋" w:eastAsia="仿宋" w:hAnsi="仿宋" w:cs="仿宋" w:hint="eastAsia"/>
            <w:lang w:eastAsia="zh-CN"/>
          </w:rPr>
          <w:t>(三)、质量监控与评估</w:t>
        </w:r>
        <w:r>
          <w:tab/>
        </w:r>
        <w:r>
          <w:fldChar w:fldCharType="begin"/>
        </w:r>
        <w:r>
          <w:instrText xml:space="preserve"> PAGEREF _Toc20058 \h </w:instrText>
        </w:r>
        <w:r>
          <w:fldChar w:fldCharType="separate"/>
        </w:r>
        <w:r>
          <w:t>47</w:t>
        </w:r>
        <w:r>
          <w:fldChar w:fldCharType="end"/>
        </w:r>
      </w:hyperlink>
    </w:p>
    <w:p>
      <w:pPr>
        <w:pStyle w:val="TOC2"/>
        <w:tabs>
          <w:tab w:val="right" w:leader="dot" w:pos="8306"/>
        </w:tabs>
      </w:pPr>
      <w:hyperlink w:anchor="_Toc13075" w:history="1">
        <w:r>
          <w:rPr>
            <w:rFonts w:ascii="仿宋" w:eastAsia="仿宋" w:hAnsi="仿宋" w:cs="仿宋" w:hint="eastAsia"/>
            <w:lang w:eastAsia="zh-CN"/>
          </w:rPr>
          <w:t>(四)、质量改进计划</w:t>
        </w:r>
        <w:r>
          <w:tab/>
        </w:r>
        <w:r>
          <w:fldChar w:fldCharType="begin"/>
        </w:r>
        <w:r>
          <w:instrText xml:space="preserve"> PAGEREF _Toc13075 \h </w:instrText>
        </w:r>
        <w:r>
          <w:fldChar w:fldCharType="separate"/>
        </w:r>
        <w:r>
          <w:t>48</w:t>
        </w:r>
        <w:r>
          <w:fldChar w:fldCharType="end"/>
        </w:r>
      </w:hyperlink>
    </w:p>
    <w:p>
      <w:pPr>
        <w:pStyle w:val="TOC1"/>
        <w:tabs>
          <w:tab w:val="right" w:leader="dot" w:pos="8306"/>
        </w:tabs>
      </w:pPr>
      <w:hyperlink w:anchor="_Toc19068" w:history="1">
        <w:r>
          <w:rPr>
            <w:rFonts w:ascii="仿宋" w:eastAsia="仿宋" w:hAnsi="仿宋" w:cs="仿宋" w:hint="eastAsia"/>
            <w:lang w:eastAsia="zh-CN"/>
          </w:rPr>
          <w:t>十、资金管理与财务规划</w:t>
        </w:r>
        <w:r>
          <w:tab/>
        </w:r>
        <w:r>
          <w:fldChar w:fldCharType="begin"/>
        </w:r>
        <w:r>
          <w:instrText xml:space="preserve"> PAGEREF _Toc19068 \h </w:instrText>
        </w:r>
        <w:r>
          <w:fldChar w:fldCharType="separate"/>
        </w:r>
        <w:r>
          <w:t>49</w:t>
        </w:r>
        <w:r>
          <w:fldChar w:fldCharType="end"/>
        </w:r>
      </w:hyperlink>
    </w:p>
    <w:p>
      <w:pPr>
        <w:pStyle w:val="TOC2"/>
        <w:tabs>
          <w:tab w:val="right" w:leader="dot" w:pos="8306"/>
        </w:tabs>
      </w:pPr>
      <w:hyperlink w:anchor="_Toc24951" w:history="1">
        <w:r>
          <w:rPr>
            <w:rFonts w:ascii="仿宋" w:eastAsia="仿宋" w:hAnsi="仿宋" w:cs="仿宋" w:hint="eastAsia"/>
            <w:lang w:eastAsia="zh-CN"/>
          </w:rPr>
          <w:t>(一)、项目资金来源与筹措</w:t>
        </w:r>
        <w:r>
          <w:tab/>
        </w:r>
        <w:r>
          <w:fldChar w:fldCharType="begin"/>
        </w:r>
        <w:r>
          <w:instrText xml:space="preserve"> PAGEREF _Toc24951 \h </w:instrText>
        </w:r>
        <w:r>
          <w:fldChar w:fldCharType="separate"/>
        </w:r>
        <w:r>
          <w:t>49</w:t>
        </w:r>
        <w:r>
          <w:fldChar w:fldCharType="end"/>
        </w:r>
      </w:hyperlink>
    </w:p>
    <w:p>
      <w:pPr>
        <w:pStyle w:val="TOC2"/>
        <w:tabs>
          <w:tab w:val="right" w:leader="dot" w:pos="8306"/>
        </w:tabs>
      </w:pPr>
      <w:hyperlink w:anchor="_Toc15118" w:history="1">
        <w:r>
          <w:rPr>
            <w:rFonts w:ascii="仿宋" w:eastAsia="仿宋" w:hAnsi="仿宋" w:cs="仿宋" w:hint="eastAsia"/>
            <w:lang w:eastAsia="zh-CN"/>
          </w:rPr>
          <w:t>(二)、资金使用与监管</w:t>
        </w:r>
        <w:r>
          <w:tab/>
        </w:r>
        <w:r>
          <w:fldChar w:fldCharType="begin"/>
        </w:r>
        <w:r>
          <w:instrText xml:space="preserve"> PAGEREF _Toc15118 \h </w:instrText>
        </w:r>
        <w:r>
          <w:fldChar w:fldCharType="separate"/>
        </w:r>
        <w:r>
          <w:t>51</w:t>
        </w:r>
        <w:r>
          <w:fldChar w:fldCharType="end"/>
        </w:r>
      </w:hyperlink>
    </w:p>
    <w:p>
      <w:pPr>
        <w:pStyle w:val="TOC2"/>
        <w:tabs>
          <w:tab w:val="right" w:leader="dot" w:pos="8306"/>
        </w:tabs>
      </w:pPr>
      <w:hyperlink w:anchor="_Toc28705" w:history="1">
        <w:r>
          <w:rPr>
            <w:rFonts w:ascii="仿宋" w:eastAsia="仿宋" w:hAnsi="仿宋" w:cs="仿宋" w:hint="eastAsia"/>
            <w:lang w:eastAsia="zh-CN"/>
          </w:rPr>
          <w:t>(三)、财务规划与预测</w:t>
        </w:r>
        <w:r>
          <w:tab/>
        </w:r>
        <w:r>
          <w:fldChar w:fldCharType="begin"/>
        </w:r>
        <w:r>
          <w:instrText xml:space="preserve"> PAGEREF _Toc28705 \h </w:instrText>
        </w:r>
        <w:r>
          <w:fldChar w:fldCharType="separate"/>
        </w:r>
        <w:r>
          <w:t>52</w:t>
        </w:r>
        <w:r>
          <w:fldChar w:fldCharType="end"/>
        </w:r>
      </w:hyperlink>
    </w:p>
    <w:p>
      <w:pPr>
        <w:pStyle w:val="TOC1"/>
        <w:tabs>
          <w:tab w:val="right" w:leader="dot" w:pos="8306"/>
        </w:tabs>
      </w:pPr>
      <w:hyperlink w:anchor="_Toc29461" w:history="1">
        <w:r>
          <w:rPr>
            <w:rFonts w:ascii="仿宋" w:eastAsia="仿宋" w:hAnsi="仿宋" w:cs="仿宋" w:hint="eastAsia"/>
            <w:lang w:eastAsia="zh-CN"/>
          </w:rPr>
          <w:t>十一、项目变更管理</w:t>
        </w:r>
        <w:r>
          <w:tab/>
        </w:r>
        <w:r>
          <w:fldChar w:fldCharType="begin"/>
        </w:r>
        <w:r>
          <w:instrText xml:space="preserve"> PAGEREF _Toc29461 \h </w:instrText>
        </w:r>
        <w:r>
          <w:fldChar w:fldCharType="separate"/>
        </w:r>
        <w:r>
          <w:t>53</w:t>
        </w:r>
        <w:r>
          <w:fldChar w:fldCharType="end"/>
        </w:r>
      </w:hyperlink>
    </w:p>
    <w:p>
      <w:pPr>
        <w:pStyle w:val="TOC2"/>
        <w:tabs>
          <w:tab w:val="right" w:leader="dot" w:pos="8306"/>
        </w:tabs>
      </w:pPr>
      <w:hyperlink w:anchor="_Toc3234" w:history="1">
        <w:r>
          <w:rPr>
            <w:rFonts w:ascii="仿宋" w:eastAsia="仿宋" w:hAnsi="仿宋" w:cs="仿宋" w:hint="eastAsia"/>
            <w:lang w:eastAsia="zh-CN"/>
          </w:rPr>
          <w:t>(一)、变更控制流程</w:t>
        </w:r>
        <w:r>
          <w:tab/>
        </w:r>
        <w:r>
          <w:fldChar w:fldCharType="begin"/>
        </w:r>
        <w:r>
          <w:instrText xml:space="preserve"> PAGEREF _Toc3234 \h </w:instrText>
        </w:r>
        <w:r>
          <w:fldChar w:fldCharType="separate"/>
        </w:r>
        <w:r>
          <w:t>53</w:t>
        </w:r>
        <w:r>
          <w:fldChar w:fldCharType="end"/>
        </w:r>
      </w:hyperlink>
    </w:p>
    <w:p>
      <w:pPr>
        <w:pStyle w:val="TOC2"/>
        <w:tabs>
          <w:tab w:val="right" w:leader="dot" w:pos="8306"/>
        </w:tabs>
      </w:pPr>
      <w:hyperlink w:anchor="_Toc32244" w:history="1">
        <w:r>
          <w:rPr>
            <w:rFonts w:ascii="仿宋" w:eastAsia="仿宋" w:hAnsi="仿宋" w:cs="仿宋" w:hint="eastAsia"/>
            <w:lang w:eastAsia="zh-CN"/>
          </w:rPr>
          <w:t>(二)、影响评估与处理</w:t>
        </w:r>
        <w:r>
          <w:tab/>
        </w:r>
        <w:r>
          <w:fldChar w:fldCharType="begin"/>
        </w:r>
        <w:r>
          <w:instrText xml:space="preserve"> PAGEREF _Toc32244 \h </w:instrText>
        </w:r>
        <w:r>
          <w:fldChar w:fldCharType="separate"/>
        </w:r>
        <w:r>
          <w:t>54</w:t>
        </w:r>
        <w:r>
          <w:fldChar w:fldCharType="end"/>
        </w:r>
      </w:hyperlink>
    </w:p>
    <w:p>
      <w:pPr>
        <w:pStyle w:val="TOC2"/>
        <w:tabs>
          <w:tab w:val="right" w:leader="dot" w:pos="8306"/>
        </w:tabs>
      </w:pPr>
      <w:hyperlink w:anchor="_Toc16513" w:history="1">
        <w:r>
          <w:rPr>
            <w:rFonts w:ascii="仿宋" w:eastAsia="仿宋" w:hAnsi="仿宋" w:cs="仿宋" w:hint="eastAsia"/>
            <w:lang w:eastAsia="zh-CN"/>
          </w:rPr>
          <w:t>(三)、变更记录与追踪</w:t>
        </w:r>
        <w:r>
          <w:tab/>
        </w:r>
        <w:r>
          <w:fldChar w:fldCharType="begin"/>
        </w:r>
        <w:r>
          <w:instrText xml:space="preserve"> PAGEREF _Toc16513 \h </w:instrText>
        </w:r>
        <w:r>
          <w:fldChar w:fldCharType="separate"/>
        </w:r>
        <w:r>
          <w:t>55</w:t>
        </w:r>
        <w:r>
          <w:fldChar w:fldCharType="end"/>
        </w:r>
      </w:hyperlink>
    </w:p>
    <w:p>
      <w:pPr>
        <w:pStyle w:val="TOC2"/>
        <w:tabs>
          <w:tab w:val="right" w:leader="dot" w:pos="8306"/>
        </w:tabs>
      </w:pPr>
      <w:hyperlink w:anchor="_Toc1021" w:history="1">
        <w:r>
          <w:rPr>
            <w:rFonts w:ascii="仿宋" w:eastAsia="仿宋" w:hAnsi="仿宋" w:cs="仿宋" w:hint="eastAsia"/>
            <w:lang w:eastAsia="zh-CN"/>
          </w:rPr>
          <w:t>(四)、变更管理策略</w:t>
        </w:r>
        <w:r>
          <w:tab/>
        </w:r>
        <w:r>
          <w:fldChar w:fldCharType="begin"/>
        </w:r>
        <w:r>
          <w:instrText xml:space="preserve"> PAGEREF _Toc1021 \h </w:instrText>
        </w:r>
        <w:r>
          <w:fldChar w:fldCharType="separate"/>
        </w:r>
        <w:r>
          <w:t>57</w:t>
        </w:r>
        <w:r>
          <w:fldChar w:fldCharType="end"/>
        </w:r>
      </w:hyperlink>
    </w:p>
    <w:p>
      <w:pPr>
        <w:pStyle w:val="TOC1"/>
        <w:tabs>
          <w:tab w:val="right" w:leader="dot" w:pos="8306"/>
        </w:tabs>
      </w:pPr>
      <w:hyperlink w:anchor="_Toc27662" w:history="1">
        <w:r>
          <w:rPr>
            <w:rFonts w:ascii="仿宋" w:eastAsia="仿宋" w:hAnsi="仿宋" w:cs="仿宋" w:hint="eastAsia"/>
            <w:lang w:eastAsia="zh-CN"/>
          </w:rPr>
          <w:t>十二、项目实施与管理方案</w:t>
        </w:r>
        <w:r>
          <w:tab/>
        </w:r>
        <w:r>
          <w:fldChar w:fldCharType="begin"/>
        </w:r>
        <w:r>
          <w:instrText xml:space="preserve"> PAGEREF _Toc27662 \h </w:instrText>
        </w:r>
        <w:r>
          <w:fldChar w:fldCharType="separate"/>
        </w:r>
        <w:r>
          <w:t>59</w:t>
        </w:r>
        <w:r>
          <w:fldChar w:fldCharType="end"/>
        </w:r>
      </w:hyperlink>
    </w:p>
    <w:p>
      <w:pPr>
        <w:pStyle w:val="TOC2"/>
        <w:tabs>
          <w:tab w:val="right" w:leader="dot" w:pos="8306"/>
        </w:tabs>
      </w:pPr>
      <w:hyperlink w:anchor="_Toc24704" w:history="1">
        <w:r>
          <w:rPr>
            <w:rFonts w:ascii="仿宋" w:eastAsia="仿宋" w:hAnsi="仿宋" w:cs="仿宋" w:hint="eastAsia"/>
            <w:lang w:eastAsia="zh-CN"/>
          </w:rPr>
          <w:t>(一)、项目实施计划</w:t>
        </w:r>
        <w:r>
          <w:tab/>
        </w:r>
        <w:r>
          <w:fldChar w:fldCharType="begin"/>
        </w:r>
        <w:r>
          <w:instrText xml:space="preserve"> PAGEREF _Toc24704 \h </w:instrText>
        </w:r>
        <w:r>
          <w:fldChar w:fldCharType="separate"/>
        </w:r>
        <w:r>
          <w:t>59</w:t>
        </w:r>
        <w:r>
          <w:fldChar w:fldCharType="end"/>
        </w:r>
      </w:hyperlink>
    </w:p>
    <w:p>
      <w:pPr>
        <w:pStyle w:val="TOC2"/>
        <w:tabs>
          <w:tab w:val="right" w:leader="dot" w:pos="8306"/>
        </w:tabs>
      </w:pPr>
      <w:hyperlink w:anchor="_Toc28840" w:history="1">
        <w:r>
          <w:rPr>
            <w:rFonts w:ascii="仿宋" w:eastAsia="仿宋" w:hAnsi="仿宋" w:cs="仿宋" w:hint="eastAsia"/>
            <w:lang w:eastAsia="zh-CN"/>
          </w:rPr>
          <w:t>(二)、项目组织机构与职责</w:t>
        </w:r>
        <w:r>
          <w:tab/>
        </w:r>
        <w:r>
          <w:fldChar w:fldCharType="begin"/>
        </w:r>
        <w:r>
          <w:instrText xml:space="preserve"> PAGEREF _Toc28840 \h </w:instrText>
        </w:r>
        <w:r>
          <w:fldChar w:fldCharType="separate"/>
        </w:r>
        <w:r>
          <w:t>60</w:t>
        </w:r>
        <w:r>
          <w:fldChar w:fldCharType="end"/>
        </w:r>
      </w:hyperlink>
    </w:p>
    <w:p>
      <w:pPr>
        <w:pStyle w:val="TOC2"/>
        <w:tabs>
          <w:tab w:val="right" w:leader="dot" w:pos="8306"/>
        </w:tabs>
      </w:pPr>
      <w:hyperlink w:anchor="_Toc23912" w:history="1">
        <w:r>
          <w:rPr>
            <w:rFonts w:ascii="仿宋" w:eastAsia="仿宋" w:hAnsi="仿宋" w:cs="仿宋" w:hint="eastAsia"/>
            <w:lang w:eastAsia="zh-CN"/>
          </w:rPr>
          <w:t>(三)、项目管理与监控体系</w:t>
        </w:r>
        <w:r>
          <w:tab/>
        </w:r>
        <w:r>
          <w:fldChar w:fldCharType="begin"/>
        </w:r>
        <w:r>
          <w:instrText xml:space="preserve"> PAGEREF _Toc23912 \h </w:instrText>
        </w:r>
        <w:r>
          <w:fldChar w:fldCharType="separate"/>
        </w:r>
        <w:r>
          <w:t>63</w:t>
        </w:r>
        <w:r>
          <w:fldChar w:fldCharType="end"/>
        </w:r>
      </w:hyperlink>
    </w:p>
    <w:p>
      <w:pPr>
        <w:pStyle w:val="TOC1"/>
        <w:tabs>
          <w:tab w:val="right" w:leader="dot" w:pos="8306"/>
        </w:tabs>
      </w:pPr>
      <w:hyperlink w:anchor="_Toc20082" w:history="1">
        <w:r>
          <w:rPr>
            <w:rFonts w:ascii="仿宋" w:eastAsia="仿宋" w:hAnsi="仿宋" w:cs="仿宋" w:hint="eastAsia"/>
            <w:lang w:eastAsia="zh-CN"/>
          </w:rPr>
          <w:t>十三、创新驱动与持续发展</w:t>
        </w:r>
        <w:r>
          <w:tab/>
        </w:r>
        <w:r>
          <w:fldChar w:fldCharType="begin"/>
        </w:r>
        <w:r>
          <w:instrText xml:space="preserve"> PAGEREF _Toc20082 \h </w:instrText>
        </w:r>
        <w:r>
          <w:fldChar w:fldCharType="separate"/>
        </w:r>
        <w:r>
          <w:t>64</w:t>
        </w:r>
        <w:r>
          <w:fldChar w:fldCharType="end"/>
        </w:r>
      </w:hyperlink>
    </w:p>
    <w:p>
      <w:pPr>
        <w:pStyle w:val="TOC2"/>
        <w:tabs>
          <w:tab w:val="right" w:leader="dot" w:pos="8306"/>
        </w:tabs>
      </w:pPr>
      <w:hyperlink w:anchor="_Toc26787" w:history="1">
        <w:r>
          <w:rPr>
            <w:rFonts w:ascii="仿宋" w:eastAsia="仿宋" w:hAnsi="仿宋" w:cs="仿宋" w:hint="eastAsia"/>
            <w:lang w:eastAsia="zh-CN"/>
          </w:rPr>
          <w:t>(一)、创新驱动战略实施</w:t>
        </w:r>
        <w:r>
          <w:tab/>
        </w:r>
        <w:r>
          <w:fldChar w:fldCharType="begin"/>
        </w:r>
        <w:r>
          <w:instrText xml:space="preserve"> PAGEREF _Toc26787 \h </w:instrText>
        </w:r>
        <w:r>
          <w:fldChar w:fldCharType="separate"/>
        </w:r>
        <w:r>
          <w:t>64</w:t>
        </w:r>
        <w:r>
          <w:fldChar w:fldCharType="end"/>
        </w:r>
      </w:hyperlink>
    </w:p>
    <w:p>
      <w:pPr>
        <w:pStyle w:val="TOC2"/>
        <w:tabs>
          <w:tab w:val="right" w:leader="dot" w:pos="8306"/>
        </w:tabs>
      </w:pPr>
      <w:hyperlink w:anchor="_Toc22675" w:history="1">
        <w:r>
          <w:rPr>
            <w:rFonts w:ascii="仿宋" w:eastAsia="仿宋" w:hAnsi="仿宋" w:cs="仿宋" w:hint="eastAsia"/>
            <w:lang w:eastAsia="zh-CN"/>
          </w:rPr>
          <w:t>(二)、持续发展路径探索</w:t>
        </w:r>
        <w:r>
          <w:tab/>
        </w:r>
        <w:r>
          <w:fldChar w:fldCharType="begin"/>
        </w:r>
        <w:r>
          <w:instrText xml:space="preserve"> PAGEREF _Toc22675 \h </w:instrText>
        </w:r>
        <w:r>
          <w:fldChar w:fldCharType="separate"/>
        </w:r>
        <w:r>
          <w:t>66</w:t>
        </w:r>
        <w:r>
          <w:fldChar w:fldCharType="end"/>
        </w:r>
      </w:hyperlink>
    </w:p>
    <w:p>
      <w:pPr>
        <w:pStyle w:val="TOC1"/>
        <w:tabs>
          <w:tab w:val="right" w:leader="dot" w:pos="8306"/>
        </w:tabs>
      </w:pPr>
      <w:hyperlink w:anchor="_Toc31208" w:history="1">
        <w:r>
          <w:rPr>
            <w:rFonts w:ascii="仿宋" w:eastAsia="仿宋" w:hAnsi="仿宋" w:cs="仿宋" w:hint="eastAsia"/>
            <w:lang w:eastAsia="zh-CN"/>
          </w:rPr>
          <w:t>十四、企业合规与伦理</w:t>
        </w:r>
        <w:r>
          <w:tab/>
        </w:r>
        <w:r>
          <w:fldChar w:fldCharType="begin"/>
        </w:r>
        <w:r>
          <w:instrText xml:space="preserve"> PAGEREF _Toc31208 \h </w:instrText>
        </w:r>
        <w:r>
          <w:fldChar w:fldCharType="separate"/>
        </w:r>
        <w:r>
          <w:t>70</w:t>
        </w:r>
        <w:r>
          <w:fldChar w:fldCharType="end"/>
        </w:r>
      </w:hyperlink>
    </w:p>
    <w:p>
      <w:pPr>
        <w:pStyle w:val="TOC2"/>
        <w:tabs>
          <w:tab w:val="right" w:leader="dot" w:pos="8306"/>
        </w:tabs>
      </w:pPr>
      <w:hyperlink w:anchor="_Toc31848" w:history="1">
        <w:r>
          <w:rPr>
            <w:rFonts w:ascii="仿宋" w:eastAsia="仿宋" w:hAnsi="仿宋" w:cs="仿宋" w:hint="eastAsia"/>
            <w:lang w:eastAsia="zh-CN"/>
          </w:rPr>
          <w:t>(一)、合规政策与程序</w:t>
        </w:r>
        <w:r>
          <w:tab/>
        </w:r>
        <w:r>
          <w:fldChar w:fldCharType="begin"/>
        </w:r>
        <w:r>
          <w:instrText xml:space="preserve"> PAGEREF _Toc31848 \h </w:instrText>
        </w:r>
        <w:r>
          <w:fldChar w:fldCharType="separate"/>
        </w:r>
        <w:r>
          <w:t>70</w:t>
        </w:r>
        <w:r>
          <w:fldChar w:fldCharType="end"/>
        </w:r>
      </w:hyperlink>
    </w:p>
    <w:p>
      <w:pPr>
        <w:pStyle w:val="TOC2"/>
        <w:tabs>
          <w:tab w:val="right" w:leader="dot" w:pos="8306"/>
        </w:tabs>
      </w:pPr>
      <w:hyperlink w:anchor="_Toc21405" w:history="1">
        <w:r>
          <w:rPr>
            <w:rFonts w:ascii="仿宋" w:eastAsia="仿宋" w:hAnsi="仿宋" w:cs="仿宋" w:hint="eastAsia"/>
            <w:lang w:eastAsia="zh-CN"/>
          </w:rPr>
          <w:t>(二)、伦理规范与培训</w:t>
        </w:r>
        <w:r>
          <w:tab/>
        </w:r>
        <w:r>
          <w:fldChar w:fldCharType="begin"/>
        </w:r>
        <w:r>
          <w:instrText xml:space="preserve"> PAGEREF _Toc21405 \h </w:instrText>
        </w:r>
        <w:r>
          <w:fldChar w:fldCharType="separate"/>
        </w:r>
        <w:r>
          <w:t>71</w:t>
        </w:r>
        <w:r>
          <w:fldChar w:fldCharType="end"/>
        </w:r>
      </w:hyperlink>
    </w:p>
    <w:p>
      <w:pPr>
        <w:pStyle w:val="TOC2"/>
        <w:tabs>
          <w:tab w:val="right" w:leader="dot" w:pos="8306"/>
        </w:tabs>
      </w:pPr>
      <w:hyperlink w:anchor="_Toc15187" w:history="1">
        <w:r>
          <w:rPr>
            <w:rFonts w:ascii="仿宋" w:eastAsia="仿宋" w:hAnsi="仿宋" w:cs="仿宋" w:hint="eastAsia"/>
            <w:lang w:eastAsia="zh-CN"/>
          </w:rPr>
          <w:t>(三)、合规风险评估</w:t>
        </w:r>
        <w:r>
          <w:tab/>
        </w:r>
        <w:r>
          <w:fldChar w:fldCharType="begin"/>
        </w:r>
        <w:r>
          <w:instrText xml:space="preserve"> PAGEREF _Toc15187 \h </w:instrText>
        </w:r>
        <w:r>
          <w:fldChar w:fldCharType="separate"/>
        </w:r>
        <w:r>
          <w:t>72</w:t>
        </w:r>
        <w:r>
          <w:fldChar w:fldCharType="end"/>
        </w:r>
      </w:hyperlink>
    </w:p>
    <w:p>
      <w:pPr>
        <w:pStyle w:val="TOC2"/>
        <w:tabs>
          <w:tab w:val="right" w:leader="dot" w:pos="8306"/>
        </w:tabs>
      </w:pPr>
      <w:hyperlink w:anchor="_Toc24546" w:history="1">
        <w:r>
          <w:rPr>
            <w:rFonts w:ascii="仿宋" w:eastAsia="仿宋" w:hAnsi="仿宋" w:cs="仿宋" w:hint="eastAsia"/>
            <w:lang w:eastAsia="zh-CN"/>
          </w:rPr>
          <w:t>(四)、合规监督与执行</w:t>
        </w:r>
        <w:r>
          <w:tab/>
        </w:r>
        <w:r>
          <w:fldChar w:fldCharType="begin"/>
        </w:r>
        <w:r>
          <w:instrText xml:space="preserve"> PAGEREF _Toc24546 \h </w:instrText>
        </w:r>
        <w:r>
          <w:fldChar w:fldCharType="separate"/>
        </w:r>
        <w:r>
          <w:t>73</w:t>
        </w:r>
        <w:r>
          <w:fldChar w:fldCharType="end"/>
        </w:r>
      </w:hyperlink>
    </w:p>
    <w:p>
      <w:pPr>
        <w:pStyle w:val="TOC1"/>
        <w:tabs>
          <w:tab w:val="right" w:leader="dot" w:pos="8306"/>
        </w:tabs>
      </w:pPr>
      <w:hyperlink w:anchor="_Toc13331" w:history="1">
        <w:r>
          <w:rPr>
            <w:rFonts w:ascii="仿宋" w:eastAsia="仿宋" w:hAnsi="仿宋" w:cs="仿宋" w:hint="eastAsia"/>
            <w:lang w:eastAsia="zh-CN"/>
          </w:rPr>
          <w:t>十五、知识产权管理与保护</w:t>
        </w:r>
        <w:r>
          <w:tab/>
        </w:r>
        <w:r>
          <w:fldChar w:fldCharType="begin"/>
        </w:r>
        <w:r>
          <w:instrText xml:space="preserve"> PAGEREF _Toc13331 \h </w:instrText>
        </w:r>
        <w:r>
          <w:fldChar w:fldCharType="separate"/>
        </w:r>
        <w:r>
          <w:t>74</w:t>
        </w:r>
        <w:r>
          <w:fldChar w:fldCharType="end"/>
        </w:r>
      </w:hyperlink>
    </w:p>
    <w:p>
      <w:pPr>
        <w:pStyle w:val="TOC2"/>
        <w:tabs>
          <w:tab w:val="right" w:leader="dot" w:pos="8306"/>
        </w:tabs>
      </w:pPr>
      <w:hyperlink w:anchor="_Toc16328" w:history="1">
        <w:r>
          <w:rPr>
            <w:rFonts w:ascii="仿宋" w:eastAsia="仿宋" w:hAnsi="仿宋" w:cs="仿宋" w:hint="eastAsia"/>
            <w:lang w:eastAsia="zh-CN"/>
          </w:rPr>
          <w:t>(一)、知识产权管理体系建设</w:t>
        </w:r>
        <w:r>
          <w:tab/>
        </w:r>
        <w:r>
          <w:fldChar w:fldCharType="begin"/>
        </w:r>
        <w:r>
          <w:instrText xml:space="preserve"> PAGEREF _Toc16328 \h </w:instrText>
        </w:r>
        <w:r>
          <w:fldChar w:fldCharType="separate"/>
        </w:r>
        <w:r>
          <w:t>74</w:t>
        </w:r>
        <w:r>
          <w:fldChar w:fldCharType="end"/>
        </w:r>
      </w:hyperlink>
    </w:p>
    <w:p>
      <w:pPr>
        <w:pStyle w:val="TOC2"/>
        <w:tabs>
          <w:tab w:val="right" w:leader="dot" w:pos="8306"/>
        </w:tabs>
      </w:pPr>
      <w:hyperlink w:anchor="_Toc18239" w:history="1">
        <w:r>
          <w:rPr>
            <w:rFonts w:ascii="仿宋" w:eastAsia="仿宋" w:hAnsi="仿宋" w:cs="仿宋" w:hint="eastAsia"/>
            <w:lang w:eastAsia="zh-CN"/>
          </w:rPr>
          <w:t>(二)、知识产权保护措施</w:t>
        </w:r>
        <w:r>
          <w:tab/>
        </w:r>
        <w:r>
          <w:fldChar w:fldCharType="begin"/>
        </w:r>
        <w:r>
          <w:instrText xml:space="preserve"> PAGEREF _Toc18239 \h </w:instrText>
        </w:r>
        <w:r>
          <w:fldChar w:fldCharType="separate"/>
        </w:r>
        <w:r>
          <w:t>75</w:t>
        </w:r>
        <w:r>
          <w:fldChar w:fldCharType="end"/>
        </w:r>
      </w:hyperlink>
    </w:p>
    <w:p>
      <w:pPr>
        <w:pStyle w:val="TOC1"/>
        <w:tabs>
          <w:tab w:val="right" w:leader="dot" w:pos="8306"/>
        </w:tabs>
      </w:pPr>
      <w:hyperlink w:anchor="_Toc2054" w:history="1">
        <w:r>
          <w:rPr>
            <w:rFonts w:ascii="仿宋" w:eastAsia="仿宋" w:hAnsi="仿宋" w:cs="仿宋" w:hint="eastAsia"/>
            <w:lang w:eastAsia="zh-CN"/>
          </w:rPr>
          <w:t>十六、人力资源管理与开发</w:t>
        </w:r>
        <w:r>
          <w:tab/>
        </w:r>
        <w:r>
          <w:fldChar w:fldCharType="begin"/>
        </w:r>
        <w:r>
          <w:instrText xml:space="preserve"> PAGEREF _Toc2054 \h </w:instrText>
        </w:r>
        <w:r>
          <w:fldChar w:fldCharType="separate"/>
        </w:r>
        <w:r>
          <w:t>77</w:t>
        </w:r>
        <w:r>
          <w:fldChar w:fldCharType="end"/>
        </w:r>
      </w:hyperlink>
    </w:p>
    <w:p>
      <w:pPr>
        <w:pStyle w:val="TOC2"/>
        <w:tabs>
          <w:tab w:val="right" w:leader="dot" w:pos="8306"/>
        </w:tabs>
      </w:pPr>
      <w:hyperlink w:anchor="_Toc24673" w:history="1">
        <w:r>
          <w:rPr>
            <w:rFonts w:ascii="仿宋" w:eastAsia="仿宋" w:hAnsi="仿宋" w:cs="仿宋" w:hint="eastAsia"/>
            <w:lang w:eastAsia="zh-CN"/>
          </w:rPr>
          <w:t>(一)、人力资源规划</w:t>
        </w:r>
        <w:r>
          <w:tab/>
        </w:r>
        <w:r>
          <w:fldChar w:fldCharType="begin"/>
        </w:r>
        <w:r>
          <w:instrText xml:space="preserve"> PAGEREF _Toc24673 \h </w:instrText>
        </w:r>
        <w:r>
          <w:fldChar w:fldCharType="separate"/>
        </w:r>
        <w:r>
          <w:t>77</w:t>
        </w:r>
        <w:r>
          <w:fldChar w:fldCharType="end"/>
        </w:r>
      </w:hyperlink>
    </w:p>
    <w:p>
      <w:pPr>
        <w:pStyle w:val="TOC2"/>
        <w:tabs>
          <w:tab w:val="right" w:leader="dot" w:pos="8306"/>
        </w:tabs>
      </w:pPr>
      <w:hyperlink w:anchor="_Toc26285" w:history="1">
        <w:r>
          <w:rPr>
            <w:rFonts w:ascii="仿宋" w:eastAsia="仿宋" w:hAnsi="仿宋" w:cs="仿宋" w:hint="eastAsia"/>
            <w:lang w:eastAsia="zh-CN"/>
          </w:rPr>
          <w:t>(二)、人力资源开发与培训</w:t>
        </w:r>
        <w:r>
          <w:tab/>
        </w:r>
        <w:r>
          <w:fldChar w:fldCharType="begin"/>
        </w:r>
        <w:r>
          <w:instrText xml:space="preserve"> PAGEREF _Toc26285 \h </w:instrText>
        </w:r>
        <w:r>
          <w:fldChar w:fldCharType="separate"/>
        </w:r>
        <w:r>
          <w:t>78</w:t>
        </w:r>
        <w:r>
          <w:fldChar w:fldCharType="end"/>
        </w:r>
      </w:hyperlink>
    </w:p>
    <w:p>
      <w:pPr>
        <w:pStyle w:val="TOC1"/>
        <w:tabs>
          <w:tab w:val="right" w:leader="dot" w:pos="8306"/>
        </w:tabs>
      </w:pPr>
      <w:hyperlink w:anchor="_Toc18275" w:history="1">
        <w:r>
          <w:rPr>
            <w:rFonts w:ascii="仿宋" w:eastAsia="仿宋" w:hAnsi="仿宋" w:cs="仿宋" w:hint="eastAsia"/>
            <w:lang w:eastAsia="zh-CN"/>
          </w:rPr>
          <w:t>十七、成果转化与推广应用</w:t>
        </w:r>
        <w:r>
          <w:tab/>
        </w:r>
        <w:r>
          <w:fldChar w:fldCharType="begin"/>
        </w:r>
        <w:r>
          <w:instrText xml:space="preserve"> PAGEREF _Toc18275 \h </w:instrText>
        </w:r>
        <w:r>
          <w:fldChar w:fldCharType="separate"/>
        </w:r>
        <w:r>
          <w:t>81</w:t>
        </w:r>
        <w:r>
          <w:fldChar w:fldCharType="end"/>
        </w:r>
      </w:hyperlink>
    </w:p>
    <w:p>
      <w:pPr>
        <w:pStyle w:val="TOC2"/>
        <w:tabs>
          <w:tab w:val="right" w:leader="dot" w:pos="8306"/>
        </w:tabs>
      </w:pPr>
      <w:hyperlink w:anchor="_Toc9569" w:history="1">
        <w:r>
          <w:rPr>
            <w:rFonts w:ascii="仿宋" w:eastAsia="仿宋" w:hAnsi="仿宋" w:cs="仿宋" w:hint="eastAsia"/>
            <w:lang w:eastAsia="zh-CN"/>
          </w:rPr>
          <w:t>(一)、成果转化策略制定</w:t>
        </w:r>
        <w:r>
          <w:tab/>
        </w:r>
        <w:r>
          <w:fldChar w:fldCharType="begin"/>
        </w:r>
        <w:r>
          <w:instrText xml:space="preserve"> PAGEREF _Toc9569 \h </w:instrText>
        </w:r>
        <w:r>
          <w:fldChar w:fldCharType="separate"/>
        </w:r>
        <w:r>
          <w:t>81</w:t>
        </w:r>
        <w:r>
          <w:fldChar w:fldCharType="end"/>
        </w:r>
      </w:hyperlink>
    </w:p>
    <w:p>
      <w:pPr>
        <w:pStyle w:val="TOC2"/>
        <w:tabs>
          <w:tab w:val="right" w:leader="dot" w:pos="8306"/>
        </w:tabs>
      </w:pPr>
      <w:hyperlink w:anchor="_Toc14897" w:history="1">
        <w:r>
          <w:rPr>
            <w:rFonts w:ascii="仿宋" w:eastAsia="仿宋" w:hAnsi="仿宋" w:cs="仿宋" w:hint="eastAsia"/>
            <w:lang w:eastAsia="zh-CN"/>
          </w:rPr>
          <w:t>(二)、成果推广应用方案</w:t>
        </w:r>
        <w:r>
          <w:tab/>
        </w:r>
        <w:r>
          <w:fldChar w:fldCharType="begin"/>
        </w:r>
        <w:r>
          <w:instrText xml:space="preserve"> PAGEREF _Toc14897 \h </w:instrText>
        </w:r>
        <w:r>
          <w:fldChar w:fldCharType="separate"/>
        </w:r>
        <w:r>
          <w:t>82</w:t>
        </w:r>
        <w:r>
          <w:fldChar w:fldCharType="end"/>
        </w:r>
      </w:hyperlink>
    </w:p>
    <w:p>
      <w:pPr>
        <w:pStyle w:val="TOC1"/>
        <w:tabs>
          <w:tab w:val="right" w:leader="dot" w:pos="8306"/>
        </w:tabs>
      </w:pPr>
      <w:hyperlink w:anchor="_Toc8660" w:history="1">
        <w:r>
          <w:rPr>
            <w:rFonts w:ascii="仿宋" w:eastAsia="仿宋" w:hAnsi="仿宋" w:cs="仿宋" w:hint="eastAsia"/>
            <w:lang w:eastAsia="zh-CN"/>
          </w:rPr>
          <w:t>十八、设施与设备管理</w:t>
        </w:r>
        <w:r>
          <w:tab/>
        </w:r>
        <w:r>
          <w:fldChar w:fldCharType="begin"/>
        </w:r>
        <w:r>
          <w:instrText xml:space="preserve"> PAGEREF _Toc8660 \h </w:instrText>
        </w:r>
        <w:r>
          <w:fldChar w:fldCharType="separate"/>
        </w:r>
        <w:r>
          <w:t>84</w:t>
        </w:r>
        <w:r>
          <w:fldChar w:fldCharType="end"/>
        </w:r>
      </w:hyperlink>
    </w:p>
    <w:p>
      <w:pPr>
        <w:pStyle w:val="TOC2"/>
        <w:tabs>
          <w:tab w:val="right" w:leader="dot" w:pos="8306"/>
        </w:tabs>
      </w:pPr>
      <w:hyperlink w:anchor="_Toc8547" w:history="1">
        <w:r>
          <w:rPr>
            <w:rFonts w:ascii="仿宋" w:eastAsia="仿宋" w:hAnsi="仿宋" w:cs="仿宋" w:hint="eastAsia"/>
            <w:lang w:eastAsia="zh-CN"/>
          </w:rPr>
          <w:t>(一)、设施规划与配置</w:t>
        </w:r>
        <w:r>
          <w:tab/>
        </w:r>
        <w:r>
          <w:fldChar w:fldCharType="begin"/>
        </w:r>
        <w:r>
          <w:instrText xml:space="preserve"> PAGEREF _Toc8547 \h </w:instrText>
        </w:r>
        <w:r>
          <w:fldChar w:fldCharType="separate"/>
        </w:r>
        <w:r>
          <w:t>84</w:t>
        </w:r>
        <w:r>
          <w:fldChar w:fldCharType="end"/>
        </w:r>
      </w:hyperlink>
    </w:p>
    <w:p>
      <w:pPr>
        <w:pStyle w:val="TOC2"/>
        <w:tabs>
          <w:tab w:val="right" w:leader="dot" w:pos="8306"/>
        </w:tabs>
      </w:pPr>
      <w:hyperlink w:anchor="_Toc17725" w:history="1">
        <w:r>
          <w:rPr>
            <w:rFonts w:ascii="仿宋" w:eastAsia="仿宋" w:hAnsi="仿宋" w:cs="仿宋" w:hint="eastAsia"/>
            <w:lang w:eastAsia="zh-CN"/>
          </w:rPr>
          <w:t>(二)、设备采购与维护管理</w:t>
        </w:r>
        <w:r>
          <w:tab/>
        </w:r>
        <w:r>
          <w:fldChar w:fldCharType="begin"/>
        </w:r>
        <w:r>
          <w:instrText xml:space="preserve"> PAGEREF _Toc17725 \h </w:instrText>
        </w:r>
        <w:r>
          <w:fldChar w:fldCharType="separate"/>
        </w:r>
        <w:r>
          <w:t>84</w:t>
        </w:r>
        <w:r>
          <w:fldChar w:fldCharType="end"/>
        </w:r>
      </w:hyperlink>
    </w:p>
    <w:p>
      <w:pPr>
        <w:pStyle w:val="TOC2"/>
        <w:tabs>
          <w:tab w:val="right" w:leader="dot" w:pos="8306"/>
        </w:tabs>
      </w:pPr>
      <w:hyperlink w:anchor="_Toc24653" w:history="1">
        <w:r>
          <w:rPr>
            <w:rFonts w:ascii="仿宋" w:eastAsia="仿宋" w:hAnsi="仿宋" w:cs="仿宋" w:hint="eastAsia"/>
            <w:lang w:eastAsia="zh-CN"/>
          </w:rPr>
          <w:t>(三)、设施设备升级策略</w:t>
        </w:r>
        <w:r>
          <w:tab/>
        </w:r>
        <w:r>
          <w:fldChar w:fldCharType="begin"/>
        </w:r>
        <w:r>
          <w:instrText xml:space="preserve"> PAGEREF _Toc24653 \h </w:instrText>
        </w:r>
        <w:r>
          <w:fldChar w:fldCharType="separate"/>
        </w:r>
        <w:r>
          <w:t>85</w:t>
        </w:r>
        <w:r>
          <w:fldChar w:fldCharType="end"/>
        </w:r>
      </w:hyperlink>
    </w:p>
    <w:p>
      <w:pPr>
        <w:pStyle w:val="TOC1"/>
        <w:tabs>
          <w:tab w:val="right" w:leader="dot" w:pos="8306"/>
        </w:tabs>
      </w:pPr>
      <w:hyperlink w:anchor="_Toc28851" w:history="1">
        <w:r>
          <w:rPr>
            <w:rFonts w:ascii="仿宋" w:eastAsia="仿宋" w:hAnsi="仿宋" w:cs="仿宋" w:hint="eastAsia"/>
            <w:lang w:eastAsia="zh-CN"/>
          </w:rPr>
          <w:t>十九、质量管理与控制</w:t>
        </w:r>
        <w:r>
          <w:tab/>
        </w:r>
        <w:r>
          <w:fldChar w:fldCharType="begin"/>
        </w:r>
        <w:r>
          <w:instrText xml:space="preserve"> PAGEREF _Toc28851 \h </w:instrText>
        </w:r>
        <w:r>
          <w:fldChar w:fldCharType="separate"/>
        </w:r>
        <w:r>
          <w:t>86</w:t>
        </w:r>
        <w:r>
          <w:fldChar w:fldCharType="end"/>
        </w:r>
      </w:hyperlink>
    </w:p>
    <w:p>
      <w:pPr>
        <w:pStyle w:val="TOC2"/>
        <w:tabs>
          <w:tab w:val="right" w:leader="dot" w:pos="8306"/>
        </w:tabs>
      </w:pPr>
      <w:hyperlink w:anchor="_Toc31346" w:history="1">
        <w:r>
          <w:rPr>
            <w:rFonts w:ascii="仿宋" w:eastAsia="仿宋" w:hAnsi="仿宋" w:cs="仿宋" w:hint="eastAsia"/>
            <w:lang w:eastAsia="zh-CN"/>
          </w:rPr>
          <w:t>(一)、质量管理体系建设</w:t>
        </w:r>
        <w:r>
          <w:tab/>
        </w:r>
        <w:r>
          <w:fldChar w:fldCharType="begin"/>
        </w:r>
        <w:r>
          <w:instrText xml:space="preserve"> PAGEREF _Toc31346 \h </w:instrText>
        </w:r>
        <w:r>
          <w:fldChar w:fldCharType="separate"/>
        </w:r>
        <w:r>
          <w:t>86</w:t>
        </w:r>
        <w:r>
          <w:fldChar w:fldCharType="end"/>
        </w:r>
      </w:hyperlink>
    </w:p>
    <w:p>
      <w:pPr>
        <w:pStyle w:val="TOC2"/>
        <w:tabs>
          <w:tab w:val="right" w:leader="dot" w:pos="8306"/>
        </w:tabs>
      </w:pPr>
      <w:hyperlink w:anchor="_Toc19787" w:history="1">
        <w:r>
          <w:rPr>
            <w:rFonts w:ascii="仿宋" w:eastAsia="仿宋" w:hAnsi="仿宋" w:cs="仿宋" w:hint="eastAsia"/>
            <w:lang w:eastAsia="zh-CN"/>
          </w:rPr>
          <w:t>(二)、质量控制措施</w:t>
        </w:r>
        <w:r>
          <w:tab/>
        </w:r>
        <w:r>
          <w:fldChar w:fldCharType="begin"/>
        </w:r>
        <w:r>
          <w:instrText xml:space="preserve"> PAGEREF _Toc19787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6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3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1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0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48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35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207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一、清洗车辆项目的市场准入条件分析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洗车辆项目而言，市场准入条件首先取决于政策法规环境。政府对于[行业名称]领域的法规，如环保标准、税收政策、和技术使用规范，直接影响清洗车辆项目的运营和成本结构。例如，若政府针对使用可再生能源的企业提供税收优惠，这将对清洗车辆项目的财务规划产生重要影响。同时，考虑经济环境和消费者偏好的变化对清洗车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二、清洗车辆项目的行业规范与合规性要求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清洗车辆项目来说，遵守行业规范和合规性要求是确保项目顺利进行的基础。这包括遵循质量控制标准、安全规定、数据保护法规等。例如，若清洗车辆项目涉及数据处理，须严格遵守相关的数据保护法规。此外，行业内部的自律规范，如产品标准和服务流程，也对于提升清洗车辆项目在行业内的认可度和竞争力至关重要。项目管理团队必须不断更新策略，以应对行业规范和法规的变化，确保清洗车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三、清洗车辆项目的竞争格局和战略定位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车辆项目的发展规划中，理解行业的竞争格局对于制定有效的市场策略极为关键。这包括分析主要竞争对手的市场地位、优势及其业务模式。清洗车辆项目面临的竞争对手可能包括大型成熟企业和创新型初创公司，各自采取不同的市场策略。因此，清洗车辆项目需精确地定位自己的市场策略，如专注于产品创新、客户服务或成本效率，以在竞争中占据优势。通过深入的市场和竞争分析，清洗车辆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71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137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6048"/>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https://d.book118.com/366205122012010034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A07D2"/>
    <w:rsid w:val="7DDA0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205122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2023-12-26T21:10:00Z</dcterms:created>
  <dcterms:modified xsi:type="dcterms:W3CDTF">2023-12-26T21:11:23Z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9E0EE73A26B446F1AFABBB50F3C7061C_11</vt:lpwstr>
  </property>
  <property fmtid="{D5CDD505-2E9C-101B-9397-08002B2CF9AE}" pid="3" name="KSOProductBuildVer">
    <vt:lpwstr>2052-12.1.0.16120</vt:lpwstr>
  </property>
</Properties>
</file>