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酸洗板（卷）行业相关公司筹备报告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40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_Toc16401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5" w:history="1">
        <w:r>
          <w:rPr>
            <w:rFonts w:ascii="仿宋" w:eastAsia="仿宋" w:hAnsi="仿宋" w:cs="仿宋" w:hint="eastAsia"/>
            <w:lang w:eastAsia="zh-CN"/>
          </w:rPr>
          <w:t>一、酸洗板（卷）筹建公司基本信息</w:t>
        </w:r>
        <w:r>
          <w:tab/>
        </w:r>
        <w:r>
          <w:fldChar w:fldCharType="begin"/>
        </w:r>
        <w:r>
          <w:instrText xml:space="preserve"> PAGEREF _Toc2425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_Toc5767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_Toc6650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_Toc7293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_Toc23817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_Toc32703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_Toc14470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_Toc24680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_Toc4945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8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_Toc22368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_Toc8064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_Toc18980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_Toc16737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_Toc13727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_Toc19638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_Toc26348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0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_Toc25304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7" w:history="1">
        <w:r>
          <w:rPr>
            <w:rFonts w:ascii="仿宋" w:eastAsia="仿宋" w:hAnsi="仿宋" w:cs="仿宋" w:hint="eastAsia"/>
            <w:lang w:eastAsia="zh-CN"/>
          </w:rPr>
          <w:t>(一)、酸洗板（卷）项目选址原则</w:t>
        </w:r>
        <w:r>
          <w:tab/>
        </w:r>
        <w:r>
          <w:fldChar w:fldCharType="begin"/>
        </w:r>
        <w:r>
          <w:instrText xml:space="preserve"> PAGEREF _Toc7587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_Toc15007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_Toc18882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_Toc16262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3" w:history="1">
        <w:r>
          <w:rPr>
            <w:rFonts w:ascii="仿宋" w:eastAsia="仿宋" w:hAnsi="仿宋" w:cs="仿宋" w:hint="eastAsia"/>
            <w:lang w:eastAsia="zh-CN"/>
          </w:rPr>
          <w:t>(五)、酸洗板（卷）项目选址综合评价</w:t>
        </w:r>
        <w:r>
          <w:tab/>
        </w:r>
        <w:r>
          <w:fldChar w:fldCharType="begin"/>
        </w:r>
        <w:r>
          <w:instrText xml:space="preserve"> PAGEREF _Toc13413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58" w:history="1">
        <w:r>
          <w:rPr>
            <w:rFonts w:ascii="仿宋" w:eastAsia="仿宋" w:hAnsi="仿宋" w:cs="仿宋" w:hint="eastAsia"/>
            <w:lang w:eastAsia="zh-CN"/>
          </w:rPr>
          <w:t>五、酸洗板（卷）项目概况</w:t>
        </w:r>
        <w:r>
          <w:tab/>
        </w:r>
        <w:r>
          <w:fldChar w:fldCharType="begin"/>
        </w:r>
        <w:r>
          <w:instrText xml:space="preserve"> PAGEREF _Toc21558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_Toc13994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0" w:history="1">
        <w:r>
          <w:rPr>
            <w:rFonts w:ascii="仿宋" w:eastAsia="仿宋" w:hAnsi="仿宋" w:cs="仿宋" w:hint="eastAsia"/>
            <w:lang w:eastAsia="zh-CN"/>
          </w:rPr>
          <w:t>(二)、酸洗板（卷）项目提出的理由</w:t>
        </w:r>
        <w:r>
          <w:tab/>
        </w:r>
        <w:r>
          <w:fldChar w:fldCharType="begin"/>
        </w:r>
        <w:r>
          <w:instrText xml:space="preserve"> PAGEREF _Toc21000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4" w:history="1">
        <w:r>
          <w:rPr>
            <w:rFonts w:ascii="仿宋" w:eastAsia="仿宋" w:hAnsi="仿宋" w:cs="仿宋" w:hint="eastAsia"/>
            <w:lang w:eastAsia="zh-CN"/>
          </w:rPr>
          <w:t>(三)、酸洗板（卷）项目选址</w:t>
        </w:r>
        <w:r>
          <w:tab/>
        </w:r>
        <w:r>
          <w:fldChar w:fldCharType="begin"/>
        </w:r>
        <w:r>
          <w:instrText xml:space="preserve"> PAGEREF _Toc24174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_Toc27047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_Toc4849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8" w:history="1">
        <w:r>
          <w:rPr>
            <w:rFonts w:ascii="仿宋" w:eastAsia="仿宋" w:hAnsi="仿宋" w:cs="仿宋" w:hint="eastAsia"/>
            <w:lang w:eastAsia="zh-CN"/>
          </w:rPr>
          <w:t>(六)、酸洗板（卷）项目投资</w:t>
        </w:r>
        <w:r>
          <w:tab/>
        </w:r>
        <w:r>
          <w:fldChar w:fldCharType="begin"/>
        </w:r>
        <w:r>
          <w:instrText xml:space="preserve"> PAGEREF _Toc24998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3" w:history="1">
        <w:r>
          <w:rPr>
            <w:rFonts w:ascii="仿宋" w:eastAsia="仿宋" w:hAnsi="仿宋" w:cs="仿宋" w:hint="eastAsia"/>
            <w:lang w:eastAsia="zh-CN"/>
          </w:rPr>
          <w:t>(七)、酸洗板（卷）项目进度规划</w:t>
        </w:r>
        <w:r>
          <w:tab/>
        </w:r>
        <w:r>
          <w:fldChar w:fldCharType="begin"/>
        </w:r>
        <w:r>
          <w:instrText xml:space="preserve"> PAGEREF _Toc21373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_Toc27400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" w:history="1">
        <w:r>
          <w:rPr>
            <w:rFonts w:ascii="仿宋" w:eastAsia="仿宋" w:hAnsi="仿宋" w:cs="仿宋" w:hint="eastAsia"/>
            <w:lang w:eastAsia="zh-CN"/>
          </w:rPr>
          <w:t>(九)、酸洗板（卷）项目综合评价</w:t>
        </w:r>
        <w:r>
          <w:tab/>
        </w:r>
        <w:r>
          <w:fldChar w:fldCharType="begin"/>
        </w:r>
        <w:r>
          <w:instrText xml:space="preserve"> PAGEREF _Toc2146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03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_Toc17103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_Toc24780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_Toc20728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_Toc19511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_Toc14500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3" w:history="1">
        <w:r>
          <w:rPr>
            <w:rFonts w:ascii="仿宋" w:eastAsia="仿宋" w:hAnsi="仿宋" w:cs="仿宋" w:hint="eastAsia"/>
            <w:lang w:eastAsia="zh-CN"/>
          </w:rPr>
          <w:t>(五)、酸洗板（卷）项目总投资</w:t>
        </w:r>
        <w:r>
          <w:tab/>
        </w:r>
        <w:r>
          <w:fldChar w:fldCharType="begin"/>
        </w:r>
        <w:r>
          <w:instrText xml:space="preserve"> PAGEREF _Toc21643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81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_Toc10811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3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_Toc1583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_Toc4027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_Toc15758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_Toc11428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_Toc11745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4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_Toc22044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5" w:history="1">
        <w:r>
          <w:rPr>
            <w:rFonts w:ascii="仿宋" w:eastAsia="仿宋" w:hAnsi="仿宋" w:cs="仿宋" w:hint="eastAsia"/>
            <w:lang w:eastAsia="zh-CN"/>
          </w:rPr>
          <w:t>(一)、酸洗板（卷）项目背景分析</w:t>
        </w:r>
        <w:r>
          <w:tab/>
        </w:r>
        <w:r>
          <w:fldChar w:fldCharType="begin"/>
        </w:r>
        <w:r>
          <w:instrText xml:space="preserve"> PAGEREF _Toc21315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8" w:history="1">
        <w:r>
          <w:rPr>
            <w:rFonts w:ascii="仿宋" w:eastAsia="仿宋" w:hAnsi="仿宋" w:cs="仿宋" w:hint="eastAsia"/>
            <w:lang w:eastAsia="zh-CN"/>
          </w:rPr>
          <w:t>(二)、酸洗板（卷）项目建设必要性分析</w:t>
        </w:r>
        <w:r>
          <w:tab/>
        </w:r>
        <w:r>
          <w:fldChar w:fldCharType="begin"/>
        </w:r>
        <w:r>
          <w:instrText xml:space="preserve"> PAGEREF _Toc19768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_Toc21072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_Toc21648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0" w:history="1">
        <w:r>
          <w:rPr>
            <w:rFonts w:ascii="仿宋" w:eastAsia="仿宋" w:hAnsi="仿宋" w:cs="仿宋" w:hint="eastAsia"/>
            <w:lang w:eastAsia="zh-CN"/>
          </w:rPr>
          <w:t>九、酸洗板（卷）项目经济效益</w:t>
        </w:r>
        <w:r>
          <w:tab/>
        </w:r>
        <w:r>
          <w:fldChar w:fldCharType="begin"/>
        </w:r>
        <w:r>
          <w:instrText xml:space="preserve"> PAGEREF _Toc6630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_Toc9104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_Toc11548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0" w:history="1">
        <w:r>
          <w:rPr>
            <w:rFonts w:ascii="仿宋" w:eastAsia="仿宋" w:hAnsi="仿宋" w:cs="仿宋" w:hint="eastAsia"/>
            <w:lang w:eastAsia="zh-CN"/>
          </w:rPr>
          <w:t>(三)、酸洗板（卷）项目盈利能力分析</w:t>
        </w:r>
        <w:r>
          <w:tab/>
        </w:r>
        <w:r>
          <w:fldChar w:fldCharType="begin"/>
        </w:r>
        <w:r>
          <w:instrText xml:space="preserve"> PAGEREF _Toc5880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_Toc7295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_Toc14279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_Toc17096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3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_Toc10733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_Toc16373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_Toc12198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_Toc20132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_Toc23845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_Toc3619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_Toc18650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_Toc17933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_Toc17181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_Toc14304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_Toc30703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_Toc30253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_Toc13287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_Toc13900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77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_Toc3477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3" w:history="1">
        <w:r>
          <w:rPr>
            <w:rFonts w:ascii="仿宋" w:eastAsia="仿宋" w:hAnsi="仿宋" w:cs="仿宋" w:hint="eastAsia"/>
            <w:lang w:eastAsia="zh-CN"/>
          </w:rPr>
          <w:t>(一)、社会责任酸洗板（卷）项目</w:t>
        </w:r>
        <w:r>
          <w:tab/>
        </w:r>
        <w:r>
          <w:fldChar w:fldCharType="begin"/>
        </w:r>
        <w:r>
          <w:instrText xml:space="preserve"> PAGEREF _Toc30913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_Toc32471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21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_Toc5621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_Toc26143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_Toc25728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_Toc1972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65" w:history="1">
        <w:r>
          <w:rPr>
            <w:rFonts w:ascii="仿宋" w:eastAsia="仿宋" w:hAnsi="仿宋" w:cs="仿宋" w:hint="eastAsia"/>
            <w:lang w:eastAsia="zh-CN"/>
          </w:rPr>
          <w:t>十三、酸洗板（卷）项目总结分析</w:t>
        </w:r>
        <w:r>
          <w:tab/>
        </w:r>
        <w:r>
          <w:fldChar w:fldCharType="begin"/>
        </w:r>
        <w:r>
          <w:instrText xml:space="preserve"> PAGEREF _Toc16965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3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_Toc26743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_Toc27870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_Toc20642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25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_Toc4250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_Toc5209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40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25"/>
      <w:r>
        <w:rPr>
          <w:rFonts w:ascii="仿宋" w:eastAsia="仿宋" w:hAnsi="仿宋" w:cs="仿宋" w:hint="eastAsia"/>
          <w:sz w:val="28"/>
          <w:lang w:eastAsia="zh-CN"/>
        </w:rPr>
        <w:t>一、酸洗板（卷）筹建公司基本信息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76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65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29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2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https://d.book118.com/366210045241010041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酸洗板（卷）行业相关公司筹备报告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酸洗板（卷）行业相关公司筹备报告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酸洗板（卷）行业相关公司筹备报告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酸洗板（卷）行业相关公司筹备报告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酸洗板（卷）行业相关公司筹备报告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6210045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2024-01-18T02:35:00Z</dcterms:created>
  <dcterms:modified xsi:type="dcterms:W3CDTF">2024-01-18T02:35:20Z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D46E2EFC519C447C978ED88C814C3FAD_11</vt:lpwstr>
  </property>
  <property fmtid="{D5CDD505-2E9C-101B-9397-08002B2CF9AE}" pid="3" name="KSOProductBuildVer">
    <vt:lpwstr>2052-12.1.0.16120</vt:lpwstr>
  </property>
</Properties>
</file>