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黄石市下陆区2023-2024学年九年级上学期期末物理精选卷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（沪粤版九年级全册《12.3 欧姆定律的应用》2022年同步练习卷（））在用电流表、电压表测电阻的实验中，下列注意事项中错误的是（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.连接电路之前，先闭合开关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.连接电路时，可以先从电源的负极开始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.在无法估计被测值大小时，电流表、电压表应选用较大的量程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.能将电压表直接接在电源的两极上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关于材料与技术的应用，下列说法中正确的是（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.核能既是可再生资源又是新能源，所以应该大力发展核电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.石墨烯是一种很好的绝缘材料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.光纤通信利用电信号传递信息，且光在光纤中的传播速度大于电流在导线中的速度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.电子电路中使用的二极管是由半导体材料制成的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（2020年秋•通州区校级期中）关于内能，下列说法中正确的是（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.内能是每个分子作无规则运动具有的能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.内能是物体中所有分子做无规则运动的动能和分子势能的总和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.内能是物体具有的动能和势能的总和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.0℃时物体具有的内能为零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（2011秋•舟山校级期末）在图甲所示的电路中，A</w:t>
      </w:r>
      <w:r w:rsidRPr="004E0094">
        <w:rPr>
          <w:vertAlign w:val="subscript"/>
        </w:rPr>
        <w:t>1</w:t>
      </w:r>
      <w:r>
        <w:t>的示数为1.2A，A</w:t>
      </w:r>
      <w:r w:rsidRPr="004E0094">
        <w:rPr>
          <w:vertAlign w:val="subscript"/>
        </w:rPr>
        <w:t>2</w:t>
      </w:r>
      <w:r>
        <w:t>示数如图乙所示，下列判断正确的是（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7pt;height:7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.通过L</w:t>
      </w:r>
      <w:r w:rsidRPr="004E0094">
        <w:rPr>
          <w:vertAlign w:val="subscript"/>
        </w:rPr>
        <w:t>1</w:t>
      </w:r>
      <w:r>
        <w:t>的电流为0.5A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.通过L</w:t>
      </w:r>
      <w:r w:rsidRPr="004E0094">
        <w:rPr>
          <w:vertAlign w:val="subscript"/>
        </w:rPr>
        <w:t>l</w:t>
      </w:r>
      <w:r>
        <w:t>的电流为1.2A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.通过L</w:t>
      </w:r>
      <w:r w:rsidRPr="004E0094">
        <w:rPr>
          <w:vertAlign w:val="subscript"/>
        </w:rPr>
        <w:t>2</w:t>
      </w:r>
      <w:r>
        <w:t>的电流为1.2A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.通过L</w:t>
      </w:r>
      <w:r w:rsidRPr="004E0094">
        <w:rPr>
          <w:vertAlign w:val="subscript"/>
        </w:rPr>
        <w:t>2</w:t>
      </w:r>
      <w:r>
        <w:t>的电流为2.5A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（兴化市校级一模）下列估测最接近事实的是（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.寒假期间兴化的最低气温约-25℃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.中学生体育中考中长跑的平均速度约4m/s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.一只鸡蛋的质量约0.5kg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.家用冰箱正常工作的电流约5A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（人教新版九年级（上）中考题同步试卷：15.1 两种电荷（05））如图，实验中的女生长发上扬，下列选项中，不属于保证该实验成功的必要条件是（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7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.金属球壳必须带电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.身体必须直接接触金属球壳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.身体必须与金属球壳不断摩擦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.身体与大地之间必须用绝缘材料隔离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（2020年秋•玉林期末）关于物体的内能，下列说法正确的是（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.温度为0℃的物体没有内能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.物体的内能增加，一定是通过热传递发生的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https://d.book118.com/366210230030010041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366210230030010041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