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家用塑料垫项目招商引资报告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27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_Toc25274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62" w:history="1">
        <w:r>
          <w:rPr>
            <w:rFonts w:ascii="仿宋" w:eastAsia="仿宋" w:hAnsi="仿宋" w:cs="仿宋" w:hint="eastAsia"/>
            <w:lang w:eastAsia="zh-CN"/>
          </w:rPr>
          <w:t>一、申报单位及家用塑料垫项目概论</w:t>
        </w:r>
        <w:r>
          <w:tab/>
        </w:r>
        <w:r>
          <w:fldChar w:fldCharType="begin"/>
        </w:r>
        <w:r>
          <w:instrText xml:space="preserve"> PAGEREF _Toc4662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0" w:history="1">
        <w:r>
          <w:rPr>
            <w:rFonts w:ascii="仿宋" w:eastAsia="仿宋" w:hAnsi="仿宋" w:cs="仿宋" w:hint="eastAsia"/>
            <w:lang w:eastAsia="zh-CN"/>
          </w:rPr>
          <w:t>(一)、家用塑料垫项目概况</w:t>
        </w:r>
        <w:r>
          <w:tab/>
        </w:r>
        <w:r>
          <w:fldChar w:fldCharType="begin"/>
        </w:r>
        <w:r>
          <w:instrText xml:space="preserve"> PAGEREF _Toc6630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8" w:history="1">
        <w:r>
          <w:rPr>
            <w:rFonts w:ascii="仿宋" w:eastAsia="仿宋" w:hAnsi="仿宋" w:cs="仿宋" w:hint="eastAsia"/>
            <w:lang w:eastAsia="zh-CN"/>
          </w:rPr>
          <w:t>(二)、编制原则</w:t>
        </w:r>
        <w:r>
          <w:tab/>
        </w:r>
        <w:r>
          <w:fldChar w:fldCharType="begin"/>
        </w:r>
        <w:r>
          <w:instrText xml:space="preserve"> PAGEREF _Toc26588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5" w:history="1">
        <w:r>
          <w:rPr>
            <w:rFonts w:ascii="仿宋" w:eastAsia="仿宋" w:hAnsi="仿宋" w:cs="仿宋" w:hint="eastAsia"/>
            <w:lang w:eastAsia="zh-CN"/>
          </w:rPr>
          <w:t>(三)、编制依据</w:t>
        </w:r>
        <w:r>
          <w:tab/>
        </w:r>
        <w:r>
          <w:fldChar w:fldCharType="begin"/>
        </w:r>
        <w:r>
          <w:instrText xml:space="preserve"> PAGEREF _Toc6295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0" w:history="1">
        <w:r>
          <w:rPr>
            <w:rFonts w:ascii="仿宋" w:eastAsia="仿宋" w:hAnsi="仿宋" w:cs="仿宋" w:hint="eastAsia"/>
            <w:lang w:eastAsia="zh-CN"/>
          </w:rPr>
          <w:t>(四)、编制范围及内容</w:t>
        </w:r>
        <w:r>
          <w:tab/>
        </w:r>
        <w:r>
          <w:fldChar w:fldCharType="begin"/>
        </w:r>
        <w:r>
          <w:instrText xml:space="preserve"> PAGEREF _Toc6530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54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_Toc29854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6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_Toc17446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_Toc934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_Toc2246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7" w:history="1">
        <w:r>
          <w:rPr>
            <w:rFonts w:ascii="仿宋" w:eastAsia="仿宋" w:hAnsi="仿宋" w:cs="仿宋" w:hint="eastAsia"/>
            <w:lang w:eastAsia="zh-CN"/>
          </w:rPr>
          <w:t>三、产品规划</w:t>
        </w:r>
        <w:r>
          <w:tab/>
        </w:r>
        <w:r>
          <w:fldChar w:fldCharType="begin"/>
        </w:r>
        <w:r>
          <w:instrText xml:space="preserve"> PAGEREF _Toc1207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3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_Toc11363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4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_Toc27284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75" w:history="1">
        <w:r>
          <w:rPr>
            <w:rFonts w:ascii="仿宋" w:eastAsia="仿宋" w:hAnsi="仿宋" w:cs="仿宋" w:hint="eastAsia"/>
            <w:lang w:eastAsia="zh-CN"/>
          </w:rPr>
          <w:t>四、投资估算</w:t>
        </w:r>
        <w:r>
          <w:tab/>
        </w:r>
        <w:r>
          <w:fldChar w:fldCharType="begin"/>
        </w:r>
        <w:r>
          <w:instrText xml:space="preserve"> PAGEREF _Toc14675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4" w:history="1">
        <w:r>
          <w:rPr>
            <w:rFonts w:ascii="仿宋" w:eastAsia="仿宋" w:hAnsi="仿宋" w:cs="仿宋" w:hint="eastAsia"/>
            <w:lang w:eastAsia="zh-CN"/>
          </w:rPr>
          <w:t>(一)、家用塑料垫项目总投资估算</w:t>
        </w:r>
        <w:r>
          <w:tab/>
        </w:r>
        <w:r>
          <w:fldChar w:fldCharType="begin"/>
        </w:r>
        <w:r>
          <w:instrText xml:space="preserve"> PAGEREF _Toc30294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4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_Toc13304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8" w:history="1">
        <w:r>
          <w:rPr>
            <w:rFonts w:ascii="仿宋" w:eastAsia="仿宋" w:hAnsi="仿宋" w:cs="仿宋" w:hint="eastAsia"/>
            <w:lang w:eastAsia="zh-CN"/>
          </w:rPr>
          <w:t>五、家用塑料垫项目概况</w:t>
        </w:r>
        <w:r>
          <w:tab/>
        </w:r>
        <w:r>
          <w:fldChar w:fldCharType="begin"/>
        </w:r>
        <w:r>
          <w:instrText xml:space="preserve"> PAGEREF _Toc3008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3" w:history="1">
        <w:r>
          <w:rPr>
            <w:rFonts w:ascii="仿宋" w:eastAsia="仿宋" w:hAnsi="仿宋" w:cs="仿宋" w:hint="eastAsia"/>
            <w:lang w:eastAsia="zh-CN"/>
          </w:rPr>
          <w:t>(一)、家用塑料垫项目承办单位基本情况</w:t>
        </w:r>
        <w:r>
          <w:tab/>
        </w:r>
        <w:r>
          <w:fldChar w:fldCharType="begin"/>
        </w:r>
        <w:r>
          <w:instrText xml:space="preserve"> PAGEREF _Toc18003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6" w:history="1">
        <w:r>
          <w:rPr>
            <w:rFonts w:ascii="仿宋" w:eastAsia="仿宋" w:hAnsi="仿宋" w:cs="仿宋" w:hint="eastAsia"/>
            <w:lang w:eastAsia="zh-CN"/>
          </w:rPr>
          <w:t>(二)、家用塑料垫项目建设符合性</w:t>
        </w:r>
        <w:r>
          <w:tab/>
        </w:r>
        <w:r>
          <w:fldChar w:fldCharType="begin"/>
        </w:r>
        <w:r>
          <w:instrText xml:space="preserve"> PAGEREF _Toc13576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3" w:history="1">
        <w:r>
          <w:rPr>
            <w:rFonts w:ascii="仿宋" w:eastAsia="仿宋" w:hAnsi="仿宋" w:cs="仿宋" w:hint="eastAsia"/>
            <w:lang w:eastAsia="zh-CN"/>
          </w:rPr>
          <w:t>(三)、家用塑料垫项目概况</w:t>
        </w:r>
        <w:r>
          <w:tab/>
        </w:r>
        <w:r>
          <w:fldChar w:fldCharType="begin"/>
        </w:r>
        <w:r>
          <w:instrText xml:space="preserve"> PAGEREF _Toc8463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3" w:history="1">
        <w:r>
          <w:rPr>
            <w:rFonts w:ascii="仿宋" w:eastAsia="仿宋" w:hAnsi="仿宋" w:cs="仿宋" w:hint="eastAsia"/>
            <w:lang w:eastAsia="zh-CN"/>
          </w:rPr>
          <w:t>(四)、家用塑料垫项目评价</w:t>
        </w:r>
        <w:r>
          <w:tab/>
        </w:r>
        <w:r>
          <w:fldChar w:fldCharType="begin"/>
        </w:r>
        <w:r>
          <w:instrText xml:space="preserve"> PAGEREF _Toc14903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" w:history="1">
        <w:r>
          <w:rPr>
            <w:rFonts w:ascii="仿宋" w:eastAsia="仿宋" w:hAnsi="仿宋" w:cs="仿宋" w:hint="eastAsia"/>
            <w:lang w:eastAsia="zh-CN"/>
          </w:rPr>
          <w:t>(五)、主要经济指标</w:t>
        </w:r>
        <w:r>
          <w:tab/>
        </w:r>
        <w:r>
          <w:fldChar w:fldCharType="begin"/>
        </w:r>
        <w:r>
          <w:instrText xml:space="preserve"> PAGEREF _Toc1524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79" w:history="1">
        <w:r>
          <w:rPr>
            <w:rFonts w:ascii="仿宋" w:eastAsia="仿宋" w:hAnsi="仿宋" w:cs="仿宋" w:hint="eastAsia"/>
            <w:lang w:eastAsia="zh-CN"/>
          </w:rPr>
          <w:t>六、对策措施与建议</w:t>
        </w:r>
        <w:r>
          <w:tab/>
        </w:r>
        <w:r>
          <w:fldChar w:fldCharType="begin"/>
        </w:r>
        <w:r>
          <w:instrText xml:space="preserve"> PAGEREF _Toc4179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4" w:history="1">
        <w:r>
          <w:rPr>
            <w:rFonts w:ascii="仿宋" w:eastAsia="仿宋" w:hAnsi="仿宋" w:cs="仿宋" w:hint="eastAsia"/>
            <w:lang w:eastAsia="zh-CN"/>
          </w:rPr>
          <w:t>(一)、事故隐患的整改措施</w:t>
        </w:r>
        <w:r>
          <w:tab/>
        </w:r>
        <w:r>
          <w:fldChar w:fldCharType="begin"/>
        </w:r>
        <w:r>
          <w:instrText xml:space="preserve"> PAGEREF _Toc20194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6" w:history="1">
        <w:r>
          <w:rPr>
            <w:rFonts w:ascii="仿宋" w:eastAsia="仿宋" w:hAnsi="仿宋" w:cs="仿宋" w:hint="eastAsia"/>
            <w:lang w:eastAsia="zh-CN"/>
          </w:rPr>
          <w:t>(二)、建议的安全对策措施</w:t>
        </w:r>
        <w:r>
          <w:tab/>
        </w:r>
        <w:r>
          <w:fldChar w:fldCharType="begin"/>
        </w:r>
        <w:r>
          <w:instrText xml:space="preserve"> PAGEREF _Toc18146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25" w:history="1">
        <w:r>
          <w:rPr>
            <w:rFonts w:ascii="仿宋" w:eastAsia="仿宋" w:hAnsi="仿宋" w:cs="仿宋" w:hint="eastAsia"/>
            <w:lang w:eastAsia="zh-CN"/>
          </w:rPr>
          <w:t>七、家用塑料垫企业外部环境分析</w:t>
        </w:r>
        <w:r>
          <w:tab/>
        </w:r>
        <w:r>
          <w:fldChar w:fldCharType="begin"/>
        </w:r>
        <w:r>
          <w:instrText xml:space="preserve"> PAGEREF _Toc7625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9" w:history="1">
        <w:r>
          <w:rPr>
            <w:rFonts w:ascii="仿宋" w:eastAsia="仿宋" w:hAnsi="仿宋" w:cs="仿宋" w:hint="eastAsia"/>
            <w:lang w:eastAsia="zh-CN"/>
          </w:rPr>
          <w:t>(一)、企业外部环境分析</w:t>
        </w:r>
        <w:r>
          <w:tab/>
        </w:r>
        <w:r>
          <w:fldChar w:fldCharType="begin"/>
        </w:r>
        <w:r>
          <w:instrText xml:space="preserve"> PAGEREF _Toc3729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4" w:history="1">
        <w:r>
          <w:rPr>
            <w:rFonts w:ascii="仿宋" w:eastAsia="仿宋" w:hAnsi="仿宋" w:cs="仿宋" w:hint="eastAsia"/>
            <w:lang w:eastAsia="zh-CN"/>
          </w:rPr>
          <w:t>八、资源开发及综合利用分析</w:t>
        </w:r>
        <w:r>
          <w:tab/>
        </w:r>
        <w:r>
          <w:fldChar w:fldCharType="begin"/>
        </w:r>
        <w:r>
          <w:instrText xml:space="preserve"> PAGEREF _Toc1334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_Toc2558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3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_Toc13933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6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_Toc25086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17" w:history="1">
        <w:r>
          <w:rPr>
            <w:rFonts w:ascii="仿宋" w:eastAsia="仿宋" w:hAnsi="仿宋" w:cs="仿宋" w:hint="eastAsia"/>
            <w:lang w:eastAsia="zh-CN"/>
          </w:rPr>
          <w:t>九、原辅材料供应</w:t>
        </w:r>
        <w:r>
          <w:tab/>
        </w:r>
        <w:r>
          <w:fldChar w:fldCharType="begin"/>
        </w:r>
        <w:r>
          <w:instrText xml:space="preserve"> PAGEREF _Toc26917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7" w:history="1">
        <w:r>
          <w:rPr>
            <w:rFonts w:ascii="仿宋" w:eastAsia="仿宋" w:hAnsi="仿宋" w:cs="仿宋" w:hint="eastAsia"/>
            <w:lang w:eastAsia="zh-CN"/>
          </w:rPr>
          <w:t>(一)、建设期原材料供应情况</w:t>
        </w:r>
        <w:r>
          <w:tab/>
        </w:r>
        <w:r>
          <w:fldChar w:fldCharType="begin"/>
        </w:r>
        <w:r>
          <w:instrText xml:space="preserve"> PAGEREF _Toc8397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3" w:history="1">
        <w:r>
          <w:rPr>
            <w:rFonts w:ascii="仿宋" w:eastAsia="仿宋" w:hAnsi="仿宋" w:cs="仿宋" w:hint="eastAsia"/>
            <w:lang w:eastAsia="zh-CN"/>
          </w:rPr>
          <w:t>(二)、运营期原材料供应与质量控制</w:t>
        </w:r>
        <w:r>
          <w:tab/>
        </w:r>
        <w:r>
          <w:fldChar w:fldCharType="begin"/>
        </w:r>
        <w:r>
          <w:instrText xml:space="preserve"> PAGEREF _Toc4713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27" w:history="1">
        <w:r>
          <w:rPr>
            <w:rFonts w:ascii="仿宋" w:eastAsia="仿宋" w:hAnsi="仿宋" w:cs="仿宋" w:hint="eastAsia"/>
            <w:lang w:eastAsia="zh-CN"/>
          </w:rPr>
          <w:t>十、战略实施的阶段</w:t>
        </w:r>
        <w:r>
          <w:tab/>
        </w:r>
        <w:r>
          <w:fldChar w:fldCharType="begin"/>
        </w:r>
        <w:r>
          <w:instrText xml:space="preserve"> PAGEREF _Toc13327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5" w:history="1">
        <w:r>
          <w:rPr>
            <w:rFonts w:ascii="仿宋" w:eastAsia="仿宋" w:hAnsi="仿宋" w:cs="仿宋" w:hint="eastAsia"/>
            <w:lang w:eastAsia="zh-CN"/>
          </w:rPr>
          <w:t>(一)、战略实施的阶段</w:t>
        </w:r>
        <w:r>
          <w:tab/>
        </w:r>
        <w:r>
          <w:fldChar w:fldCharType="begin"/>
        </w:r>
        <w:r>
          <w:instrText xml:space="preserve"> PAGEREF _Toc27425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95" w:history="1">
        <w:r>
          <w:rPr>
            <w:rFonts w:ascii="仿宋" w:eastAsia="仿宋" w:hAnsi="仿宋" w:cs="仿宋" w:hint="eastAsia"/>
            <w:lang w:eastAsia="zh-CN"/>
          </w:rPr>
          <w:t>十一、技术与生产管理</w:t>
        </w:r>
        <w:r>
          <w:tab/>
        </w:r>
        <w:r>
          <w:fldChar w:fldCharType="begin"/>
        </w:r>
        <w:r>
          <w:instrText xml:space="preserve"> PAGEREF _Toc13195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" w:history="1">
        <w:r>
          <w:rPr>
            <w:rFonts w:ascii="仿宋" w:eastAsia="仿宋" w:hAnsi="仿宋" w:cs="仿宋" w:hint="eastAsia"/>
            <w:lang w:eastAsia="zh-CN"/>
          </w:rPr>
          <w:t>(一)、生产流程与工艺优化</w:t>
        </w:r>
        <w:r>
          <w:tab/>
        </w:r>
        <w:r>
          <w:fldChar w:fldCharType="begin"/>
        </w:r>
        <w:r>
          <w:instrText xml:space="preserve"> PAGEREF _Toc3159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9" w:history="1">
        <w:r>
          <w:rPr>
            <w:rFonts w:ascii="仿宋" w:eastAsia="仿宋" w:hAnsi="仿宋" w:cs="仿宋" w:hint="eastAsia"/>
            <w:lang w:eastAsia="zh-CN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_Toc15109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0" w:history="1">
        <w:r>
          <w:rPr>
            <w:rFonts w:ascii="仿宋" w:eastAsia="仿宋" w:hAnsi="仿宋" w:cs="仿宋" w:hint="eastAsia"/>
            <w:lang w:eastAsia="zh-CN"/>
          </w:rPr>
          <w:t>(三)、设备与技术更新计划</w:t>
        </w:r>
        <w:r>
          <w:tab/>
        </w:r>
        <w:r>
          <w:fldChar w:fldCharType="begin"/>
        </w:r>
        <w:r>
          <w:instrText xml:space="preserve"> PAGEREF _Toc22070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6" w:history="1">
        <w:r>
          <w:rPr>
            <w:rFonts w:ascii="仿宋" w:eastAsia="仿宋" w:hAnsi="仿宋" w:cs="仿宋" w:hint="eastAsia"/>
            <w:lang w:eastAsia="zh-CN"/>
          </w:rPr>
          <w:t>(四)、质量管理与生产效率提升</w:t>
        </w:r>
        <w:r>
          <w:tab/>
        </w:r>
        <w:r>
          <w:fldChar w:fldCharType="begin"/>
        </w:r>
        <w:r>
          <w:instrText xml:space="preserve"> PAGEREF _Toc22436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456" w:history="1">
        <w:r>
          <w:rPr>
            <w:rFonts w:ascii="仿宋" w:eastAsia="仿宋" w:hAnsi="仿宋" w:cs="仿宋" w:hint="eastAsia"/>
            <w:lang w:eastAsia="zh-CN"/>
          </w:rPr>
          <w:t>十二、劳动安全生产分析</w:t>
        </w:r>
        <w:r>
          <w:tab/>
        </w:r>
        <w:r>
          <w:fldChar w:fldCharType="begin"/>
        </w:r>
        <w:r>
          <w:instrText xml:space="preserve"> PAGEREF _Toc16456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_Toc19907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3" w:history="1">
        <w:r>
          <w:rPr>
            <w:rFonts w:ascii="仿宋" w:eastAsia="仿宋" w:hAnsi="仿宋" w:cs="仿宋" w:hint="eastAsia"/>
            <w:lang w:eastAsia="zh-CN"/>
          </w:rPr>
          <w:t>(二)、防范措施</w:t>
        </w:r>
        <w:r>
          <w:tab/>
        </w:r>
        <w:r>
          <w:fldChar w:fldCharType="begin"/>
        </w:r>
        <w:r>
          <w:instrText xml:space="preserve"> PAGEREF _Toc25743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4" w:history="1">
        <w:r>
          <w:rPr>
            <w:rFonts w:ascii="仿宋" w:eastAsia="仿宋" w:hAnsi="仿宋" w:cs="仿宋" w:hint="eastAsia"/>
            <w:lang w:eastAsia="zh-CN"/>
          </w:rPr>
          <w:t>(三)、预期效果评价</w:t>
        </w:r>
        <w:r>
          <w:tab/>
        </w:r>
        <w:r>
          <w:fldChar w:fldCharType="begin"/>
        </w:r>
        <w:r>
          <w:instrText xml:space="preserve"> PAGEREF _Toc25124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00" w:history="1">
        <w:r>
          <w:rPr>
            <w:rFonts w:ascii="仿宋" w:eastAsia="仿宋" w:hAnsi="仿宋" w:cs="仿宋" w:hint="eastAsia"/>
            <w:lang w:eastAsia="zh-CN"/>
          </w:rPr>
          <w:t>十三、环境可持续性管理</w:t>
        </w:r>
        <w:r>
          <w:tab/>
        </w:r>
        <w:r>
          <w:fldChar w:fldCharType="begin"/>
        </w:r>
        <w:r>
          <w:instrText xml:space="preserve"> PAGEREF _Toc25700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0" w:history="1">
        <w:r>
          <w:rPr>
            <w:rFonts w:ascii="仿宋" w:eastAsia="仿宋" w:hAnsi="仿宋" w:cs="仿宋" w:hint="eastAsia"/>
            <w:lang w:eastAsia="zh-CN"/>
          </w:rPr>
          <w:t>(一)、环境友好型生产策略</w:t>
        </w:r>
        <w:r>
          <w:tab/>
        </w:r>
        <w:r>
          <w:fldChar w:fldCharType="begin"/>
        </w:r>
        <w:r>
          <w:instrText xml:space="preserve"> PAGEREF _Toc27100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0" w:history="1">
        <w:r>
          <w:rPr>
            <w:rFonts w:ascii="仿宋" w:eastAsia="仿宋" w:hAnsi="仿宋" w:cs="仿宋" w:hint="eastAsia"/>
            <w:lang w:eastAsia="zh-CN"/>
          </w:rPr>
          <w:t>(二)、绿色供应链管理</w:t>
        </w:r>
        <w:r>
          <w:tab/>
        </w:r>
        <w:r>
          <w:fldChar w:fldCharType="begin"/>
        </w:r>
        <w:r>
          <w:instrText xml:space="preserve"> PAGEREF _Toc32060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3" w:history="1">
        <w:r>
          <w:rPr>
            <w:rFonts w:ascii="仿宋" w:eastAsia="仿宋" w:hAnsi="仿宋" w:cs="仿宋" w:hint="eastAsia"/>
            <w:lang w:eastAsia="zh-CN"/>
          </w:rPr>
          <w:t>(三)、能源与资源节约计划</w:t>
        </w:r>
        <w:r>
          <w:tab/>
        </w:r>
        <w:r>
          <w:fldChar w:fldCharType="begin"/>
        </w:r>
        <w:r>
          <w:instrText xml:space="preserve"> PAGEREF _Toc15983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8" w:history="1">
        <w:r>
          <w:rPr>
            <w:rFonts w:ascii="仿宋" w:eastAsia="仿宋" w:hAnsi="仿宋" w:cs="仿宋" w:hint="eastAsia"/>
            <w:lang w:eastAsia="zh-CN"/>
          </w:rPr>
          <w:t>(四)、企业社会责任履行</w:t>
        </w:r>
        <w:r>
          <w:tab/>
        </w:r>
        <w:r>
          <w:fldChar w:fldCharType="begin"/>
        </w:r>
        <w:r>
          <w:instrText xml:space="preserve"> PAGEREF _Toc5328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61" w:history="1">
        <w:r>
          <w:rPr>
            <w:rFonts w:ascii="仿宋" w:eastAsia="仿宋" w:hAnsi="仿宋" w:cs="仿宋" w:hint="eastAsia"/>
            <w:lang w:eastAsia="zh-CN"/>
          </w:rPr>
          <w:t>十四、家用塑料垫项目风险分析</w:t>
        </w:r>
        <w:r>
          <w:tab/>
        </w:r>
        <w:r>
          <w:fldChar w:fldCharType="begin"/>
        </w:r>
        <w:r>
          <w:instrText xml:space="preserve"> PAGEREF _Toc24561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3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_Toc32563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4" w:history="1">
        <w:r>
          <w:rPr>
            <w:rFonts w:ascii="仿宋" w:eastAsia="仿宋" w:hAnsi="仿宋" w:cs="仿宋" w:hint="eastAsia"/>
            <w:lang w:eastAsia="zh-CN"/>
          </w:rPr>
          <w:t>(二)、经济风险分析</w:t>
        </w:r>
        <w:r>
          <w:tab/>
        </w:r>
        <w:r>
          <w:fldChar w:fldCharType="begin"/>
        </w:r>
        <w:r>
          <w:instrText xml:space="preserve"> PAGEREF _Toc7474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5" w:history="1">
        <w:r>
          <w:rPr>
            <w:rFonts w:ascii="仿宋" w:eastAsia="仿宋" w:hAnsi="仿宋" w:cs="仿宋" w:hint="eastAsia"/>
            <w:lang w:eastAsia="zh-CN"/>
          </w:rPr>
          <w:t>(三)、环境风险分析</w:t>
        </w:r>
        <w:r>
          <w:tab/>
        </w:r>
        <w:r>
          <w:fldChar w:fldCharType="begin"/>
        </w:r>
        <w:r>
          <w:instrText xml:space="preserve"> PAGEREF _Toc5845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4" w:history="1">
        <w:r>
          <w:rPr>
            <w:rFonts w:ascii="仿宋" w:eastAsia="仿宋" w:hAnsi="仿宋" w:cs="仿宋" w:hint="eastAsia"/>
            <w:lang w:eastAsia="zh-CN"/>
          </w:rPr>
          <w:t>(四)、人才风险分析</w:t>
        </w:r>
        <w:r>
          <w:tab/>
        </w:r>
        <w:r>
          <w:fldChar w:fldCharType="begin"/>
        </w:r>
        <w:r>
          <w:instrText xml:space="preserve"> PAGEREF _Toc6714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4" w:history="1">
        <w:r>
          <w:rPr>
            <w:rFonts w:ascii="仿宋" w:eastAsia="仿宋" w:hAnsi="仿宋" w:cs="仿宋" w:hint="eastAsia"/>
            <w:lang w:eastAsia="zh-CN"/>
          </w:rPr>
          <w:t>(五)、社会责任风险分析</w:t>
        </w:r>
        <w:r>
          <w:tab/>
        </w:r>
        <w:r>
          <w:fldChar w:fldCharType="begin"/>
        </w:r>
        <w:r>
          <w:instrText xml:space="preserve"> PAGEREF _Toc15764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3" w:history="1">
        <w:r>
          <w:rPr>
            <w:rFonts w:ascii="仿宋" w:eastAsia="仿宋" w:hAnsi="仿宋" w:cs="仿宋" w:hint="eastAsia"/>
            <w:lang w:eastAsia="zh-CN"/>
          </w:rPr>
          <w:t>(六)、全球经济不确定性风险分析</w:t>
        </w:r>
        <w:r>
          <w:tab/>
        </w:r>
        <w:r>
          <w:fldChar w:fldCharType="begin"/>
        </w:r>
        <w:r>
          <w:instrText xml:space="preserve"> PAGEREF _Toc3993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4" w:history="1">
        <w:r>
          <w:rPr>
            <w:rFonts w:ascii="仿宋" w:eastAsia="仿宋" w:hAnsi="仿宋" w:cs="仿宋" w:hint="eastAsia"/>
            <w:lang w:eastAsia="zh-CN"/>
          </w:rPr>
          <w:t>(七)、供应链风险分析</w:t>
        </w:r>
        <w:r>
          <w:tab/>
        </w:r>
        <w:r>
          <w:fldChar w:fldCharType="begin"/>
        </w:r>
        <w:r>
          <w:instrText xml:space="preserve"> PAGEREF _Toc22334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2" w:history="1">
        <w:r>
          <w:rPr>
            <w:rFonts w:ascii="仿宋" w:eastAsia="仿宋" w:hAnsi="仿宋" w:cs="仿宋" w:hint="eastAsia"/>
            <w:lang w:eastAsia="zh-CN"/>
          </w:rPr>
          <w:t>(八)、网络安全风险分析</w:t>
        </w:r>
        <w:r>
          <w:tab/>
        </w:r>
        <w:r>
          <w:fldChar w:fldCharType="begin"/>
        </w:r>
        <w:r>
          <w:instrText xml:space="preserve"> PAGEREF _Toc12642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01" w:history="1">
        <w:r>
          <w:rPr>
            <w:rFonts w:ascii="仿宋" w:eastAsia="仿宋" w:hAnsi="仿宋" w:cs="仿宋" w:hint="eastAsia"/>
            <w:lang w:eastAsia="zh-CN"/>
          </w:rPr>
          <w:t>十五、家用塑料垫项目工艺及设备分析</w:t>
        </w:r>
        <w:r>
          <w:tab/>
        </w:r>
        <w:r>
          <w:fldChar w:fldCharType="begin"/>
        </w:r>
        <w:r>
          <w:instrText xml:space="preserve"> PAGEREF _Toc4401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3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_Toc25283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1" w:history="1">
        <w:r>
          <w:rPr>
            <w:rFonts w:ascii="仿宋" w:eastAsia="仿宋" w:hAnsi="仿宋" w:cs="仿宋" w:hint="eastAsia"/>
            <w:lang w:eastAsia="zh-CN"/>
          </w:rPr>
          <w:t>(二)、家用塑料垫项目工艺技术设计方案</w:t>
        </w:r>
        <w:r>
          <w:tab/>
        </w:r>
        <w:r>
          <w:fldChar w:fldCharType="begin"/>
        </w:r>
        <w:r>
          <w:instrText xml:space="preserve"> PAGEREF _Toc10241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4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_Toc17304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37" w:history="1">
        <w:r>
          <w:rPr>
            <w:rFonts w:ascii="仿宋" w:eastAsia="仿宋" w:hAnsi="仿宋" w:cs="仿宋" w:hint="eastAsia"/>
            <w:lang w:eastAsia="zh-CN"/>
          </w:rPr>
          <w:t>十六、家用塑料垫项目安全现状评价报告的存档与发布</w:t>
        </w:r>
        <w:r>
          <w:tab/>
        </w:r>
        <w:r>
          <w:fldChar w:fldCharType="begin"/>
        </w:r>
        <w:r>
          <w:instrText xml:space="preserve"> PAGEREF _Toc9037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9" w:history="1">
        <w:r>
          <w:rPr>
            <w:rFonts w:ascii="仿宋" w:eastAsia="仿宋" w:hAnsi="仿宋" w:cs="仿宋" w:hint="eastAsia"/>
            <w:lang w:eastAsia="zh-CN"/>
          </w:rPr>
          <w:t>(一)、存档程序</w:t>
        </w:r>
        <w:r>
          <w:tab/>
        </w:r>
        <w:r>
          <w:fldChar w:fldCharType="begin"/>
        </w:r>
        <w:r>
          <w:instrText xml:space="preserve"> PAGEREF _Toc20339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" w:history="1">
        <w:r>
          <w:rPr>
            <w:rFonts w:ascii="仿宋" w:eastAsia="仿宋" w:hAnsi="仿宋" w:cs="仿宋" w:hint="eastAsia"/>
            <w:lang w:eastAsia="zh-CN"/>
          </w:rPr>
          <w:t>(二)、存档内容</w:t>
        </w:r>
        <w:r>
          <w:tab/>
        </w:r>
        <w:r>
          <w:fldChar w:fldCharType="begin"/>
        </w:r>
        <w:r>
          <w:instrText xml:space="preserve"> PAGEREF _Toc290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7" w:history="1">
        <w:r>
          <w:rPr>
            <w:rFonts w:ascii="仿宋" w:eastAsia="仿宋" w:hAnsi="仿宋" w:cs="仿宋" w:hint="eastAsia"/>
            <w:lang w:eastAsia="zh-CN"/>
          </w:rPr>
          <w:t>(三)、存档地点</w:t>
        </w:r>
        <w:r>
          <w:tab/>
        </w:r>
        <w:r>
          <w:fldChar w:fldCharType="begin"/>
        </w:r>
        <w:r>
          <w:instrText xml:space="preserve"> PAGEREF _Toc16867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4" w:history="1">
        <w:r>
          <w:rPr>
            <w:rFonts w:ascii="仿宋" w:eastAsia="仿宋" w:hAnsi="仿宋" w:cs="仿宋" w:hint="eastAsia"/>
            <w:lang w:eastAsia="zh-CN"/>
          </w:rPr>
          <w:t>(四)、报告发布</w:t>
        </w:r>
        <w:r>
          <w:tab/>
        </w:r>
        <w:r>
          <w:fldChar w:fldCharType="begin"/>
        </w:r>
        <w:r>
          <w:instrText xml:space="preserve"> PAGEREF _Toc21924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00" w:history="1">
        <w:r>
          <w:rPr>
            <w:rFonts w:ascii="仿宋" w:eastAsia="仿宋" w:hAnsi="仿宋" w:cs="仿宋" w:hint="eastAsia"/>
            <w:lang w:eastAsia="zh-CN"/>
          </w:rPr>
          <w:t>十七、信息技术与数字化创新</w:t>
        </w:r>
        <w:r>
          <w:tab/>
        </w:r>
        <w:r>
          <w:fldChar w:fldCharType="begin"/>
        </w:r>
        <w:r>
          <w:instrText xml:space="preserve"> PAGEREF _Toc21000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5" w:history="1">
        <w:r>
          <w:rPr>
            <w:rFonts w:ascii="仿宋" w:eastAsia="仿宋" w:hAnsi="仿宋" w:cs="仿宋" w:hint="eastAsia"/>
            <w:lang w:eastAsia="zh-CN"/>
          </w:rPr>
          <w:t>(一)、信息技术概述</w:t>
        </w:r>
        <w:r>
          <w:tab/>
        </w:r>
        <w:r>
          <w:fldChar w:fldCharType="begin"/>
        </w:r>
        <w:r>
          <w:instrText xml:space="preserve"> PAGEREF _Toc18645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5" w:history="1">
        <w:r>
          <w:rPr>
            <w:rFonts w:ascii="仿宋" w:eastAsia="仿宋" w:hAnsi="仿宋" w:cs="仿宋" w:hint="eastAsia"/>
            <w:lang w:eastAsia="zh-CN"/>
          </w:rPr>
          <w:t>(二)、数字化创新方案</w:t>
        </w:r>
        <w:r>
          <w:tab/>
        </w:r>
        <w:r>
          <w:fldChar w:fldCharType="begin"/>
        </w:r>
        <w:r>
          <w:instrText xml:space="preserve"> PAGEREF _Toc10165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4" w:history="1">
        <w:r>
          <w:rPr>
            <w:rFonts w:ascii="仿宋" w:eastAsia="仿宋" w:hAnsi="仿宋" w:cs="仿宋" w:hint="eastAsia"/>
            <w:lang w:eastAsia="zh-CN"/>
          </w:rPr>
          <w:t>(三)、数据安全与隐私保护</w:t>
        </w:r>
        <w:r>
          <w:tab/>
        </w:r>
        <w:r>
          <w:fldChar w:fldCharType="begin"/>
        </w:r>
        <w:r>
          <w:instrText xml:space="preserve"> PAGEREF _Toc27564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47" w:history="1">
        <w:r>
          <w:rPr>
            <w:rFonts w:ascii="仿宋" w:eastAsia="仿宋" w:hAnsi="仿宋" w:cs="仿宋" w:hint="eastAsia"/>
            <w:lang w:eastAsia="zh-CN"/>
          </w:rPr>
          <w:t>十八、人力资源管理与开发</w:t>
        </w:r>
        <w:r>
          <w:tab/>
        </w:r>
        <w:r>
          <w:fldChar w:fldCharType="begin"/>
        </w:r>
        <w:r>
          <w:instrText xml:space="preserve"> PAGEREF _Toc16047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9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_Toc26339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6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_Toc20676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11" w:history="1">
        <w:r>
          <w:rPr>
            <w:rFonts w:ascii="仿宋" w:eastAsia="仿宋" w:hAnsi="仿宋" w:cs="仿宋" w:hint="eastAsia"/>
            <w:lang w:eastAsia="zh-CN"/>
          </w:rPr>
          <w:t>十九、员工多元化与包容性管理</w:t>
        </w:r>
        <w:r>
          <w:tab/>
        </w:r>
        <w:r>
          <w:fldChar w:fldCharType="begin"/>
        </w:r>
        <w:r>
          <w:instrText xml:space="preserve"> PAGEREF _Toc22811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1" w:history="1">
        <w:r>
          <w:rPr>
            <w:rFonts w:ascii="仿宋" w:eastAsia="仿宋" w:hAnsi="仿宋" w:cs="仿宋" w:hint="eastAsia"/>
            <w:lang w:eastAsia="zh-CN"/>
          </w:rPr>
          <w:t>(一)、员工多元化的价值与挑战</w:t>
        </w:r>
        <w:r>
          <w:tab/>
        </w:r>
        <w:r>
          <w:fldChar w:fldCharType="begin"/>
        </w:r>
        <w:r>
          <w:instrText xml:space="preserve"> PAGEREF _Toc26071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2" w:history="1">
        <w:r>
          <w:rPr>
            <w:rFonts w:ascii="仿宋" w:eastAsia="仿宋" w:hAnsi="仿宋" w:cs="仿宋" w:hint="eastAsia"/>
            <w:lang w:eastAsia="zh-CN"/>
          </w:rPr>
          <w:t>(二)、员工包容性政策与实践</w:t>
        </w:r>
        <w:r>
          <w:tab/>
        </w:r>
        <w:r>
          <w:fldChar w:fldCharType="begin"/>
        </w:r>
        <w:r>
          <w:instrText xml:space="preserve"> PAGEREF _Toc10062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3" w:history="1">
        <w:r>
          <w:rPr>
            <w:rFonts w:ascii="仿宋" w:eastAsia="仿宋" w:hAnsi="仿宋" w:cs="仿宋" w:hint="eastAsia"/>
            <w:lang w:eastAsia="zh-CN"/>
          </w:rPr>
          <w:t>(三)、多元与包容性文化的培育与维护</w:t>
        </w:r>
        <w:r>
          <w:tab/>
        </w:r>
        <w:r>
          <w:fldChar w:fldCharType="begin"/>
        </w:r>
        <w:r>
          <w:instrText xml:space="preserve"> PAGEREF _Toc24853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53" w:history="1">
        <w:r>
          <w:rPr>
            <w:rFonts w:ascii="仿宋" w:eastAsia="仿宋" w:hAnsi="仿宋" w:cs="仿宋" w:hint="eastAsia"/>
            <w:lang w:eastAsia="zh-CN"/>
          </w:rPr>
          <w:t>二十、技术创新与安全管理</w:t>
        </w:r>
        <w:r>
          <w:tab/>
        </w:r>
        <w:r>
          <w:fldChar w:fldCharType="begin"/>
        </w:r>
        <w:r>
          <w:instrText xml:space="preserve"> PAGEREF _Toc22953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1" w:history="1">
        <w:r>
          <w:rPr>
            <w:rFonts w:ascii="仿宋" w:eastAsia="仿宋" w:hAnsi="仿宋" w:cs="仿宋" w:hint="eastAsia"/>
            <w:lang w:eastAsia="zh-CN"/>
          </w:rPr>
          <w:t>(一)、技术创新与安全管理的关系</w:t>
        </w:r>
        <w:r>
          <w:tab/>
        </w:r>
        <w:r>
          <w:fldChar w:fldCharType="begin"/>
        </w:r>
        <w:r>
          <w:instrText xml:space="preserve"> PAGEREF _Toc23781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4" w:history="1">
        <w:r>
          <w:rPr>
            <w:rFonts w:ascii="仿宋" w:eastAsia="仿宋" w:hAnsi="仿宋" w:cs="仿宋" w:hint="eastAsia"/>
            <w:lang w:eastAsia="zh-CN"/>
          </w:rPr>
          <w:t>(二)、技术创新在安全管理中的应用</w:t>
        </w:r>
        <w:r>
          <w:tab/>
        </w:r>
        <w:r>
          <w:fldChar w:fldCharType="begin"/>
        </w:r>
        <w:r>
          <w:instrText xml:space="preserve"> PAGEREF _Toc12344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9" w:history="1">
        <w:r>
          <w:rPr>
            <w:rFonts w:ascii="仿宋" w:eastAsia="仿宋" w:hAnsi="仿宋" w:cs="仿宋" w:hint="eastAsia"/>
            <w:lang w:eastAsia="zh-CN"/>
          </w:rPr>
          <w:t>(三)、技术创新对安全评价的影响</w:t>
        </w:r>
        <w:r>
          <w:tab/>
        </w:r>
        <w:r>
          <w:fldChar w:fldCharType="begin"/>
        </w:r>
        <w:r>
          <w:instrText xml:space="preserve"> PAGEREF _Toc29529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7" w:history="1">
        <w:r>
          <w:rPr>
            <w:rFonts w:ascii="仿宋" w:eastAsia="仿宋" w:hAnsi="仿宋" w:cs="仿宋" w:hint="eastAsia"/>
            <w:lang w:eastAsia="zh-CN"/>
          </w:rPr>
          <w:t>(四)、技术创新的风险管理</w:t>
        </w:r>
        <w:r>
          <w:tab/>
        </w:r>
        <w:r>
          <w:fldChar w:fldCharType="begin"/>
        </w:r>
        <w:r>
          <w:instrText xml:space="preserve"> PAGEREF _Toc13847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9" w:history="1">
        <w:r>
          <w:rPr>
            <w:rFonts w:ascii="仿宋" w:eastAsia="仿宋" w:hAnsi="仿宋" w:cs="仿宋" w:hint="eastAsia"/>
            <w:lang w:eastAsia="zh-CN"/>
          </w:rPr>
          <w:t>(五)、技术创新与安全文化建设的结合</w:t>
        </w:r>
        <w:r>
          <w:tab/>
        </w:r>
        <w:r>
          <w:fldChar w:fldCharType="begin"/>
        </w:r>
        <w:r>
          <w:instrText xml:space="preserve"> PAGEREF _Toc16169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841" w:history="1">
        <w:r>
          <w:rPr>
            <w:rFonts w:ascii="仿宋" w:eastAsia="仿宋" w:hAnsi="仿宋" w:cs="仿宋" w:hint="eastAsia"/>
            <w:lang w:eastAsia="zh-CN"/>
          </w:rPr>
          <w:t>(六)、技术创新对安全培训与教育的挑战与机遇</w:t>
        </w:r>
        <w:r>
          <w:tab/>
        </w:r>
        <w:r>
          <w:fldChar w:fldCharType="begin"/>
        </w:r>
        <w:r>
          <w:instrText xml:space="preserve"> PAGEREF _Toc3841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1" w:history="1">
        <w:r>
          <w:rPr>
            <w:rFonts w:ascii="仿宋" w:eastAsia="仿宋" w:hAnsi="仿宋" w:cs="仿宋" w:hint="eastAsia"/>
            <w:lang w:eastAsia="zh-CN"/>
          </w:rPr>
          <w:t>二十一、供应链与物流管理</w:t>
        </w:r>
        <w:r>
          <w:tab/>
        </w:r>
        <w:r>
          <w:fldChar w:fldCharType="begin"/>
        </w:r>
        <w:r>
          <w:instrText xml:space="preserve"> PAGEREF _Toc381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2" w:history="1">
        <w:r>
          <w:rPr>
            <w:rFonts w:ascii="仿宋" w:eastAsia="仿宋" w:hAnsi="仿宋" w:cs="仿宋" w:hint="eastAsia"/>
            <w:lang w:eastAsia="zh-CN"/>
          </w:rPr>
          <w:t>(一)、供应链策略规划</w:t>
        </w:r>
        <w:r>
          <w:tab/>
        </w:r>
        <w:r>
          <w:fldChar w:fldCharType="begin"/>
        </w:r>
        <w:r>
          <w:instrText xml:space="preserve"> PAGEREF _Toc23152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5" w:history="1">
        <w:r>
          <w:rPr>
            <w:rFonts w:ascii="仿宋" w:eastAsia="仿宋" w:hAnsi="仿宋" w:cs="仿宋" w:hint="eastAsia"/>
            <w:lang w:eastAsia="zh-CN"/>
          </w:rPr>
          <w:t>(二)、供应商管理与评估</w:t>
        </w:r>
        <w:r>
          <w:tab/>
        </w:r>
        <w:r>
          <w:fldChar w:fldCharType="begin"/>
        </w:r>
        <w:r>
          <w:instrText xml:space="preserve"> PAGEREF _Toc31505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8" w:history="1">
        <w:r>
          <w:rPr>
            <w:rFonts w:ascii="仿宋" w:eastAsia="仿宋" w:hAnsi="仿宋" w:cs="仿宋" w:hint="eastAsia"/>
            <w:lang w:eastAsia="zh-CN"/>
          </w:rPr>
          <w:t>(三)、物流体系规划与优化</w:t>
        </w:r>
        <w:r>
          <w:tab/>
        </w:r>
        <w:r>
          <w:fldChar w:fldCharType="begin"/>
        </w:r>
        <w:r>
          <w:instrText xml:space="preserve"> PAGEREF _Toc8368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29" w:history="1">
        <w:r>
          <w:rPr>
            <w:rFonts w:ascii="仿宋" w:eastAsia="仿宋" w:hAnsi="仿宋" w:cs="仿宋" w:hint="eastAsia"/>
            <w:lang w:eastAsia="zh-CN"/>
          </w:rPr>
          <w:t>二十二市场营销策略</w:t>
        </w:r>
        <w:r>
          <w:tab/>
        </w:r>
        <w:r>
          <w:fldChar w:fldCharType="begin"/>
        </w:r>
        <w:r>
          <w:instrText xml:space="preserve"> PAGEREF _Toc15229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1" w:history="1">
        <w:r>
          <w:rPr>
            <w:rFonts w:ascii="仿宋" w:eastAsia="仿宋" w:hAnsi="仿宋" w:cs="仿宋" w:hint="eastAsia"/>
            <w:lang w:eastAsia="zh-CN"/>
          </w:rPr>
          <w:t>(一)、市场定位与目标客户群</w:t>
        </w:r>
        <w:r>
          <w:tab/>
        </w:r>
        <w:r>
          <w:fldChar w:fldCharType="begin"/>
        </w:r>
        <w:r>
          <w:instrText xml:space="preserve"> PAGEREF _Toc8591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9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_Toc32669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2" w:history="1">
        <w:r>
          <w:rPr>
            <w:rFonts w:ascii="仿宋" w:eastAsia="仿宋" w:hAnsi="仿宋" w:cs="仿宋" w:hint="eastAsia"/>
            <w:lang w:eastAsia="zh-CN"/>
          </w:rPr>
          <w:t>(三)、营销策略与推广计划</w:t>
        </w:r>
        <w:r>
          <w:tab/>
        </w:r>
        <w:r>
          <w:fldChar w:fldCharType="begin"/>
        </w:r>
        <w:r>
          <w:instrText xml:space="preserve"> PAGEREF _Toc22932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5" w:history="1">
        <w:r>
          <w:rPr>
            <w:rFonts w:ascii="仿宋" w:eastAsia="仿宋" w:hAnsi="仿宋" w:cs="仿宋" w:hint="eastAsia"/>
            <w:lang w:eastAsia="zh-CN"/>
          </w:rPr>
          <w:t>(四)、产品定价与销售渠道</w:t>
        </w:r>
        <w:r>
          <w:tab/>
        </w:r>
        <w:r>
          <w:fldChar w:fldCharType="begin"/>
        </w:r>
        <w:r>
          <w:instrText xml:space="preserve"> PAGEREF _Toc16505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1" w:history="1">
        <w:r>
          <w:rPr>
            <w:rFonts w:ascii="仿宋" w:eastAsia="仿宋" w:hAnsi="仿宋" w:cs="仿宋" w:hint="eastAsia"/>
            <w:lang w:eastAsia="zh-CN"/>
          </w:rPr>
          <w:t>(五)、售后服务体系</w:t>
        </w:r>
        <w:r>
          <w:tab/>
        </w:r>
        <w:r>
          <w:fldChar w:fldCharType="begin"/>
        </w:r>
        <w:r>
          <w:instrText xml:space="preserve"> PAGEREF _Toc31201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83" w:history="1">
        <w:r>
          <w:rPr>
            <w:rFonts w:ascii="仿宋" w:eastAsia="仿宋" w:hAnsi="仿宋" w:cs="仿宋" w:hint="eastAsia"/>
            <w:lang w:eastAsia="zh-CN"/>
          </w:rPr>
          <w:t>二十三、家用塑料垫行业企业过去战略的影响</w:t>
        </w:r>
        <w:r>
          <w:tab/>
        </w:r>
        <w:r>
          <w:fldChar w:fldCharType="begin"/>
        </w:r>
        <w:r>
          <w:instrText xml:space="preserve"> PAGEREF _Toc24083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1" w:history="1">
        <w:r>
          <w:rPr>
            <w:rFonts w:ascii="仿宋" w:eastAsia="仿宋" w:hAnsi="仿宋" w:cs="仿宋" w:hint="eastAsia"/>
            <w:lang w:eastAsia="zh-CN"/>
          </w:rPr>
          <w:t>(一)、家用塑料垫行业企业过去战略的影响</w:t>
        </w:r>
        <w:r>
          <w:tab/>
        </w:r>
        <w:r>
          <w:fldChar w:fldCharType="begin"/>
        </w:r>
        <w:r>
          <w:instrText xml:space="preserve"> PAGEREF _Toc12331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27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662"/>
      <w:r>
        <w:rPr>
          <w:rFonts w:ascii="仿宋" w:eastAsia="仿宋" w:hAnsi="仿宋" w:cs="仿宋" w:hint="eastAsia"/>
          <w:sz w:val="28"/>
          <w:lang w:eastAsia="zh-CN"/>
        </w:rPr>
        <w:t>一、申报单位及家用塑料垫项目概论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630"/>
      <w:r>
        <w:rPr>
          <w:rFonts w:ascii="仿宋" w:eastAsia="仿宋" w:hAnsi="仿宋" w:cs="仿宋" w:hint="eastAsia"/>
          <w:lang w:eastAsia="zh-CN"/>
        </w:rPr>
        <w:t>(一)、家用塑料垫项目概况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(一)本计划是关于家用塑料垫项目的项目。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xx 有限公司是家用塑料垫项目的投资方。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本家用塑料垫项目的计划位置是在尚未确定的XX地区。为确保环境保护的需要，避开了自然保护区、风景名胜区等特殊保护区域。家用塑料垫项目的建设地点应具备优良的地理条件和基础设施，并具备发展潜力。在节约土地资源的前提下，我们尽量选择空闲地、非耕地或荒地作为建设用地，避免对优质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(四)家用塑料垫项目总用地面积为XX平方米（约XX亩）。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(五)家用塑料垫项目的建筑规划系数为XX%，建筑容积率为XX，建设区域绿化覆盖率为XX%，固定资产投资强度为XX万元/亩。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https://d.book118.com/366240005133010055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家用塑料垫项目招商引资报告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家用塑料垫项目招商引资报告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家用塑料垫项目招商引资报告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家用塑料垫项目招商引资报告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家用塑料垫项目招商引资报告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7BC75C3"/>
    <w:rsid w:val="4593521B"/>
    <w:rsid w:val="77BC75C3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6624000513301005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2024-03-02T03:44:00Z</dcterms:created>
  <dcterms:modified xsi:type="dcterms:W3CDTF">2024-03-02T03:44:20Z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D3D4404F1B8246189398BE09352A4491_11</vt:lpwstr>
  </property>
  <property fmtid="{D5CDD505-2E9C-101B-9397-08002B2CF9AE}" pid="3" name="KSOProductBuildVer">
    <vt:lpwstr>2052-12.1.0.16399</vt:lpwstr>
  </property>
</Properties>
</file>