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25BA6" w14:paraId="55B2F642" w14:textId="77777777">
      <w:pPr>
        <w:rPr>
          <w:rFonts w:ascii="仿宋" w:eastAsia="仿宋" w:hAnsi="仿宋" w:cs="仿宋"/>
          <w:b/>
          <w:sz w:val="40"/>
        </w:rPr>
      </w:pPr>
    </w:p>
    <w:p w:rsidR="00F25BA6" w14:paraId="4D9E1C6A" w14:textId="77777777">
      <w:pPr>
        <w:rPr>
          <w:rFonts w:ascii="仿宋" w:eastAsia="仿宋" w:hAnsi="仿宋" w:cs="仿宋"/>
          <w:b/>
          <w:sz w:val="40"/>
        </w:rPr>
      </w:pPr>
    </w:p>
    <w:p w:rsidR="00F25BA6" w14:paraId="45B4F190" w14:textId="77777777">
      <w:pPr>
        <w:rPr>
          <w:rFonts w:ascii="仿宋" w:eastAsia="仿宋" w:hAnsi="仿宋" w:cs="仿宋"/>
          <w:b/>
          <w:sz w:val="40"/>
        </w:rPr>
      </w:pPr>
    </w:p>
    <w:p w:rsidR="00F25BA6" w14:paraId="49A4001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电子控制自动变速箱相关行业投资方案</w:t>
      </w:r>
    </w:p>
    <w:p w:rsidR="00F25BA6" w14:paraId="33A4904E" w14:textId="77777777">
      <w:pPr>
        <w:jc w:val="center"/>
        <w:rPr>
          <w:rFonts w:ascii="仿宋" w:eastAsia="仿宋" w:hAnsi="仿宋" w:cs="仿宋"/>
          <w:b/>
          <w:sz w:val="40"/>
        </w:rPr>
      </w:pPr>
      <w:r>
        <w:rPr>
          <w:rFonts w:ascii="仿宋" w:eastAsia="仿宋" w:hAnsi="仿宋" w:cs="仿宋" w:hint="eastAsia"/>
          <w:b/>
          <w:sz w:val="40"/>
        </w:rPr>
        <w:t>目录</w:t>
      </w:r>
    </w:p>
    <w:p w:rsidR="00F25BA6" w14:paraId="4B40D647" w14:textId="77777777">
      <w:pPr>
        <w:pStyle w:val="TOC1"/>
        <w:tabs>
          <w:tab w:val="right" w:leader="dot" w:pos="8306"/>
        </w:tabs>
      </w:pPr>
      <w:r>
        <w:fldChar w:fldCharType="begin"/>
      </w:r>
      <w:r>
        <w:instrText>TOC \h \z</w:instrText>
      </w:r>
      <w:r>
        <w:fldChar w:fldCharType="separate"/>
      </w:r>
      <w:hyperlink w:anchor="_Toc18632" w:history="1">
        <w:r>
          <w:rPr>
            <w:rFonts w:ascii="仿宋" w:eastAsia="仿宋" w:hAnsi="仿宋" w:cs="仿宋" w:hint="eastAsia"/>
          </w:rPr>
          <w:t>概论</w:t>
        </w:r>
        <w:r>
          <w:tab/>
        </w:r>
        <w:r>
          <w:fldChar w:fldCharType="begin"/>
        </w:r>
        <w:r>
          <w:instrText xml:space="preserve"> PAGEREF _Toc18632 \h </w:instrText>
        </w:r>
        <w:r>
          <w:fldChar w:fldCharType="separate"/>
        </w:r>
        <w:r>
          <w:t>3</w:t>
        </w:r>
        <w:r>
          <w:fldChar w:fldCharType="end"/>
        </w:r>
      </w:hyperlink>
    </w:p>
    <w:p w:rsidR="00F25BA6" w14:paraId="116948BF" w14:textId="77777777">
      <w:pPr>
        <w:pStyle w:val="TOC1"/>
        <w:tabs>
          <w:tab w:val="right" w:leader="dot" w:pos="8306"/>
        </w:tabs>
      </w:pPr>
      <w:hyperlink w:anchor="_Toc6433" w:history="1">
        <w:r>
          <w:rPr>
            <w:rFonts w:ascii="仿宋" w:eastAsia="仿宋" w:hAnsi="仿宋" w:cs="仿宋" w:hint="eastAsia"/>
          </w:rPr>
          <w:t>一、行业前景及市场预测</w:t>
        </w:r>
        <w:r>
          <w:tab/>
        </w:r>
        <w:r>
          <w:fldChar w:fldCharType="begin"/>
        </w:r>
        <w:r>
          <w:instrText xml:space="preserve"> PAGEREF _Toc6433 \h </w:instrText>
        </w:r>
        <w:r>
          <w:fldChar w:fldCharType="separate"/>
        </w:r>
        <w:r>
          <w:t>3</w:t>
        </w:r>
        <w:r>
          <w:fldChar w:fldCharType="end"/>
        </w:r>
      </w:hyperlink>
    </w:p>
    <w:p w:rsidR="00F25BA6" w14:paraId="0F1890E5" w14:textId="77777777">
      <w:pPr>
        <w:pStyle w:val="TOC2"/>
        <w:tabs>
          <w:tab w:val="right" w:leader="dot" w:pos="8306"/>
        </w:tabs>
      </w:pPr>
      <w:hyperlink w:anchor="_Toc22763" w:history="1">
        <w:r>
          <w:rPr>
            <w:rFonts w:ascii="仿宋" w:eastAsia="仿宋" w:hAnsi="仿宋" w:cs="仿宋" w:hint="eastAsia"/>
          </w:rPr>
          <w:t>（一）行业基本情况</w:t>
        </w:r>
        <w:r>
          <w:tab/>
        </w:r>
        <w:r>
          <w:fldChar w:fldCharType="begin"/>
        </w:r>
        <w:r>
          <w:instrText xml:space="preserve"> PAGEREF _Toc22763 \h </w:instrText>
        </w:r>
        <w:r>
          <w:fldChar w:fldCharType="separate"/>
        </w:r>
        <w:r>
          <w:t>3</w:t>
        </w:r>
        <w:r>
          <w:fldChar w:fldCharType="end"/>
        </w:r>
      </w:hyperlink>
    </w:p>
    <w:p w:rsidR="00F25BA6" w14:paraId="3C7B5BF0" w14:textId="77777777">
      <w:pPr>
        <w:pStyle w:val="TOC2"/>
        <w:tabs>
          <w:tab w:val="right" w:leader="dot" w:pos="8306"/>
        </w:tabs>
      </w:pPr>
      <w:hyperlink w:anchor="_Toc12927" w:history="1">
        <w:r>
          <w:rPr>
            <w:rFonts w:ascii="仿宋" w:eastAsia="仿宋" w:hAnsi="仿宋" w:cs="仿宋" w:hint="eastAsia"/>
          </w:rPr>
          <w:t>（二）市场分析</w:t>
        </w:r>
        <w:r>
          <w:tab/>
        </w:r>
        <w:r>
          <w:fldChar w:fldCharType="begin"/>
        </w:r>
        <w:r>
          <w:instrText xml:space="preserve"> PAGEREF _Toc12927 \h </w:instrText>
        </w:r>
        <w:r>
          <w:fldChar w:fldCharType="separate"/>
        </w:r>
        <w:r>
          <w:t>5</w:t>
        </w:r>
        <w:r>
          <w:fldChar w:fldCharType="end"/>
        </w:r>
      </w:hyperlink>
    </w:p>
    <w:p w:rsidR="00F25BA6" w14:paraId="6382C93F" w14:textId="77777777">
      <w:pPr>
        <w:pStyle w:val="TOC1"/>
        <w:tabs>
          <w:tab w:val="right" w:leader="dot" w:pos="8306"/>
        </w:tabs>
      </w:pPr>
      <w:hyperlink w:anchor="_Toc6295" w:history="1">
        <w:r>
          <w:rPr>
            <w:rFonts w:ascii="仿宋" w:eastAsia="仿宋" w:hAnsi="仿宋" w:cs="仿宋" w:hint="eastAsia"/>
          </w:rPr>
          <w:t>二、建筑工程方案</w:t>
        </w:r>
        <w:r>
          <w:tab/>
        </w:r>
        <w:r>
          <w:fldChar w:fldCharType="begin"/>
        </w:r>
        <w:r>
          <w:instrText xml:space="preserve"> PAGEREF _Toc6295 \h </w:instrText>
        </w:r>
        <w:r>
          <w:fldChar w:fldCharType="separate"/>
        </w:r>
        <w:r>
          <w:t>6</w:t>
        </w:r>
        <w:r>
          <w:fldChar w:fldCharType="end"/>
        </w:r>
      </w:hyperlink>
    </w:p>
    <w:p w:rsidR="00F25BA6" w14:paraId="2B6F6588" w14:textId="77777777">
      <w:pPr>
        <w:pStyle w:val="TOC2"/>
        <w:tabs>
          <w:tab w:val="right" w:leader="dot" w:pos="8306"/>
        </w:tabs>
      </w:pPr>
      <w:hyperlink w:anchor="_Toc5313" w:history="1">
        <w:r>
          <w:rPr>
            <w:rFonts w:ascii="仿宋" w:eastAsia="仿宋" w:hAnsi="仿宋" w:cs="仿宋" w:hint="eastAsia"/>
          </w:rPr>
          <w:t>（一）电子控制自动变速箱项目工程设计总体要求</w:t>
        </w:r>
        <w:r>
          <w:tab/>
        </w:r>
        <w:r>
          <w:fldChar w:fldCharType="begin"/>
        </w:r>
        <w:r>
          <w:instrText xml:space="preserve"> PAGEREF _Toc5313 \h </w:instrText>
        </w:r>
        <w:r>
          <w:fldChar w:fldCharType="separate"/>
        </w:r>
        <w:r>
          <w:t>6</w:t>
        </w:r>
        <w:r>
          <w:fldChar w:fldCharType="end"/>
        </w:r>
      </w:hyperlink>
    </w:p>
    <w:p w:rsidR="00F25BA6" w14:paraId="6B96DE9B" w14:textId="77777777">
      <w:pPr>
        <w:pStyle w:val="TOC2"/>
        <w:tabs>
          <w:tab w:val="right" w:leader="dot" w:pos="8306"/>
        </w:tabs>
      </w:pPr>
      <w:hyperlink w:anchor="_Toc16418" w:history="1">
        <w:r>
          <w:rPr>
            <w:rFonts w:ascii="仿宋" w:eastAsia="仿宋" w:hAnsi="仿宋" w:cs="仿宋" w:hint="eastAsia"/>
          </w:rPr>
          <w:t>（二）建设方案</w:t>
        </w:r>
        <w:r>
          <w:tab/>
        </w:r>
        <w:r>
          <w:fldChar w:fldCharType="begin"/>
        </w:r>
        <w:r>
          <w:instrText xml:space="preserve"> PAGEREF _Toc16418 \h </w:instrText>
        </w:r>
        <w:r>
          <w:fldChar w:fldCharType="separate"/>
        </w:r>
        <w:r>
          <w:t>10</w:t>
        </w:r>
        <w:r>
          <w:fldChar w:fldCharType="end"/>
        </w:r>
      </w:hyperlink>
    </w:p>
    <w:p w:rsidR="00F25BA6" w14:paraId="15E6D619" w14:textId="77777777">
      <w:pPr>
        <w:pStyle w:val="TOC2"/>
        <w:tabs>
          <w:tab w:val="right" w:leader="dot" w:pos="8306"/>
        </w:tabs>
      </w:pPr>
      <w:hyperlink w:anchor="_Toc7384" w:history="1">
        <w:r>
          <w:rPr>
            <w:rFonts w:ascii="仿宋" w:eastAsia="仿宋" w:hAnsi="仿宋" w:cs="仿宋" w:hint="eastAsia"/>
          </w:rPr>
          <w:t>（三）建筑工程建设指标</w:t>
        </w:r>
        <w:r>
          <w:tab/>
        </w:r>
        <w:r>
          <w:fldChar w:fldCharType="begin"/>
        </w:r>
        <w:r>
          <w:instrText xml:space="preserve"> PAGEREF _Toc7384 \h </w:instrText>
        </w:r>
        <w:r>
          <w:fldChar w:fldCharType="separate"/>
        </w:r>
        <w:r>
          <w:t>12</w:t>
        </w:r>
        <w:r>
          <w:fldChar w:fldCharType="end"/>
        </w:r>
      </w:hyperlink>
    </w:p>
    <w:p w:rsidR="00F25BA6" w14:paraId="53B0453D" w14:textId="77777777">
      <w:pPr>
        <w:pStyle w:val="TOC1"/>
        <w:tabs>
          <w:tab w:val="right" w:leader="dot" w:pos="8306"/>
        </w:tabs>
      </w:pPr>
      <w:hyperlink w:anchor="_Toc28378" w:history="1">
        <w:r>
          <w:rPr>
            <w:rFonts w:ascii="仿宋" w:eastAsia="仿宋" w:hAnsi="仿宋" w:cs="仿宋" w:hint="eastAsia"/>
          </w:rPr>
          <w:t>三、技术方案</w:t>
        </w:r>
        <w:r>
          <w:tab/>
        </w:r>
        <w:r>
          <w:fldChar w:fldCharType="begin"/>
        </w:r>
        <w:r>
          <w:instrText xml:space="preserve"> PAGEREF _Toc28378 \h </w:instrText>
        </w:r>
        <w:r>
          <w:fldChar w:fldCharType="separate"/>
        </w:r>
        <w:r>
          <w:t>13</w:t>
        </w:r>
        <w:r>
          <w:fldChar w:fldCharType="end"/>
        </w:r>
      </w:hyperlink>
    </w:p>
    <w:p w:rsidR="00F25BA6" w14:paraId="2C5D0BEE" w14:textId="77777777">
      <w:pPr>
        <w:pStyle w:val="TOC2"/>
        <w:tabs>
          <w:tab w:val="right" w:leader="dot" w:pos="8306"/>
        </w:tabs>
      </w:pPr>
      <w:hyperlink w:anchor="_Toc29272" w:history="1">
        <w:r>
          <w:rPr>
            <w:rFonts w:ascii="仿宋" w:eastAsia="仿宋" w:hAnsi="仿宋" w:cs="仿宋" w:hint="eastAsia"/>
          </w:rPr>
          <w:t>（一）企业技术研发分析</w:t>
        </w:r>
        <w:r>
          <w:tab/>
        </w:r>
        <w:r>
          <w:fldChar w:fldCharType="begin"/>
        </w:r>
        <w:r>
          <w:instrText xml:space="preserve"> PAGEREF _Toc29272 \h </w:instrText>
        </w:r>
        <w:r>
          <w:fldChar w:fldCharType="separate"/>
        </w:r>
        <w:r>
          <w:t>13</w:t>
        </w:r>
        <w:r>
          <w:fldChar w:fldCharType="end"/>
        </w:r>
      </w:hyperlink>
    </w:p>
    <w:p w:rsidR="00F25BA6" w14:paraId="089F69FA" w14:textId="77777777">
      <w:pPr>
        <w:pStyle w:val="TOC2"/>
        <w:tabs>
          <w:tab w:val="right" w:leader="dot" w:pos="8306"/>
        </w:tabs>
      </w:pPr>
      <w:hyperlink w:anchor="_Toc9599" w:history="1">
        <w:r>
          <w:rPr>
            <w:rFonts w:ascii="仿宋" w:eastAsia="仿宋" w:hAnsi="仿宋" w:cs="仿宋" w:hint="eastAsia"/>
          </w:rPr>
          <w:t>（二）电子控制自动变速箱项目技术工艺分析</w:t>
        </w:r>
        <w:r>
          <w:tab/>
        </w:r>
        <w:r>
          <w:fldChar w:fldCharType="begin"/>
        </w:r>
        <w:r>
          <w:instrText xml:space="preserve"> PAGEREF _Toc9599 \h </w:instrText>
        </w:r>
        <w:r>
          <w:fldChar w:fldCharType="separate"/>
        </w:r>
        <w:r>
          <w:t>14</w:t>
        </w:r>
        <w:r>
          <w:fldChar w:fldCharType="end"/>
        </w:r>
      </w:hyperlink>
    </w:p>
    <w:p w:rsidR="00F25BA6" w14:paraId="66B15E5B" w14:textId="77777777">
      <w:pPr>
        <w:pStyle w:val="TOC2"/>
        <w:tabs>
          <w:tab w:val="right" w:leader="dot" w:pos="8306"/>
        </w:tabs>
      </w:pPr>
      <w:hyperlink w:anchor="_Toc5270" w:history="1">
        <w:r>
          <w:rPr>
            <w:rFonts w:ascii="仿宋" w:eastAsia="仿宋" w:hAnsi="仿宋" w:cs="仿宋" w:hint="eastAsia"/>
          </w:rPr>
          <w:t>（三）电子控制自动变速箱项目技术流程</w:t>
        </w:r>
        <w:r>
          <w:tab/>
        </w:r>
        <w:r>
          <w:fldChar w:fldCharType="begin"/>
        </w:r>
        <w:r>
          <w:instrText xml:space="preserve"> PAGEREF _Toc5270 \h </w:instrText>
        </w:r>
        <w:r>
          <w:fldChar w:fldCharType="separate"/>
        </w:r>
        <w:r>
          <w:t>16</w:t>
        </w:r>
        <w:r>
          <w:fldChar w:fldCharType="end"/>
        </w:r>
      </w:hyperlink>
    </w:p>
    <w:p w:rsidR="00F25BA6" w14:paraId="3D7DAE4A" w14:textId="77777777">
      <w:pPr>
        <w:pStyle w:val="TOC2"/>
        <w:tabs>
          <w:tab w:val="right" w:leader="dot" w:pos="8306"/>
        </w:tabs>
      </w:pPr>
      <w:hyperlink w:anchor="_Toc10589" w:history="1">
        <w:r>
          <w:rPr>
            <w:rFonts w:ascii="仿宋" w:eastAsia="仿宋" w:hAnsi="仿宋" w:cs="仿宋" w:hint="eastAsia"/>
          </w:rPr>
          <w:t>（四）设备选型方案</w:t>
        </w:r>
        <w:r>
          <w:tab/>
        </w:r>
        <w:r>
          <w:fldChar w:fldCharType="begin"/>
        </w:r>
        <w:r>
          <w:instrText xml:space="preserve"> PAGEREF _Toc10589 \h </w:instrText>
        </w:r>
        <w:r>
          <w:fldChar w:fldCharType="separate"/>
        </w:r>
        <w:r>
          <w:t>17</w:t>
        </w:r>
        <w:r>
          <w:fldChar w:fldCharType="end"/>
        </w:r>
      </w:hyperlink>
    </w:p>
    <w:p w:rsidR="00F25BA6" w14:paraId="19940F92" w14:textId="77777777">
      <w:pPr>
        <w:pStyle w:val="TOC1"/>
        <w:tabs>
          <w:tab w:val="right" w:leader="dot" w:pos="8306"/>
        </w:tabs>
      </w:pPr>
      <w:hyperlink w:anchor="_Toc4557" w:history="1">
        <w:r>
          <w:rPr>
            <w:rFonts w:ascii="仿宋" w:eastAsia="仿宋" w:hAnsi="仿宋" w:cs="仿宋" w:hint="eastAsia"/>
          </w:rPr>
          <w:t>四、原材料及成品管理</w:t>
        </w:r>
        <w:r>
          <w:tab/>
        </w:r>
        <w:r>
          <w:fldChar w:fldCharType="begin"/>
        </w:r>
        <w:r>
          <w:instrText xml:space="preserve"> PAGEREF _Toc4557 \h </w:instrText>
        </w:r>
        <w:r>
          <w:fldChar w:fldCharType="separate"/>
        </w:r>
        <w:r>
          <w:t>18</w:t>
        </w:r>
        <w:r>
          <w:fldChar w:fldCharType="end"/>
        </w:r>
      </w:hyperlink>
    </w:p>
    <w:p w:rsidR="00F25BA6" w14:paraId="602620D7" w14:textId="77777777">
      <w:pPr>
        <w:pStyle w:val="TOC2"/>
        <w:tabs>
          <w:tab w:val="right" w:leader="dot" w:pos="8306"/>
        </w:tabs>
      </w:pPr>
      <w:hyperlink w:anchor="_Toc15712" w:history="1">
        <w:r>
          <w:rPr>
            <w:rFonts w:ascii="仿宋" w:eastAsia="仿宋" w:hAnsi="仿宋" w:cs="仿宋" w:hint="eastAsia"/>
          </w:rPr>
          <w:t>（一）电子控制自动变速箱项目建设期原辅材料供应情况</w:t>
        </w:r>
        <w:r>
          <w:tab/>
        </w:r>
        <w:r>
          <w:fldChar w:fldCharType="begin"/>
        </w:r>
        <w:r>
          <w:instrText xml:space="preserve"> PAGEREF _Toc15712 \h </w:instrText>
        </w:r>
        <w:r>
          <w:fldChar w:fldCharType="separate"/>
        </w:r>
        <w:r>
          <w:t>18</w:t>
        </w:r>
        <w:r>
          <w:fldChar w:fldCharType="end"/>
        </w:r>
      </w:hyperlink>
    </w:p>
    <w:p w:rsidR="00F25BA6" w14:paraId="31C6B8EA" w14:textId="77777777">
      <w:pPr>
        <w:pStyle w:val="TOC2"/>
        <w:tabs>
          <w:tab w:val="right" w:leader="dot" w:pos="8306"/>
        </w:tabs>
      </w:pPr>
      <w:hyperlink w:anchor="_Toc16496" w:history="1">
        <w:r>
          <w:rPr>
            <w:rFonts w:ascii="仿宋" w:eastAsia="仿宋" w:hAnsi="仿宋" w:cs="仿宋" w:hint="eastAsia"/>
          </w:rPr>
          <w:t>（二）电子控制自动变速箱项目运营期原辅材料供应及质量管理</w:t>
        </w:r>
        <w:r>
          <w:tab/>
        </w:r>
        <w:r>
          <w:fldChar w:fldCharType="begin"/>
        </w:r>
        <w:r>
          <w:instrText xml:space="preserve"> PAGEREF _Toc16496 \h </w:instrText>
        </w:r>
        <w:r>
          <w:fldChar w:fldCharType="separate"/>
        </w:r>
        <w:r>
          <w:t>19</w:t>
        </w:r>
        <w:r>
          <w:fldChar w:fldCharType="end"/>
        </w:r>
      </w:hyperlink>
    </w:p>
    <w:p w:rsidR="00F25BA6" w14:paraId="2FB0B68F" w14:textId="77777777">
      <w:pPr>
        <w:pStyle w:val="TOC1"/>
        <w:tabs>
          <w:tab w:val="right" w:leader="dot" w:pos="8306"/>
        </w:tabs>
      </w:pPr>
      <w:hyperlink w:anchor="_Toc18583" w:history="1">
        <w:r>
          <w:rPr>
            <w:rFonts w:ascii="仿宋" w:eastAsia="仿宋" w:hAnsi="仿宋" w:cs="仿宋" w:hint="eastAsia"/>
          </w:rPr>
          <w:t>五、电子控制自动变速箱项目选址方案</w:t>
        </w:r>
        <w:r>
          <w:tab/>
        </w:r>
        <w:r>
          <w:fldChar w:fldCharType="begin"/>
        </w:r>
        <w:r>
          <w:instrText xml:space="preserve"> PAGEREF _Toc18583 \h </w:instrText>
        </w:r>
        <w:r>
          <w:fldChar w:fldCharType="separate"/>
        </w:r>
        <w:r>
          <w:t>20</w:t>
        </w:r>
        <w:r>
          <w:fldChar w:fldCharType="end"/>
        </w:r>
      </w:hyperlink>
    </w:p>
    <w:p w:rsidR="00F25BA6" w14:paraId="295865B7" w14:textId="77777777">
      <w:pPr>
        <w:pStyle w:val="TOC2"/>
        <w:tabs>
          <w:tab w:val="right" w:leader="dot" w:pos="8306"/>
        </w:tabs>
      </w:pPr>
      <w:hyperlink w:anchor="_Toc21522" w:history="1">
        <w:r>
          <w:rPr>
            <w:rFonts w:ascii="仿宋" w:eastAsia="仿宋" w:hAnsi="仿宋" w:cs="仿宋" w:hint="eastAsia"/>
          </w:rPr>
          <w:t>（一）电子控制自动变速箱项目选址原则</w:t>
        </w:r>
        <w:r>
          <w:tab/>
        </w:r>
        <w:r>
          <w:fldChar w:fldCharType="begin"/>
        </w:r>
        <w:r>
          <w:instrText xml:space="preserve"> PAGEREF _Toc21522 \h </w:instrText>
        </w:r>
        <w:r>
          <w:fldChar w:fldCharType="separate"/>
        </w:r>
        <w:r>
          <w:t>20</w:t>
        </w:r>
        <w:r>
          <w:fldChar w:fldCharType="end"/>
        </w:r>
      </w:hyperlink>
    </w:p>
    <w:p w:rsidR="00F25BA6" w14:paraId="3F42E82F" w14:textId="77777777">
      <w:pPr>
        <w:pStyle w:val="TOC2"/>
        <w:tabs>
          <w:tab w:val="right" w:leader="dot" w:pos="8306"/>
        </w:tabs>
      </w:pPr>
      <w:hyperlink w:anchor="_Toc32254" w:history="1">
        <w:r>
          <w:rPr>
            <w:rFonts w:ascii="仿宋" w:eastAsia="仿宋" w:hAnsi="仿宋" w:cs="仿宋" w:hint="eastAsia"/>
          </w:rPr>
          <w:t>（二）建设区基本情况</w:t>
        </w:r>
        <w:r>
          <w:tab/>
        </w:r>
        <w:r>
          <w:fldChar w:fldCharType="begin"/>
        </w:r>
        <w:r>
          <w:instrText xml:space="preserve"> PAGEREF _Toc32254 \h </w:instrText>
        </w:r>
        <w:r>
          <w:fldChar w:fldCharType="separate"/>
        </w:r>
        <w:r>
          <w:t>21</w:t>
        </w:r>
        <w:r>
          <w:fldChar w:fldCharType="end"/>
        </w:r>
      </w:hyperlink>
    </w:p>
    <w:p w:rsidR="00F25BA6" w14:paraId="04D23097" w14:textId="77777777">
      <w:pPr>
        <w:pStyle w:val="TOC2"/>
        <w:tabs>
          <w:tab w:val="right" w:leader="dot" w:pos="8306"/>
        </w:tabs>
      </w:pPr>
      <w:hyperlink w:anchor="_Toc12943" w:history="1">
        <w:r>
          <w:rPr>
            <w:rFonts w:ascii="仿宋" w:eastAsia="仿宋" w:hAnsi="仿宋" w:cs="仿宋" w:hint="eastAsia"/>
          </w:rPr>
          <w:t>（三）产业发展方向</w:t>
        </w:r>
        <w:r>
          <w:tab/>
        </w:r>
        <w:r>
          <w:fldChar w:fldCharType="begin"/>
        </w:r>
        <w:r>
          <w:instrText xml:space="preserve"> PAGEREF _Toc12943 </w:instrText>
        </w:r>
        <w:r>
          <w:instrText xml:space="preserve">\h </w:instrText>
        </w:r>
        <w:r>
          <w:fldChar w:fldCharType="separate"/>
        </w:r>
        <w:r>
          <w:t>22</w:t>
        </w:r>
        <w:r>
          <w:fldChar w:fldCharType="end"/>
        </w:r>
      </w:hyperlink>
    </w:p>
    <w:p w:rsidR="00F25BA6" w14:paraId="0E9EB859" w14:textId="77777777">
      <w:pPr>
        <w:pStyle w:val="TOC2"/>
        <w:tabs>
          <w:tab w:val="right" w:leader="dot" w:pos="8306"/>
        </w:tabs>
      </w:pPr>
      <w:hyperlink w:anchor="_Toc30612" w:history="1">
        <w:r>
          <w:rPr>
            <w:rFonts w:ascii="仿宋" w:eastAsia="仿宋" w:hAnsi="仿宋" w:cs="仿宋" w:hint="eastAsia"/>
          </w:rPr>
          <w:t>（四）电子控制自动变速箱项目选址综合评价</w:t>
        </w:r>
        <w:r>
          <w:tab/>
        </w:r>
        <w:r>
          <w:fldChar w:fldCharType="begin"/>
        </w:r>
        <w:r>
          <w:instrText xml:space="preserve"> PAGEREF _Toc30612 \h </w:instrText>
        </w:r>
        <w:r>
          <w:fldChar w:fldCharType="separate"/>
        </w:r>
        <w:r>
          <w:t>24</w:t>
        </w:r>
        <w:r>
          <w:fldChar w:fldCharType="end"/>
        </w:r>
      </w:hyperlink>
    </w:p>
    <w:p w:rsidR="00F25BA6" w14:paraId="7A12D73D" w14:textId="77777777">
      <w:pPr>
        <w:pStyle w:val="TOC1"/>
        <w:tabs>
          <w:tab w:val="right" w:leader="dot" w:pos="8306"/>
        </w:tabs>
      </w:pPr>
      <w:hyperlink w:anchor="_Toc21325" w:history="1">
        <w:r>
          <w:rPr>
            <w:rFonts w:ascii="仿宋" w:eastAsia="仿宋" w:hAnsi="仿宋" w:cs="仿宋" w:hint="eastAsia"/>
          </w:rPr>
          <w:t>六、经济效益分析</w:t>
        </w:r>
        <w:r>
          <w:tab/>
        </w:r>
        <w:r>
          <w:fldChar w:fldCharType="begin"/>
        </w:r>
        <w:r>
          <w:instrText xml:space="preserve"> PAGEREF _Toc21325 \h </w:instrText>
        </w:r>
        <w:r>
          <w:fldChar w:fldCharType="separate"/>
        </w:r>
        <w:r>
          <w:t>24</w:t>
        </w:r>
        <w:r>
          <w:fldChar w:fldCharType="end"/>
        </w:r>
      </w:hyperlink>
    </w:p>
    <w:p w:rsidR="00F25BA6" w14:paraId="3FD8461B" w14:textId="77777777">
      <w:pPr>
        <w:pStyle w:val="TOC2"/>
        <w:tabs>
          <w:tab w:val="right" w:leader="dot" w:pos="8306"/>
        </w:tabs>
      </w:pPr>
      <w:hyperlink w:anchor="_Toc1786" w:history="1">
        <w:r>
          <w:rPr>
            <w:rFonts w:ascii="仿宋" w:eastAsia="仿宋" w:hAnsi="仿宋" w:cs="仿宋" w:hint="eastAsia"/>
          </w:rPr>
          <w:t>（一）基本假设及基础参数选取</w:t>
        </w:r>
        <w:r>
          <w:tab/>
        </w:r>
        <w:r>
          <w:fldChar w:fldCharType="begin"/>
        </w:r>
        <w:r>
          <w:instrText xml:space="preserve"> PAGEREF _Toc1786 \h </w:instrText>
        </w:r>
        <w:r>
          <w:fldChar w:fldCharType="separate"/>
        </w:r>
        <w:r>
          <w:t>24</w:t>
        </w:r>
        <w:r>
          <w:fldChar w:fldCharType="end"/>
        </w:r>
      </w:hyperlink>
    </w:p>
    <w:p w:rsidR="00F25BA6" w14:paraId="670658E4" w14:textId="77777777">
      <w:pPr>
        <w:pStyle w:val="TOC2"/>
        <w:tabs>
          <w:tab w:val="right" w:leader="dot" w:pos="8306"/>
        </w:tabs>
      </w:pPr>
      <w:hyperlink w:anchor="_Toc474" w:history="1">
        <w:r>
          <w:rPr>
            <w:rFonts w:ascii="仿宋" w:eastAsia="仿宋" w:hAnsi="仿宋" w:cs="仿宋" w:hint="eastAsia"/>
          </w:rPr>
          <w:t>（二）经济评价财务测算</w:t>
        </w:r>
        <w:r>
          <w:tab/>
        </w:r>
        <w:r>
          <w:fldChar w:fldCharType="begin"/>
        </w:r>
        <w:r>
          <w:instrText xml:space="preserve"> PAGEREF _Toc474 \h </w:instrText>
        </w:r>
        <w:r>
          <w:fldChar w:fldCharType="separate"/>
        </w:r>
        <w:r>
          <w:t>25</w:t>
        </w:r>
        <w:r>
          <w:fldChar w:fldCharType="end"/>
        </w:r>
      </w:hyperlink>
    </w:p>
    <w:p w:rsidR="00F25BA6" w14:paraId="798D0FEC" w14:textId="77777777">
      <w:pPr>
        <w:pStyle w:val="TOC2"/>
        <w:tabs>
          <w:tab w:val="right" w:leader="dot" w:pos="8306"/>
        </w:tabs>
      </w:pPr>
      <w:hyperlink w:anchor="_Toc20530" w:history="1">
        <w:r>
          <w:rPr>
            <w:rFonts w:ascii="仿宋" w:eastAsia="仿宋" w:hAnsi="仿宋" w:cs="仿宋" w:hint="eastAsia"/>
          </w:rPr>
          <w:t>（三）电子控制自动变速箱项目盈利能力分析</w:t>
        </w:r>
        <w:r>
          <w:tab/>
        </w:r>
        <w:r>
          <w:fldChar w:fldCharType="begin"/>
        </w:r>
        <w:r>
          <w:instrText xml:space="preserve"> PAGEREF _Toc20530 \h </w:instrText>
        </w:r>
        <w:r>
          <w:fldChar w:fldCharType="separate"/>
        </w:r>
        <w:r>
          <w:t>27</w:t>
        </w:r>
        <w:r>
          <w:fldChar w:fldCharType="end"/>
        </w:r>
      </w:hyperlink>
    </w:p>
    <w:p w:rsidR="00F25BA6" w14:paraId="33A8BC8F" w14:textId="77777777">
      <w:pPr>
        <w:pStyle w:val="TOC2"/>
        <w:tabs>
          <w:tab w:val="right" w:leader="dot" w:pos="8306"/>
        </w:tabs>
      </w:pPr>
      <w:hyperlink w:anchor="_Toc26165" w:history="1">
        <w:r>
          <w:rPr>
            <w:rFonts w:ascii="仿宋" w:eastAsia="仿宋" w:hAnsi="仿宋" w:cs="仿宋" w:hint="eastAsia"/>
          </w:rPr>
          <w:t>（四）财务生存能力分析</w:t>
        </w:r>
        <w:r>
          <w:tab/>
        </w:r>
        <w:r>
          <w:fldChar w:fldCharType="begin"/>
        </w:r>
        <w:r>
          <w:instrText xml:space="preserve"> PAGEREF _Toc26165 \h </w:instrText>
        </w:r>
        <w:r>
          <w:fldChar w:fldCharType="separate"/>
        </w:r>
        <w:r>
          <w:t>2</w:t>
        </w:r>
        <w:r>
          <w:t>8</w:t>
        </w:r>
        <w:r>
          <w:fldChar w:fldCharType="end"/>
        </w:r>
      </w:hyperlink>
    </w:p>
    <w:p w:rsidR="00F25BA6" w14:paraId="6B567C1C" w14:textId="77777777">
      <w:pPr>
        <w:pStyle w:val="TOC2"/>
        <w:tabs>
          <w:tab w:val="right" w:leader="dot" w:pos="8306"/>
        </w:tabs>
      </w:pPr>
      <w:hyperlink w:anchor="_Toc10041" w:history="1">
        <w:r>
          <w:rPr>
            <w:rFonts w:ascii="仿宋" w:eastAsia="仿宋" w:hAnsi="仿宋" w:cs="仿宋" w:hint="eastAsia"/>
          </w:rPr>
          <w:t>（五）偿债能力分析</w:t>
        </w:r>
        <w:r>
          <w:tab/>
        </w:r>
        <w:r>
          <w:fldChar w:fldCharType="begin"/>
        </w:r>
        <w:r>
          <w:instrText xml:space="preserve"> PAGEREF _Toc10041 \h </w:instrText>
        </w:r>
        <w:r>
          <w:fldChar w:fldCharType="separate"/>
        </w:r>
        <w:r>
          <w:t>29</w:t>
        </w:r>
        <w:r>
          <w:fldChar w:fldCharType="end"/>
        </w:r>
      </w:hyperlink>
    </w:p>
    <w:p w:rsidR="00F25BA6" w14:paraId="6FE426EB" w14:textId="77777777">
      <w:pPr>
        <w:pStyle w:val="TOC2"/>
        <w:tabs>
          <w:tab w:val="right" w:leader="dot" w:pos="8306"/>
        </w:tabs>
      </w:pPr>
      <w:hyperlink w:anchor="_Toc2166" w:history="1">
        <w:r>
          <w:rPr>
            <w:rFonts w:ascii="仿宋" w:eastAsia="仿宋" w:hAnsi="仿宋" w:cs="仿宋" w:hint="eastAsia"/>
          </w:rPr>
          <w:t>（六）经济评价结论</w:t>
        </w:r>
        <w:r>
          <w:tab/>
        </w:r>
        <w:r>
          <w:fldChar w:fldCharType="begin"/>
        </w:r>
        <w:r>
          <w:instrText xml:space="preserve"> PAGEREF _Toc2166 \h </w:instrText>
        </w:r>
        <w:r>
          <w:fldChar w:fldCharType="separate"/>
        </w:r>
        <w:r>
          <w:t>30</w:t>
        </w:r>
        <w:r>
          <w:fldChar w:fldCharType="end"/>
        </w:r>
      </w:hyperlink>
    </w:p>
    <w:p w:rsidR="00F25BA6" w14:paraId="1EB6032E" w14:textId="77777777">
      <w:pPr>
        <w:pStyle w:val="TOC1"/>
        <w:tabs>
          <w:tab w:val="right" w:leader="dot" w:pos="8306"/>
        </w:tabs>
      </w:pPr>
      <w:hyperlink w:anchor="_Toc12176" w:history="1">
        <w:r>
          <w:rPr>
            <w:rFonts w:ascii="仿宋" w:eastAsia="仿宋" w:hAnsi="仿宋" w:cs="仿宋" w:hint="eastAsia"/>
          </w:rPr>
          <w:t>七、劳动安全评价</w:t>
        </w:r>
        <w:r>
          <w:tab/>
        </w:r>
        <w:r>
          <w:fldChar w:fldCharType="begin"/>
        </w:r>
        <w:r>
          <w:instrText xml:space="preserve"> PAGEREF _Toc12176 \h </w:instrText>
        </w:r>
        <w:r>
          <w:fldChar w:fldCharType="separate"/>
        </w:r>
        <w:r>
          <w:t>31</w:t>
        </w:r>
        <w:r>
          <w:fldChar w:fldCharType="end"/>
        </w:r>
      </w:hyperlink>
    </w:p>
    <w:p w:rsidR="00F25BA6" w14:paraId="47A4AE4A" w14:textId="77777777">
      <w:pPr>
        <w:pStyle w:val="TOC2"/>
        <w:tabs>
          <w:tab w:val="right" w:leader="dot" w:pos="8306"/>
        </w:tabs>
      </w:pPr>
      <w:hyperlink w:anchor="_Toc29374" w:history="1">
        <w:r>
          <w:rPr>
            <w:rFonts w:ascii="仿宋" w:eastAsia="仿宋" w:hAnsi="仿宋" w:cs="仿宋" w:hint="eastAsia"/>
          </w:rPr>
          <w:t>（一）设计依据</w:t>
        </w:r>
        <w:r>
          <w:tab/>
        </w:r>
        <w:r>
          <w:fldChar w:fldCharType="begin"/>
        </w:r>
        <w:r>
          <w:instrText xml:space="preserve"> PAGEREF _Toc29374 \h </w:instrText>
        </w:r>
        <w:r>
          <w:fldChar w:fldCharType="separate"/>
        </w:r>
        <w:r>
          <w:t>31</w:t>
        </w:r>
        <w:r>
          <w:fldChar w:fldCharType="end"/>
        </w:r>
      </w:hyperlink>
    </w:p>
    <w:p w:rsidR="00F25BA6" w14:paraId="13BF17AA" w14:textId="77777777">
      <w:pPr>
        <w:pStyle w:val="TOC2"/>
        <w:tabs>
          <w:tab w:val="right" w:leader="dot" w:pos="8306"/>
        </w:tabs>
      </w:pPr>
      <w:hyperlink w:anchor="_Toc29938" w:history="1">
        <w:r>
          <w:rPr>
            <w:rFonts w:ascii="仿宋" w:eastAsia="仿宋" w:hAnsi="仿宋" w:cs="仿宋" w:hint="eastAsia"/>
          </w:rPr>
          <w:t>（二）主要防范措施</w:t>
        </w:r>
        <w:r>
          <w:tab/>
        </w:r>
        <w:r>
          <w:fldChar w:fldCharType="begin"/>
        </w:r>
        <w:r>
          <w:instrText xml:space="preserve"> PAGEREF _Toc29938 \h </w:instrText>
        </w:r>
        <w:r>
          <w:fldChar w:fldCharType="separate"/>
        </w:r>
        <w:r>
          <w:t>33</w:t>
        </w:r>
        <w:r>
          <w:fldChar w:fldCharType="end"/>
        </w:r>
      </w:hyperlink>
    </w:p>
    <w:p w:rsidR="00F25BA6" w14:paraId="24FB92E0" w14:textId="77777777">
      <w:pPr>
        <w:pStyle w:val="TOC2"/>
        <w:tabs>
          <w:tab w:val="right" w:leader="dot" w:pos="8306"/>
        </w:tabs>
      </w:pPr>
      <w:hyperlink w:anchor="_Toc27533" w:history="1">
        <w:r>
          <w:rPr>
            <w:rFonts w:ascii="仿宋" w:eastAsia="仿宋" w:hAnsi="仿宋" w:cs="仿宋" w:hint="eastAsia"/>
          </w:rPr>
          <w:t>（三）劳动安全预期效果评价</w:t>
        </w:r>
        <w:r>
          <w:tab/>
        </w:r>
        <w:r>
          <w:fldChar w:fldCharType="begin"/>
        </w:r>
        <w:r>
          <w:instrText xml:space="preserve"> PAGEREF _Toc27533 \h </w:instrText>
        </w:r>
        <w:r>
          <w:fldChar w:fldCharType="separate"/>
        </w:r>
        <w:r>
          <w:t>35</w:t>
        </w:r>
        <w:r>
          <w:fldChar w:fldCharType="end"/>
        </w:r>
      </w:hyperlink>
    </w:p>
    <w:p w:rsidR="00F25BA6" w14:paraId="623E651A" w14:textId="77777777">
      <w:pPr>
        <w:pStyle w:val="TOC1"/>
        <w:tabs>
          <w:tab w:val="right" w:leader="dot" w:pos="8306"/>
        </w:tabs>
      </w:pPr>
      <w:hyperlink w:anchor="_Toc11972" w:history="1">
        <w:r>
          <w:rPr>
            <w:rFonts w:ascii="仿宋" w:eastAsia="仿宋" w:hAnsi="仿宋" w:cs="仿宋" w:hint="eastAsia"/>
          </w:rPr>
          <w:t>八、环境保护分析</w:t>
        </w:r>
        <w:r>
          <w:tab/>
        </w:r>
        <w:r>
          <w:fldChar w:fldCharType="begin"/>
        </w:r>
        <w:r>
          <w:instrText xml:space="preserve"> PAGEREF _Toc11972 \h </w:instrText>
        </w:r>
        <w:r>
          <w:fldChar w:fldCharType="separate"/>
        </w:r>
        <w:r>
          <w:t>36</w:t>
        </w:r>
        <w:r>
          <w:fldChar w:fldCharType="end"/>
        </w:r>
      </w:hyperlink>
    </w:p>
    <w:p w:rsidR="00F25BA6" w14:paraId="0EB98C76" w14:textId="77777777">
      <w:pPr>
        <w:pStyle w:val="TOC2"/>
        <w:tabs>
          <w:tab w:val="right" w:leader="dot" w:pos="8306"/>
        </w:tabs>
      </w:pPr>
      <w:hyperlink w:anchor="_Toc21496" w:history="1">
        <w:r>
          <w:rPr>
            <w:rFonts w:ascii="仿宋" w:eastAsia="仿宋" w:hAnsi="仿宋" w:cs="仿宋" w:hint="eastAsia"/>
          </w:rPr>
          <w:t>（一）</w:t>
        </w:r>
        <w:r>
          <w:rPr>
            <w:rFonts w:ascii="仿宋" w:eastAsia="仿宋" w:hAnsi="仿宋" w:cs="仿宋" w:hint="eastAsia"/>
          </w:rPr>
          <w:t>环境保护综述</w:t>
        </w:r>
        <w:r>
          <w:tab/>
        </w:r>
        <w:r>
          <w:fldChar w:fldCharType="begin"/>
        </w:r>
        <w:r>
          <w:instrText xml:space="preserve"> PAGEREF _Toc21496 \h </w:instrText>
        </w:r>
        <w:r>
          <w:fldChar w:fldCharType="separate"/>
        </w:r>
        <w:r>
          <w:t>36</w:t>
        </w:r>
        <w:r>
          <w:fldChar w:fldCharType="end"/>
        </w:r>
      </w:hyperlink>
    </w:p>
    <w:p w:rsidR="00F25BA6" w14:paraId="7F4E4190" w14:textId="77777777">
      <w:pPr>
        <w:pStyle w:val="TOC2"/>
        <w:tabs>
          <w:tab w:val="right" w:leader="dot" w:pos="8306"/>
        </w:tabs>
      </w:pPr>
      <w:hyperlink w:anchor="_Toc11269" w:history="1">
        <w:r>
          <w:rPr>
            <w:rFonts w:ascii="仿宋" w:eastAsia="仿宋" w:hAnsi="仿宋" w:cs="仿宋" w:hint="eastAsia"/>
          </w:rPr>
          <w:t>（二）施工期环境影响分析</w:t>
        </w:r>
        <w:r>
          <w:tab/>
        </w:r>
        <w:r>
          <w:fldChar w:fldCharType="begin"/>
        </w:r>
        <w:r>
          <w:instrText xml:space="preserve"> PAGEREF _Toc11269 \h </w:instrText>
        </w:r>
        <w:r>
          <w:fldChar w:fldCharType="separate"/>
        </w:r>
        <w:r>
          <w:t>37</w:t>
        </w:r>
        <w:r>
          <w:fldChar w:fldCharType="end"/>
        </w:r>
      </w:hyperlink>
    </w:p>
    <w:p w:rsidR="00F25BA6" w14:paraId="78362214" w14:textId="77777777">
      <w:pPr>
        <w:pStyle w:val="TOC2"/>
        <w:tabs>
          <w:tab w:val="right" w:leader="dot" w:pos="8306"/>
        </w:tabs>
      </w:pPr>
      <w:hyperlink w:anchor="_Toc20559" w:history="1">
        <w:r>
          <w:rPr>
            <w:rFonts w:ascii="仿宋" w:eastAsia="仿宋" w:hAnsi="仿宋" w:cs="仿宋" w:hint="eastAsia"/>
          </w:rPr>
          <w:t>（三）营运期环境影响分析</w:t>
        </w:r>
        <w:r>
          <w:tab/>
        </w:r>
        <w:r>
          <w:fldChar w:fldCharType="begin"/>
        </w:r>
        <w:r>
          <w:instrText xml:space="preserve"> PAGEREF _Toc20559 \h </w:instrText>
        </w:r>
        <w:r>
          <w:fldChar w:fldCharType="separate"/>
        </w:r>
        <w:r>
          <w:t>39</w:t>
        </w:r>
        <w:r>
          <w:fldChar w:fldCharType="end"/>
        </w:r>
      </w:hyperlink>
    </w:p>
    <w:p w:rsidR="00F25BA6" w14:paraId="4FC64157" w14:textId="77777777">
      <w:pPr>
        <w:pStyle w:val="TOC2"/>
        <w:tabs>
          <w:tab w:val="right" w:leader="dot" w:pos="8306"/>
        </w:tabs>
      </w:pPr>
      <w:hyperlink w:anchor="_Toc5068" w:history="1">
        <w:r>
          <w:rPr>
            <w:rFonts w:ascii="仿宋" w:eastAsia="仿宋" w:hAnsi="仿宋" w:cs="仿宋" w:hint="eastAsia"/>
          </w:rPr>
          <w:t>（四）综合评价</w:t>
        </w:r>
        <w:r>
          <w:tab/>
        </w:r>
        <w:r>
          <w:fldChar w:fldCharType="begin"/>
        </w:r>
        <w:r>
          <w:instrText xml:space="preserve"> PAGEREF _Toc5068 \h </w:instrText>
        </w:r>
        <w:r>
          <w:fldChar w:fldCharType="separate"/>
        </w:r>
        <w:r>
          <w:t>40</w:t>
        </w:r>
        <w:r>
          <w:fldChar w:fldCharType="end"/>
        </w:r>
      </w:hyperlink>
    </w:p>
    <w:p w:rsidR="00F25BA6" w14:paraId="03C58BFD" w14:textId="77777777">
      <w:pPr>
        <w:pStyle w:val="TOC1"/>
        <w:tabs>
          <w:tab w:val="right" w:leader="dot" w:pos="8306"/>
        </w:tabs>
      </w:pPr>
      <w:hyperlink w:anchor="_Toc22324" w:history="1">
        <w:r>
          <w:rPr>
            <w:rFonts w:ascii="仿宋" w:eastAsia="仿宋" w:hAnsi="仿宋" w:cs="仿宋" w:hint="eastAsia"/>
          </w:rPr>
          <w:t>九、组织架构分析</w:t>
        </w:r>
        <w:r>
          <w:tab/>
        </w:r>
        <w:r>
          <w:fldChar w:fldCharType="begin"/>
        </w:r>
        <w:r>
          <w:instrText xml:space="preserve"> PAGEREF _Toc22324 \h </w:instrText>
        </w:r>
        <w:r>
          <w:fldChar w:fldCharType="separate"/>
        </w:r>
        <w:r>
          <w:t>42</w:t>
        </w:r>
        <w:r>
          <w:fldChar w:fldCharType="end"/>
        </w:r>
      </w:hyperlink>
    </w:p>
    <w:p w:rsidR="00F25BA6" w14:paraId="4C98132B" w14:textId="77777777">
      <w:pPr>
        <w:pStyle w:val="TOC2"/>
        <w:tabs>
          <w:tab w:val="right" w:leader="dot" w:pos="8306"/>
        </w:tabs>
      </w:pPr>
      <w:hyperlink w:anchor="_Toc18063" w:history="1">
        <w:r>
          <w:rPr>
            <w:rFonts w:ascii="仿宋" w:eastAsia="仿宋" w:hAnsi="仿宋" w:cs="仿宋" w:hint="eastAsia"/>
          </w:rPr>
          <w:t>（一）人力资源配置</w:t>
        </w:r>
        <w:r>
          <w:tab/>
        </w:r>
        <w:r>
          <w:fldChar w:fldCharType="begin"/>
        </w:r>
        <w:r>
          <w:instrText xml:space="preserve"> PAGEREF _Toc18063 \h </w:instrText>
        </w:r>
        <w:r>
          <w:fldChar w:fldCharType="separate"/>
        </w:r>
        <w:r>
          <w:t>42</w:t>
        </w:r>
        <w:r>
          <w:fldChar w:fldCharType="end"/>
        </w:r>
      </w:hyperlink>
    </w:p>
    <w:p w:rsidR="00F25BA6" w14:paraId="0124438C" w14:textId="77777777">
      <w:pPr>
        <w:pStyle w:val="TOC2"/>
        <w:tabs>
          <w:tab w:val="right" w:leader="dot" w:pos="8306"/>
        </w:tabs>
      </w:pPr>
      <w:hyperlink w:anchor="_Toc25143" w:history="1">
        <w:r>
          <w:rPr>
            <w:rFonts w:ascii="仿宋" w:eastAsia="仿宋" w:hAnsi="仿宋" w:cs="仿宋" w:hint="eastAsia"/>
          </w:rPr>
          <w:t>（二）员工</w:t>
        </w:r>
        <w:r>
          <w:rPr>
            <w:rFonts w:ascii="仿宋" w:eastAsia="仿宋" w:hAnsi="仿宋" w:cs="仿宋" w:hint="eastAsia"/>
          </w:rPr>
          <w:t>技能培训</w:t>
        </w:r>
        <w:r>
          <w:tab/>
        </w:r>
        <w:r>
          <w:fldChar w:fldCharType="begin"/>
        </w:r>
        <w:r>
          <w:instrText xml:space="preserve"> PAGEREF _Toc25143 \h </w:instrText>
        </w:r>
        <w:r>
          <w:fldChar w:fldCharType="separate"/>
        </w:r>
        <w:r>
          <w:t>43</w:t>
        </w:r>
        <w:r>
          <w:fldChar w:fldCharType="end"/>
        </w:r>
      </w:hyperlink>
    </w:p>
    <w:p w:rsidR="00F25BA6" w14:paraId="67400D0D" w14:textId="77777777">
      <w:pPr>
        <w:pStyle w:val="TOC1"/>
        <w:tabs>
          <w:tab w:val="right" w:leader="dot" w:pos="8306"/>
        </w:tabs>
      </w:pPr>
      <w:hyperlink w:anchor="_Toc20167" w:history="1">
        <w:r>
          <w:rPr>
            <w:rFonts w:ascii="仿宋" w:eastAsia="仿宋" w:hAnsi="仿宋" w:cs="仿宋" w:hint="eastAsia"/>
          </w:rPr>
          <w:t>十、节能方案</w:t>
        </w:r>
        <w:r>
          <w:tab/>
        </w:r>
        <w:r>
          <w:fldChar w:fldCharType="begin"/>
        </w:r>
        <w:r>
          <w:instrText xml:space="preserve"> PAGEREF _Toc20167 \h </w:instrText>
        </w:r>
        <w:r>
          <w:fldChar w:fldCharType="separate"/>
        </w:r>
        <w:r>
          <w:t>45</w:t>
        </w:r>
        <w:r>
          <w:fldChar w:fldCharType="end"/>
        </w:r>
      </w:hyperlink>
    </w:p>
    <w:p w:rsidR="00F25BA6" w14:paraId="1F41989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5226" w:history="1">
        <w:r>
          <w:rPr>
            <w:rFonts w:ascii="仿宋" w:eastAsia="仿宋" w:hAnsi="仿宋" w:cs="仿宋" w:hint="eastAsia"/>
          </w:rPr>
          <w:t>（一）电子控制自动变速箱项目节能概述</w:t>
        </w:r>
        <w:r>
          <w:tab/>
        </w:r>
        <w:r>
          <w:fldChar w:fldCharType="begin"/>
        </w:r>
        <w:r>
          <w:instrText xml:space="preserve"> PAGEREF _Toc5226 \h </w:instrText>
        </w:r>
        <w:r>
          <w:fldChar w:fldCharType="separate"/>
        </w:r>
        <w:r>
          <w:t>45</w:t>
        </w:r>
        <w:r>
          <w:fldChar w:fldCharType="end"/>
        </w:r>
      </w:hyperlink>
    </w:p>
    <w:p w:rsidR="00F25BA6" w14:paraId="3287E19A" w14:textId="77777777">
      <w:pPr>
        <w:pStyle w:val="TOC2"/>
        <w:tabs>
          <w:tab w:val="right" w:leader="dot" w:pos="8306"/>
        </w:tabs>
      </w:pPr>
      <w:hyperlink w:anchor="_Toc955" w:history="1">
        <w:r>
          <w:rPr>
            <w:rFonts w:ascii="仿宋" w:eastAsia="仿宋" w:hAnsi="仿宋" w:cs="仿宋" w:hint="eastAsia"/>
          </w:rPr>
          <w:t>（二）能源消费种类和数量分析</w:t>
        </w:r>
        <w:r>
          <w:tab/>
        </w:r>
        <w:r>
          <w:fldChar w:fldCharType="begin"/>
        </w:r>
        <w:r>
          <w:instrText xml:space="preserve"> PAGEREF _Toc955 \h </w:instrText>
        </w:r>
        <w:r>
          <w:fldChar w:fldCharType="separate"/>
        </w:r>
        <w:r>
          <w:t>46</w:t>
        </w:r>
        <w:r>
          <w:fldChar w:fldCharType="end"/>
        </w:r>
      </w:hyperlink>
    </w:p>
    <w:p w:rsidR="00F25BA6" w14:paraId="21E69761" w14:textId="77777777">
      <w:pPr>
        <w:pStyle w:val="TOC2"/>
        <w:tabs>
          <w:tab w:val="right" w:leader="dot" w:pos="8306"/>
        </w:tabs>
      </w:pPr>
      <w:hyperlink w:anchor="_Toc3728" w:history="1">
        <w:r>
          <w:rPr>
            <w:rFonts w:ascii="仿宋" w:eastAsia="仿宋" w:hAnsi="仿宋" w:cs="仿宋" w:hint="eastAsia"/>
          </w:rPr>
          <w:t>（三）电子控制自动变速箱项目节能措施</w:t>
        </w:r>
        <w:r>
          <w:tab/>
        </w:r>
        <w:r>
          <w:fldChar w:fldCharType="begin"/>
        </w:r>
        <w:r>
          <w:instrText xml:space="preserve"> PAGEREF _Toc3728 \h </w:instrText>
        </w:r>
        <w:r>
          <w:fldChar w:fldCharType="separate"/>
        </w:r>
        <w:r>
          <w:t>47</w:t>
        </w:r>
        <w:r>
          <w:fldChar w:fldCharType="end"/>
        </w:r>
      </w:hyperlink>
    </w:p>
    <w:p w:rsidR="00F25BA6" w14:paraId="264A3430" w14:textId="77777777">
      <w:pPr>
        <w:pStyle w:val="TOC2"/>
        <w:tabs>
          <w:tab w:val="right" w:leader="dot" w:pos="8306"/>
        </w:tabs>
      </w:pPr>
      <w:hyperlink w:anchor="_Toc22374" w:history="1">
        <w:r>
          <w:rPr>
            <w:rFonts w:ascii="仿宋" w:eastAsia="仿宋" w:hAnsi="仿宋" w:cs="仿宋" w:hint="eastAsia"/>
          </w:rPr>
          <w:t>（四）节能综合评价</w:t>
        </w:r>
        <w:r>
          <w:tab/>
        </w:r>
        <w:r>
          <w:fldChar w:fldCharType="begin"/>
        </w:r>
        <w:r>
          <w:instrText xml:space="preserve"> PAGEREF _Toc22374 \h </w:instrText>
        </w:r>
        <w:r>
          <w:fldChar w:fldCharType="separate"/>
        </w:r>
        <w:r>
          <w:t>50</w:t>
        </w:r>
        <w:r>
          <w:fldChar w:fldCharType="end"/>
        </w:r>
      </w:hyperlink>
    </w:p>
    <w:p w:rsidR="00F25BA6" w14:paraId="07C0E803" w14:textId="77777777">
      <w:pPr>
        <w:pStyle w:val="TOC1"/>
        <w:tabs>
          <w:tab w:val="right" w:leader="dot" w:pos="8306"/>
        </w:tabs>
      </w:pPr>
      <w:hyperlink w:anchor="_Toc9687" w:history="1">
        <w:r>
          <w:rPr>
            <w:rFonts w:ascii="仿宋" w:eastAsia="仿宋" w:hAnsi="仿宋" w:cs="仿宋" w:hint="eastAsia"/>
          </w:rPr>
          <w:t>十一、电子控制自动变速箱项目建设单位</w:t>
        </w:r>
        <w:r>
          <w:tab/>
        </w:r>
        <w:r>
          <w:fldChar w:fldCharType="begin"/>
        </w:r>
        <w:r>
          <w:instrText xml:space="preserve"> PAGEREF _Toc9687 \h </w:instrText>
        </w:r>
        <w:r>
          <w:fldChar w:fldCharType="separate"/>
        </w:r>
        <w:r>
          <w:t>50</w:t>
        </w:r>
        <w:r>
          <w:fldChar w:fldCharType="end"/>
        </w:r>
      </w:hyperlink>
    </w:p>
    <w:p w:rsidR="00F25BA6" w14:paraId="0E917503" w14:textId="77777777">
      <w:pPr>
        <w:pStyle w:val="TOC2"/>
        <w:tabs>
          <w:tab w:val="right" w:leader="dot" w:pos="8306"/>
        </w:tabs>
      </w:pPr>
      <w:hyperlink w:anchor="_Toc20699" w:history="1">
        <w:r>
          <w:rPr>
            <w:rFonts w:ascii="仿宋" w:eastAsia="仿宋" w:hAnsi="仿宋" w:cs="仿宋" w:hint="eastAsia"/>
          </w:rPr>
          <w:t>（一）电子控制自动变速箱项目承办单位基本情况</w:t>
        </w:r>
        <w:r>
          <w:tab/>
        </w:r>
        <w:r>
          <w:fldChar w:fldCharType="begin"/>
        </w:r>
        <w:r>
          <w:instrText xml:space="preserve"> PAGEREF _Toc20699 \h </w:instrText>
        </w:r>
        <w:r>
          <w:fldChar w:fldCharType="separate"/>
        </w:r>
        <w:r>
          <w:t>50</w:t>
        </w:r>
        <w:r>
          <w:fldChar w:fldCharType="end"/>
        </w:r>
      </w:hyperlink>
    </w:p>
    <w:p w:rsidR="00F25BA6" w14:paraId="7D42B739" w14:textId="77777777">
      <w:pPr>
        <w:pStyle w:val="TOC2"/>
        <w:tabs>
          <w:tab w:val="right" w:leader="dot" w:pos="8306"/>
        </w:tabs>
      </w:pPr>
      <w:hyperlink w:anchor="_Toc6455" w:history="1">
        <w:r>
          <w:rPr>
            <w:rFonts w:ascii="仿宋" w:eastAsia="仿宋" w:hAnsi="仿宋" w:cs="仿宋" w:hint="eastAsia"/>
          </w:rPr>
          <w:t>（二）公司经济效益分析</w:t>
        </w:r>
        <w:r>
          <w:tab/>
        </w:r>
        <w:r>
          <w:fldChar w:fldCharType="begin"/>
        </w:r>
        <w:r>
          <w:instrText xml:space="preserve"> PAGEREF _Toc6455 \h </w:instrText>
        </w:r>
        <w:r>
          <w:fldChar w:fldCharType="separate"/>
        </w:r>
        <w:r>
          <w:t>51</w:t>
        </w:r>
        <w:r>
          <w:fldChar w:fldCharType="end"/>
        </w:r>
      </w:hyperlink>
    </w:p>
    <w:p w:rsidR="00F25BA6" w14:paraId="037BFC5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25BA6" w14:paraId="753723AE" w14:textId="77777777">
      <w:pPr>
        <w:pStyle w:val="Heading1"/>
        <w:jc w:val="center"/>
        <w:rPr>
          <w:rFonts w:ascii="仿宋" w:eastAsia="仿宋" w:hAnsi="仿宋" w:cs="仿宋"/>
        </w:rPr>
      </w:pPr>
      <w:bookmarkStart w:id="0" w:name="_Toc18632"/>
      <w:r>
        <w:rPr>
          <w:rFonts w:ascii="仿宋" w:eastAsia="仿宋" w:hAnsi="仿宋" w:cs="仿宋" w:hint="eastAsia"/>
        </w:rPr>
        <w:t>概论</w:t>
      </w:r>
      <w:bookmarkEnd w:id="0"/>
    </w:p>
    <w:p w:rsidR="00F25BA6" w14:paraId="5F60B116"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F25BA6" w14:paraId="1B7681F8"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F25BA6" w14:paraId="2C64CCEE" w14:textId="77777777">
      <w:pPr>
        <w:pStyle w:val="Heading1"/>
        <w:ind w:firstLine="560" w:firstLineChars="200"/>
        <w:rPr>
          <w:rFonts w:ascii="仿宋" w:eastAsia="仿宋" w:hAnsi="仿宋" w:cs="仿宋"/>
          <w:sz w:val="28"/>
        </w:rPr>
      </w:pPr>
      <w:bookmarkStart w:id="1" w:name="_Toc6433"/>
      <w:r>
        <w:rPr>
          <w:rFonts w:ascii="仿宋" w:eastAsia="仿宋" w:hAnsi="仿宋" w:cs="仿宋" w:hint="eastAsia"/>
          <w:sz w:val="28"/>
        </w:rPr>
        <w:t>一、行业前景及市场预测</w:t>
      </w:r>
      <w:bookmarkEnd w:id="1"/>
    </w:p>
    <w:p w:rsidR="00F25BA6" w14:paraId="32168507" w14:textId="77777777">
      <w:pPr>
        <w:pStyle w:val="Heading2"/>
        <w:rPr>
          <w:rFonts w:ascii="仿宋" w:eastAsia="仿宋" w:hAnsi="仿宋" w:cs="仿宋"/>
        </w:rPr>
      </w:pPr>
      <w:bookmarkStart w:id="2" w:name="_Toc22763"/>
      <w:r>
        <w:rPr>
          <w:rFonts w:ascii="仿宋" w:eastAsia="仿宋" w:hAnsi="仿宋" w:cs="仿宋" w:hint="eastAsia"/>
        </w:rPr>
        <w:t>（一）行业基本情况</w:t>
      </w:r>
      <w:bookmarkEnd w:id="2"/>
    </w:p>
    <w:p w:rsidR="00F25BA6" w14:paraId="24FA2AB9" w14:textId="46F3E5A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行业定义：电子控制自动变速箱行业是一个关键的产业领域，专注于生产、分离和供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F25BA6" w14:paraId="2C45B222" w14:textId="15BDA2D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市场规模：电子控制自动变速箱行业的市场规模庞大。全球范</w:t>
      </w:r>
      <w:r>
        <w:rPr>
          <w:rFonts w:ascii="仿宋" w:eastAsia="仿宋" w:hAnsi="仿宋" w:cs="仿宋" w:hint="eastAsia"/>
          <w:sz w:val="28"/>
        </w:rPr>
        <w:t>围内，该行业的市场价值数以百亿美元计。在国内市场，该行业也呈现出强劲增长势头。</w:t>
      </w:r>
    </w:p>
    <w:p w:rsidR="00F25BA6" w14:paraId="08CF7B4D" w14:textId="271CD8E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行业分类：电子控制自动变速箱行业通常可以分为以下几个子领域，包括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F25BA6" w14:paraId="1AB9EE40" w14:textId="18BA557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F25BA6" w14:paraId="69F5C658" w14:textId="3F6C67A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F25BA6" w14:paraId="14C7078C" w14:textId="3CD153D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w:t>
      </w:r>
      <w:r>
        <w:rPr>
          <w:rFonts w:ascii="仿宋" w:eastAsia="仿宋" w:hAnsi="仿宋" w:cs="仿宋" w:hint="eastAsia"/>
          <w:sz w:val="28"/>
        </w:rPr>
        <w:t>拓展、供应链优化等。这些趋势影响着行业的未来发展方向。</w:t>
      </w:r>
    </w:p>
    <w:p w:rsidR="00F25BA6" w14:paraId="327936B7" w14:textId="45899D8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竞争格局：全球电子控制自动变速箱行业竞争激烈，存在一些大型国际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F25BA6" w14:paraId="6F34CE70" w14:textId="4B6DB9C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政策和法规：环保法规、安全标准和质量管理要求对电子控制自动变速箱行业产生重大影响。政府制定的法规和政策对行业的合规性和可持续性产生关键作用。</w:t>
      </w:r>
    </w:p>
    <w:p w:rsidR="00F25BA6" w14:paraId="57E09539" w14:textId="4B7E0BA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国际市场：国际市场对电子控制自动变速箱行业至关重要，特别是出口市场。国际市场的稳定性和竞争格局影响着行业内企业的国际化战略。</w:t>
      </w:r>
    </w:p>
    <w:p w:rsidR="00F25BA6" w14:paraId="5DC99355" w14:textId="3D91A3C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电子控制自动变速箱行业有望继续保持增长。国内外市场都将提供丰富的机会，但同时也伴随着激烈的竞争和各种挑战。因此，企业需要不断创新和适应市场变化，以确保行业的可持续发展。</w:t>
      </w:r>
    </w:p>
    <w:p w:rsidR="00F25BA6" w14:paraId="192605BD" w14:textId="77777777">
      <w:pPr>
        <w:pStyle w:val="Heading2"/>
        <w:ind w:firstLine="560" w:firstLineChars="200"/>
        <w:rPr>
          <w:rFonts w:ascii="仿宋" w:eastAsia="仿宋" w:hAnsi="仿宋" w:cs="仿宋"/>
          <w:sz w:val="28"/>
        </w:rPr>
      </w:pPr>
      <w:bookmarkStart w:id="3" w:name="_Toc12927"/>
      <w:r>
        <w:rPr>
          <w:rFonts w:ascii="仿宋" w:eastAsia="仿宋" w:hAnsi="仿宋" w:cs="仿宋" w:hint="eastAsia"/>
          <w:sz w:val="28"/>
        </w:rPr>
        <w:t>（二）市场分析</w:t>
      </w:r>
      <w:bookmarkEnd w:id="3"/>
    </w:p>
    <w:p w:rsidR="00F25BA6" w14:paraId="62B6DFAD"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F25BA6" w14:paraId="1CAFDCA5" w14:textId="77777777">
      <w:pPr>
        <w:ind w:firstLine="560" w:firstLineChars="200"/>
        <w:rPr>
          <w:rFonts w:ascii="仿宋" w:eastAsia="仿宋" w:hAnsi="仿宋" w:cs="仿宋"/>
          <w:sz w:val="28"/>
        </w:rPr>
      </w:pPr>
      <w:r>
        <w:rPr>
          <w:rFonts w:ascii="仿宋" w:eastAsia="仿宋" w:hAnsi="仿宋" w:cs="仿宋" w:hint="eastAsia"/>
          <w:sz w:val="28"/>
        </w:rPr>
        <w:t>电子控制自动变速箱行业是一个多元化的领域，包括多种不同产品和服务的提供。</w:t>
      </w:r>
    </w:p>
    <w:p w:rsidR="00F25BA6" w14:paraId="21B075E4"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F25BA6" w14:paraId="09A77E67"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F25BA6" w14:paraId="79A8EF56" w14:textId="77777777">
      <w:pPr>
        <w:ind w:firstLine="560" w:firstLineChars="200"/>
        <w:rPr>
          <w:rFonts w:ascii="仿宋" w:eastAsia="仿宋" w:hAnsi="仿宋" w:cs="仿宋"/>
          <w:sz w:val="28"/>
        </w:rPr>
      </w:pPr>
      <w:r>
        <w:rPr>
          <w:rFonts w:ascii="仿宋" w:eastAsia="仿宋" w:hAnsi="仿宋" w:cs="仿宋" w:hint="eastAsia"/>
          <w:sz w:val="28"/>
        </w:rPr>
        <w:t>电子控制自动变速箱行业的市场规模巨大，全球市值数以百亿美元计。</w:t>
      </w:r>
    </w:p>
    <w:p w:rsidR="00F25BA6" w14:paraId="60F29FBD" w14:textId="77777777">
      <w:pPr>
        <w:ind w:firstLine="560" w:firstLineChars="200"/>
        <w:rPr>
          <w:rFonts w:ascii="仿宋" w:eastAsia="仿宋" w:hAnsi="仿宋" w:cs="仿宋"/>
          <w:sz w:val="28"/>
        </w:rPr>
      </w:pPr>
      <w:r>
        <w:rPr>
          <w:rFonts w:ascii="仿宋" w:eastAsia="仿宋" w:hAnsi="仿宋" w:cs="仿宋" w:hint="eastAsia"/>
          <w:sz w:val="28"/>
        </w:rPr>
        <w:t>在国内市场，电子控制自动变速箱行业也呈现强劲增长趋势，为国内经济做出了重要贡献。</w:t>
      </w:r>
    </w:p>
    <w:p w:rsidR="00F25BA6" w14:paraId="56E70C45"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F25BA6" w14:paraId="78CEA182" w14:textId="77777777">
      <w:pPr>
        <w:ind w:firstLine="560" w:firstLineChars="200"/>
        <w:rPr>
          <w:rFonts w:ascii="仿宋" w:eastAsia="仿宋" w:hAnsi="仿宋" w:cs="仿宋"/>
          <w:sz w:val="28"/>
        </w:rPr>
      </w:pPr>
      <w:r>
        <w:rPr>
          <w:rFonts w:ascii="仿宋" w:eastAsia="仿宋" w:hAnsi="仿宋" w:cs="仿宋" w:hint="eastAsia"/>
          <w:sz w:val="28"/>
        </w:rPr>
        <w:t>电子控制自动变速箱行业可分为多个子领域，每个领域提供不同的产品和服务。</w:t>
      </w:r>
    </w:p>
    <w:p w:rsidR="00F25BA6" w14:paraId="2A16EE64"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F25BA6" w14:paraId="4CC43709"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F25BA6" w14:paraId="1E8043C4" w14:textId="77777777">
      <w:pPr>
        <w:ind w:firstLine="560" w:firstLineChars="200"/>
        <w:rPr>
          <w:rFonts w:ascii="仿宋" w:eastAsia="仿宋" w:hAnsi="仿宋" w:cs="仿宋"/>
          <w:sz w:val="28"/>
        </w:rPr>
      </w:pPr>
      <w:r>
        <w:rPr>
          <w:rFonts w:ascii="仿宋" w:eastAsia="仿宋" w:hAnsi="仿宋" w:cs="仿宋" w:hint="eastAsia"/>
          <w:sz w:val="28"/>
        </w:rPr>
        <w:t>电子控制自动变速箱行业的全球供应商包括国际公司和本土企业。</w:t>
      </w:r>
    </w:p>
    <w:p w:rsidR="00F25BA6" w14:paraId="39B47478"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F25BA6" w14:paraId="5AE4F74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F25BA6" w14:paraId="1CEE8CC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F25BA6" w14:textId="77777777">
      <w:pPr>
        <w:ind w:firstLine="560" w:firstLineChars="200"/>
        <w:rPr>
          <w:rFonts w:ascii="仿宋" w:eastAsia="仿宋" w:hAnsi="仿宋" w:cs="仿宋"/>
          <w:sz w:val="28"/>
        </w:rPr>
      </w:pPr>
      <w:r>
        <w:rPr>
          <w:rFonts w:ascii="仿宋" w:eastAsia="仿宋" w:hAnsi="仿宋" w:cs="仿宋" w:hint="eastAsia"/>
          <w:sz w:val="28"/>
        </w:rPr>
        <w:t>电子控制自动变速箱行业的产品和服务广泛应用于下游行业，包括制造业、医疗保健、食品和饮料、交通、能源等多个领域。</w:t>
      </w:r>
    </w:p>
    <w:p w:rsidR="00F25BA6" w14:paraId="069A593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F25BA6" w14:paraId="6A5CBCE3"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F25BA6" w14:paraId="02C7359F" w14:textId="77777777">
      <w:pPr>
        <w:ind w:firstLine="560" w:firstLineChars="200"/>
        <w:rPr>
          <w:rFonts w:ascii="仿宋" w:eastAsia="仿宋" w:hAnsi="仿宋" w:cs="仿宋"/>
          <w:sz w:val="28"/>
        </w:rPr>
      </w:pPr>
      <w:r>
        <w:rPr>
          <w:rFonts w:ascii="仿宋" w:eastAsia="仿宋" w:hAnsi="仿宋" w:cs="仿宋" w:hint="eastAsia"/>
          <w:sz w:val="28"/>
        </w:rPr>
        <w:t>电子控制自动变速箱行业具有全球性影响，因为它为多个国家和地区的经济和产业提供了关键支持。</w:t>
      </w:r>
    </w:p>
    <w:p w:rsidR="00F25BA6" w14:paraId="2F60D07B"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F25BA6" w14:paraId="302ACF9C" w14:textId="77777777">
      <w:pPr>
        <w:ind w:firstLine="560" w:firstLineChars="200"/>
        <w:rPr>
          <w:rFonts w:ascii="仿宋" w:eastAsia="仿宋" w:hAnsi="仿宋" w:cs="仿宋"/>
          <w:sz w:val="28"/>
        </w:rPr>
      </w:pPr>
    </w:p>
    <w:p w:rsidR="00F25BA6" w14:paraId="756B64BE" w14:textId="77777777">
      <w:pPr>
        <w:pStyle w:val="Heading1"/>
        <w:ind w:firstLine="560" w:firstLineChars="200"/>
        <w:rPr>
          <w:rFonts w:ascii="仿宋" w:eastAsia="仿宋" w:hAnsi="仿宋" w:cs="仿宋"/>
          <w:sz w:val="28"/>
        </w:rPr>
      </w:pPr>
      <w:bookmarkStart w:id="4" w:name="_Toc6295"/>
      <w:r>
        <w:rPr>
          <w:rFonts w:ascii="仿宋" w:eastAsia="仿宋" w:hAnsi="仿宋" w:cs="仿宋" w:hint="eastAsia"/>
          <w:sz w:val="28"/>
        </w:rPr>
        <w:t>二、建筑工程方案</w:t>
      </w:r>
      <w:bookmarkEnd w:id="4"/>
    </w:p>
    <w:p w:rsidR="00F25BA6" w14:paraId="3404BB65" w14:textId="77777777">
      <w:pPr>
        <w:pStyle w:val="Heading2"/>
        <w:rPr>
          <w:rFonts w:ascii="仿宋" w:eastAsia="仿宋" w:hAnsi="仿宋" w:cs="仿宋"/>
        </w:rPr>
      </w:pPr>
      <w:bookmarkStart w:id="5" w:name="_Toc5313"/>
      <w:r>
        <w:rPr>
          <w:rFonts w:ascii="仿宋" w:eastAsia="仿宋" w:hAnsi="仿宋" w:cs="仿宋" w:hint="eastAsia"/>
        </w:rPr>
        <w:t>（一）电子控制自动变速箱项目工程设计总体要求</w:t>
      </w:r>
      <w:bookmarkEnd w:id="5"/>
    </w:p>
    <w:p w:rsidR="00F25BA6" w14:paraId="3495DA99" w14:textId="174556F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F25BA6" w14:paraId="73EFEF4E" w14:textId="0C34778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w:t>
      </w:r>
      <w:r>
        <w:rPr>
          <w:rFonts w:ascii="仿宋" w:eastAsia="仿宋" w:hAnsi="仿宋" w:cs="仿宋" w:hint="eastAsia"/>
          <w:sz w:val="28"/>
        </w:rPr>
        <w:t>工程的可实施性和经济性。同时，总图布置应合理，充分考虑地理、地质、气象、生态等多方面因素，以确保电子控制自动变速箱项目的持续稳定运行。</w:t>
      </w:r>
    </w:p>
    <w:p w:rsidR="00F25BA6" w14:paraId="56BC675D" w14:textId="03890BE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F25BA6" w14:paraId="14D64782" w14:textId="4E13455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F25BA6" w14:paraId="7B820F34" w14:textId="65D8104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w:t>
      </w:r>
      <w:r>
        <w:rPr>
          <w:rFonts w:ascii="仿宋" w:eastAsia="仿宋" w:hAnsi="仿宋" w:cs="仿宋" w:hint="eastAsia"/>
          <w:sz w:val="28"/>
        </w:rPr>
        <w:t>的完整性。</w:t>
      </w:r>
    </w:p>
    <w:p w:rsidR="00F25BA6" w14:paraId="478E3AF2" w14:textId="31C53D4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F25BA6" w14:paraId="367835E6" w14:textId="23668EE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总图布置需要考虑当地社区和相关利益相关者的意见和需求，以确保电子控制自动变速箱项目不会引发不必要的争议和抵制。</w:t>
      </w:r>
    </w:p>
    <w:p w:rsidR="00F25BA6" w14:paraId="3CB8862E" w14:textId="3086194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总图布置应尊重当地的文化和历史遗产，确保电子控制自动变速箱项目与周围环境和社区相协调。这有助于提高电子控制自动变速箱项目的社会接受度。</w:t>
      </w:r>
    </w:p>
    <w:p w:rsidR="00F25BA6" w14:paraId="0E007372" w14:textId="23838F7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F25BA6" w14:paraId="4259A2FF" w14:textId="28A2844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总体规划应考虑电子控制自动</w:t>
      </w:r>
      <w:r>
        <w:rPr>
          <w:rFonts w:ascii="仿宋" w:eastAsia="仿宋" w:hAnsi="仿宋" w:cs="仿宋" w:hint="eastAsia"/>
          <w:sz w:val="28"/>
        </w:rPr>
        <w:t>变速箱项目的各个方面，包括土地利用、基础设施、建筑布局、生态保护、资源利用、社会影响等多个层面，确保规划是全面的。</w:t>
      </w:r>
    </w:p>
    <w:p w:rsidR="00F25BA6" w14:paraId="03CEEE87" w14:textId="3C91319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总体规划应基于可持续发展原则，促使电子控制自动变速箱项目在经济、社会和环境方面都具有长期可持续性。这包括资源的合理利用、环境的保护和社会的和谐发展。</w:t>
      </w:r>
    </w:p>
    <w:p w:rsidR="00F25BA6" w14:paraId="34A15502" w14:textId="17B2A3C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总体规划需要协调不同组成部分之间的关系，确保各个部分相互配合，共同实现电子控制自动变速箱项目的目标。这包括建筑与基础设施、生态保护与资源利用等方面的协调。</w:t>
      </w:r>
    </w:p>
    <w:p w:rsidR="00F25BA6" w14:paraId="2C470EC3" w14:textId="0940B59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w:t>
      </w:r>
      <w:r>
        <w:rPr>
          <w:rFonts w:ascii="仿宋" w:eastAsia="仿宋" w:hAnsi="仿宋" w:cs="仿宋" w:hint="eastAsia"/>
          <w:sz w:val="28"/>
        </w:rPr>
        <w:t>未来可能的变化，包括市场需求、技术创新和法规的更新。规划应是灵活的，能够根据需要做出调整。</w:t>
      </w:r>
    </w:p>
    <w:p w:rsidR="00F25BA6" w14:paraId="3D0E0AEF" w14:textId="7897950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总体规划鼓励创新，包括在设计、建筑材料和技术上的创新。这有助于提高电子控制自动变速箱项目的效率和可持续性。</w:t>
      </w:r>
    </w:p>
    <w:p w:rsidR="00F25BA6" w14:paraId="5EC64039" w14:textId="51BE9AA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总体规划应鼓励社会参与，包括当地社区和利益相关者的意见和需求。这有助于电子控制自动变速箱项目的社会接受度和可持续性。</w:t>
      </w:r>
    </w:p>
    <w:p w:rsidR="00F25BA6" w14:paraId="769ABCE5" w14:textId="66C5D10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总体规划必须遵循国家和地方的法律法规，确保电子控制自动变速箱项目的合法性。规划应与法规保持一致，以避免潜在的法律问题。</w:t>
      </w:r>
    </w:p>
    <w:p w:rsidR="00F25BA6" w14:paraId="294D9681" w14:textId="4DF000E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总体规划应追求电子控制自动变速箱项目效益的最大化，包括经济效益、社会效益和环境效益。这需要在资源配置和投资决策上进行权衡。</w:t>
      </w:r>
    </w:p>
    <w:p w:rsidR="00F25BA6" w14:paraId="20938957" w14:textId="0B5FB38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F25BA6" w14:paraId="5708841A" w14:textId="77777777">
      <w:pPr>
        <w:ind w:firstLine="560" w:firstLineChars="200"/>
        <w:rPr>
          <w:rFonts w:ascii="仿宋" w:eastAsia="仿宋" w:hAnsi="仿宋" w:cs="仿宋"/>
          <w:sz w:val="28"/>
        </w:rPr>
      </w:pPr>
      <w:r>
        <w:rPr>
          <w:rFonts w:ascii="仿宋" w:eastAsia="仿宋" w:hAnsi="仿宋" w:cs="仿宋" w:hint="eastAsia"/>
          <w:sz w:val="28"/>
        </w:rPr>
        <w:t>在电子控制自动变速箱项目工程设计中，需要高度关注环境与生态方面的考虑，确保设计是环保和可持续的。具体要求如下：</w:t>
      </w:r>
    </w:p>
    <w:p w:rsidR="00F25BA6" w14:paraId="7CC0CDCE" w14:textId="226FE2F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w:t>
      </w:r>
      <w:r>
        <w:rPr>
          <w:rFonts w:ascii="仿宋" w:eastAsia="仿宋" w:hAnsi="仿宋" w:cs="仿宋" w:hint="eastAsia"/>
          <w:sz w:val="28"/>
        </w:rPr>
        <w:t>必要，应采取适当的生态恢复措施，确保工程施工后生态环境能够逐步恢复。</w:t>
      </w:r>
    </w:p>
    <w:p w:rsidR="00F25BA6" w14:paraId="0BA45B6A" w14:textId="05165A6A">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F25BA6" w14:paraId="3B53A37C" w14:textId="5738A5A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F25BA6" w14:paraId="12B3ABCF" w14:textId="7C8D5B0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F25BA6" w14:paraId="11D2DCEC" w14:textId="6BC7AF4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w:t>
      </w:r>
      <w:r>
        <w:rPr>
          <w:rFonts w:ascii="仿宋" w:eastAsia="仿宋" w:hAnsi="仿宋" w:cs="仿宋" w:hint="eastAsia"/>
          <w:sz w:val="28"/>
        </w:rPr>
        <w:t>应确保合理的水资源利用，避免对水体造成过度损害。可以采用雨水收集、水资源循环利用等方法。</w:t>
      </w:r>
    </w:p>
    <w:p w:rsidR="00F25BA6" w14:paraId="61721077" w14:textId="669D293D">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F25BA6" w14:paraId="6FEE910D"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工程设计中的安全与风险管理是确保电子控制自动变速箱项目安全施工和运营的关键要素。具体要求如下：</w:t>
      </w:r>
    </w:p>
    <w:p w:rsidR="00F25BA6" w14:paraId="2E3F882D" w14:textId="6596469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在设计中，需要进行风险评估，识别可能的安全风险和应对措施。包括施工安全、设备安全和电子控制自动变速箱项目运营安全。</w:t>
      </w:r>
    </w:p>
    <w:p w:rsidR="00F25BA6" w14:paraId="5657E1EA" w14:textId="3C9DADD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设计需要考虑防火安全措施，包括建筑材料的阻燃性、火警报警系统、消防通道等，以确保电子控制自动变速箱项目在火灾发生时能够及时应对。</w:t>
      </w:r>
    </w:p>
    <w:p w:rsidR="00F25BA6" w14:paraId="0482B75C" w14:textId="454D4A8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针对电子控制自动变速箱项目所在地的自然灾害，如地震、洪水、飓风等，需要在设计中采取相应的风险管理措施，确保工程能够承受自然灾害的考验。</w:t>
      </w:r>
    </w:p>
    <w:p w:rsidR="00F25BA6" w14:paraId="25C106BC" w14:textId="71899B2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健康与安全：</w:t>
      </w:r>
    </w:p>
    <w:p w:rsidR="00F25BA6" w14:textId="71899B2C">
      <w:pPr>
        <w:ind w:firstLine="560" w:firstLineChars="200"/>
        <w:rPr>
          <w:rFonts w:ascii="仿宋" w:eastAsia="仿宋" w:hAnsi="仿宋" w:cs="仿宋"/>
          <w:sz w:val="28"/>
        </w:rPr>
      </w:pPr>
      <w:r>
        <w:rPr>
          <w:rFonts w:ascii="仿宋" w:eastAsia="仿宋" w:hAnsi="仿宋" w:cs="仿宋" w:hint="eastAsia"/>
          <w:sz w:val="28"/>
        </w:rPr>
        <w:t>在工程设计中需要考虑员工和居民的健康与安全。这包括职业健康与安全措施、员工培训、工程物品使用安全等。</w:t>
      </w:r>
    </w:p>
    <w:p w:rsidR="00F25BA6" w14:paraId="792C2A9E" w14:textId="3AC8F35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如果电子控制自动变速箱项目涉及危险品，需要采取严格的危险品管理措施，确保危险品的存</w:t>
      </w:r>
      <w:r>
        <w:rPr>
          <w:rFonts w:ascii="仿宋" w:eastAsia="仿宋" w:hAnsi="仿宋" w:cs="仿宋" w:hint="eastAsia"/>
          <w:sz w:val="28"/>
        </w:rPr>
        <w:t>储、运输和使用都符合法规和安全标准。</w:t>
      </w:r>
    </w:p>
    <w:p w:rsidR="00F25BA6" w14:paraId="2E6BE4D0"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这些安全与风险管理原则将有助于确保电子控制自动变速箱项目的安全施工和运营，减少潜在的风险和安全威胁。</w:t>
      </w:r>
    </w:p>
    <w:p w:rsidR="00F25BA6" w14:paraId="7C35CB50" w14:textId="77777777">
      <w:pPr>
        <w:pStyle w:val="Heading2"/>
        <w:ind w:firstLine="560" w:firstLineChars="200"/>
        <w:rPr>
          <w:rFonts w:ascii="仿宋" w:eastAsia="仿宋" w:hAnsi="仿宋" w:cs="仿宋"/>
          <w:sz w:val="28"/>
        </w:rPr>
      </w:pPr>
      <w:bookmarkStart w:id="6" w:name="_Toc16418"/>
      <w:r>
        <w:rPr>
          <w:rFonts w:ascii="仿宋" w:eastAsia="仿宋" w:hAnsi="仿宋" w:cs="仿宋" w:hint="eastAsia"/>
          <w:sz w:val="28"/>
        </w:rPr>
        <w:t>（二）建设方案</w:t>
      </w:r>
      <w:bookmarkEnd w:id="6"/>
    </w:p>
    <w:p w:rsidR="00F25BA6" w14:paraId="36C5AE67" w14:textId="4A2CD5C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电子控制自动变速箱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F25BA6" w14:paraId="58C08673" w14:textId="3513215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F25BA6" w14:paraId="6CF2CC3B" w14:textId="39F2065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F25BA6" w14:paraId="3991E733" w14:textId="14E99F8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p>
    <w:p w:rsidR="00F25BA6" w14:textId="14E99F8E">
      <w:pPr>
        <w:ind w:firstLine="560" w:firstLineChars="200"/>
        <w:rPr>
          <w:rFonts w:ascii="仿宋" w:eastAsia="仿宋" w:hAnsi="仿宋" w:cs="仿宋"/>
          <w:sz w:val="28"/>
        </w:rPr>
      </w:pPr>
      <w:r>
        <w:rPr>
          <w:rFonts w:ascii="仿宋" w:eastAsia="仿宋" w:hAnsi="仿宋" w:cs="仿宋" w:hint="eastAsia"/>
          <w:sz w:val="28"/>
        </w:rPr>
        <w:t>根据地质条件和生产需求，本装置的土建结构初步设计方案为生产车间采用钢筋混凝土独立基础。</w:t>
      </w:r>
    </w:p>
    <w:p w:rsidR="00F25BA6" w14:paraId="2D5F5B6E" w14:textId="619AD8A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在本电子控制自动变速箱项目的建筑结构设计中，还将特别注重环保和可持续性。</w:t>
      </w:r>
      <w:r>
        <w:rPr>
          <w:rFonts w:ascii="仿宋" w:eastAsia="仿宋" w:hAnsi="仿宋" w:cs="仿宋" w:hint="eastAsia"/>
          <w:sz w:val="28"/>
        </w:rPr>
        <w:t>材料选择将遵循绿色建筑原则，以降低对环境的负面影响。同时，将考虑节能设计，以减少能源的浪费，实现对资源的有效管理。这有助于提高建筑的运营效率，减少运营成本。</w:t>
      </w:r>
    </w:p>
    <w:p w:rsidR="00F25BA6" w14:paraId="3E4364E0" w14:textId="0C76AF9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为确保建筑安全性，电子控制自动变速箱项目将充分配备必要的消防设备和紧急疏散通道，以应对突发情况。消防系统将符合国家和当地消防法规的要求，以确保员工和财产的安全。</w:t>
      </w:r>
    </w:p>
    <w:p w:rsidR="00F25BA6" w14:paraId="3A81BE04" w14:textId="403A6E9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F25BA6" w14:paraId="1E6374B9" w14:textId="1CB2A9E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本电子控制自动变速箱项目还将重视员工的工作环</w:t>
      </w:r>
      <w:r>
        <w:rPr>
          <w:rFonts w:ascii="仿宋" w:eastAsia="仿宋" w:hAnsi="仿宋" w:cs="仿宋" w:hint="eastAsia"/>
          <w:sz w:val="28"/>
        </w:rPr>
        <w:t>境和生活条件。将提供宽敞的休息区、舒适的食堂和员工宿舍，以满足员工的基本需求，提高工作满意度。</w:t>
      </w:r>
    </w:p>
    <w:p w:rsidR="00F25BA6" w14:paraId="6881ABCE" w14:textId="0D2C91C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F25BA6" w14:paraId="51A8EC6E" w14:textId="01E0719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根据电子控制自动变速箱项目的独特特点和当地建设管理部门对该地区建筑结构的规定，本电子控制自动变速箱项目的生产车间将采用全钢结构。</w:t>
      </w:r>
    </w:p>
    <w:p w:rsidR="00F25BA6" w14:paraId="588315B2" w14:textId="1A730EA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本电子控制自动变速箱项目的抗震设防烈度将设定为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https://d.book118.com/367021034014006055</w:t>
        </w:r>
      </w:hyperlink>
    </w:p>
    <w:p w:rsidR="00F25BA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paraId="4E85DBD2"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BA6" w14:textId="77777777">
    <w:pPr>
      <w:pStyle w:val="Header"/>
      <w:jc w:val="center"/>
      <w:rPr>
        <w:rFonts w:ascii="仿宋" w:eastAsia="仿宋" w:hAnsi="仿宋" w:cs="仿宋"/>
      </w:rPr>
    </w:pPr>
    <w:r>
      <w:rPr>
        <w:rFonts w:ascii="仿宋" w:eastAsia="仿宋" w:hAnsi="仿宋" w:cs="仿宋" w:hint="eastAsia"/>
      </w:rPr>
      <w:t>电子控制自动变速箱相关行业投资方案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FA5BF4"/>
    <w:rsid w:val="00D57E62"/>
    <w:rsid w:val="00F25BA6"/>
    <w:rsid w:val="55FA5B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62DFEFD"/>
  <w15:docId w15:val="{B461432E-5BF7-4415-8902-5005626ED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702103401400605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4150</Words>
  <Characters>23657</Characters>
  <Application>Microsoft Office Word</Application>
  <DocSecurity>0</DocSecurity>
  <Lines>197</Lines>
  <Paragraphs>55</Paragraphs>
  <ScaleCrop>false</ScaleCrop>
  <Company/>
  <LinksUpToDate>false</LinksUpToDate>
  <CharactersWithSpaces>27752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2023-11-28T14:05:00Z</dcterms:created>
  <dcterms:modified xsi:type="dcterms:W3CDTF">2024-01-01T11:38:00Z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699D6C698A5C4231965C863ABFE4529E_11</vt:lpwstr>
  </property>
  <property fmtid="{D5CDD505-2E9C-101B-9397-08002B2CF9AE}" pid="3" name="KSOProductBuildVer">
    <vt:lpwstr>2052-12.1.0.15712</vt:lpwstr>
  </property>
</Properties>
</file>