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仿形铣床项目可行性建设方案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95" w:history="1">
        <w:r>
          <w:rPr>
            <w:rFonts w:ascii="仿宋" w:eastAsia="仿宋" w:hAnsi="仿宋" w:cs="仿宋" w:hint="eastAsia"/>
            <w:lang w:eastAsia="zh-CN"/>
          </w:rPr>
          <w:t>前言</w:t>
        </w:r>
        <w:r>
          <w:tab/>
        </w:r>
        <w:r>
          <w:fldChar w:fldCharType="begin"/>
        </w:r>
        <w:r>
          <w:instrText xml:space="preserve"> PAGEREF _Toc6895 \h </w:instrText>
        </w:r>
        <w:r>
          <w:fldChar w:fldCharType="separate"/>
        </w:r>
        <w:r>
          <w:t>3</w:t>
        </w:r>
        <w:r>
          <w:fldChar w:fldCharType="end"/>
        </w:r>
      </w:hyperlink>
    </w:p>
    <w:p>
      <w:pPr>
        <w:pStyle w:val="TOC1"/>
        <w:tabs>
          <w:tab w:val="right" w:leader="dot" w:pos="8306"/>
        </w:tabs>
      </w:pPr>
      <w:hyperlink w:anchor="_Toc13009" w:history="1">
        <w:r>
          <w:rPr>
            <w:rFonts w:ascii="仿宋" w:eastAsia="仿宋" w:hAnsi="仿宋" w:cs="仿宋" w:hint="eastAsia"/>
            <w:lang w:eastAsia="zh-CN"/>
          </w:rPr>
          <w:t>一、财务管理与成本控制</w:t>
        </w:r>
        <w:r>
          <w:tab/>
        </w:r>
        <w:r>
          <w:fldChar w:fldCharType="begin"/>
        </w:r>
        <w:r>
          <w:instrText xml:space="preserve"> PAGEREF _Toc13009 \h </w:instrText>
        </w:r>
        <w:r>
          <w:fldChar w:fldCharType="separate"/>
        </w:r>
        <w:r>
          <w:t>3</w:t>
        </w:r>
        <w:r>
          <w:fldChar w:fldCharType="end"/>
        </w:r>
      </w:hyperlink>
    </w:p>
    <w:p>
      <w:pPr>
        <w:pStyle w:val="TOC2"/>
        <w:tabs>
          <w:tab w:val="right" w:leader="dot" w:pos="8306"/>
        </w:tabs>
      </w:pPr>
      <w:hyperlink w:anchor="_Toc2791" w:history="1">
        <w:r>
          <w:rPr>
            <w:rFonts w:ascii="仿宋" w:eastAsia="仿宋" w:hAnsi="仿宋" w:cs="仿宋" w:hint="eastAsia"/>
            <w:lang w:eastAsia="zh-CN"/>
          </w:rPr>
          <w:t>(一)、财务管理体系建设</w:t>
        </w:r>
        <w:r>
          <w:tab/>
        </w:r>
        <w:r>
          <w:fldChar w:fldCharType="begin"/>
        </w:r>
        <w:r>
          <w:instrText xml:space="preserve"> PAGEREF _Toc2791 \h </w:instrText>
        </w:r>
        <w:r>
          <w:fldChar w:fldCharType="separate"/>
        </w:r>
        <w:r>
          <w:t>3</w:t>
        </w:r>
        <w:r>
          <w:fldChar w:fldCharType="end"/>
        </w:r>
      </w:hyperlink>
    </w:p>
    <w:p>
      <w:pPr>
        <w:pStyle w:val="TOC2"/>
        <w:tabs>
          <w:tab w:val="right" w:leader="dot" w:pos="8306"/>
        </w:tabs>
      </w:pPr>
      <w:hyperlink w:anchor="_Toc4319" w:history="1">
        <w:r>
          <w:rPr>
            <w:rFonts w:ascii="仿宋" w:eastAsia="仿宋" w:hAnsi="仿宋" w:cs="仿宋" w:hint="eastAsia"/>
            <w:lang w:eastAsia="zh-CN"/>
          </w:rPr>
          <w:t>(二)、成本控制措施</w:t>
        </w:r>
        <w:r>
          <w:tab/>
        </w:r>
        <w:r>
          <w:fldChar w:fldCharType="begin"/>
        </w:r>
        <w:r>
          <w:instrText xml:space="preserve"> PAGEREF _Toc4319 \h </w:instrText>
        </w:r>
        <w:r>
          <w:fldChar w:fldCharType="separate"/>
        </w:r>
        <w:r>
          <w:t>4</w:t>
        </w:r>
        <w:r>
          <w:fldChar w:fldCharType="end"/>
        </w:r>
      </w:hyperlink>
    </w:p>
    <w:p>
      <w:pPr>
        <w:pStyle w:val="TOC1"/>
        <w:tabs>
          <w:tab w:val="right" w:leader="dot" w:pos="8306"/>
        </w:tabs>
      </w:pPr>
      <w:hyperlink w:anchor="_Toc19449" w:history="1">
        <w:r>
          <w:rPr>
            <w:rFonts w:ascii="仿宋" w:eastAsia="仿宋" w:hAnsi="仿宋" w:cs="仿宋" w:hint="eastAsia"/>
            <w:lang w:eastAsia="zh-CN"/>
          </w:rPr>
          <w:t>二、背景、必要性分析</w:t>
        </w:r>
        <w:r>
          <w:tab/>
        </w:r>
        <w:r>
          <w:fldChar w:fldCharType="begin"/>
        </w:r>
        <w:r>
          <w:instrText xml:space="preserve"> PAGEREF _Toc19449 \h </w:instrText>
        </w:r>
        <w:r>
          <w:fldChar w:fldCharType="separate"/>
        </w:r>
        <w:r>
          <w:t>5</w:t>
        </w:r>
        <w:r>
          <w:fldChar w:fldCharType="end"/>
        </w:r>
      </w:hyperlink>
    </w:p>
    <w:p>
      <w:pPr>
        <w:pStyle w:val="TOC2"/>
        <w:tabs>
          <w:tab w:val="right" w:leader="dot" w:pos="8306"/>
        </w:tabs>
      </w:pPr>
      <w:hyperlink w:anchor="_Toc3224" w:history="1">
        <w:r>
          <w:rPr>
            <w:rFonts w:ascii="仿宋" w:eastAsia="仿宋" w:hAnsi="仿宋" w:cs="仿宋" w:hint="eastAsia"/>
            <w:lang w:eastAsia="zh-CN"/>
          </w:rPr>
          <w:t>(一)、项目建设背景</w:t>
        </w:r>
        <w:r>
          <w:tab/>
        </w:r>
        <w:r>
          <w:fldChar w:fldCharType="begin"/>
        </w:r>
        <w:r>
          <w:instrText xml:space="preserve"> PAGEREF _Toc3224 \h </w:instrText>
        </w:r>
        <w:r>
          <w:fldChar w:fldCharType="separate"/>
        </w:r>
        <w:r>
          <w:t>5</w:t>
        </w:r>
        <w:r>
          <w:fldChar w:fldCharType="end"/>
        </w:r>
      </w:hyperlink>
    </w:p>
    <w:p>
      <w:pPr>
        <w:pStyle w:val="TOC2"/>
        <w:tabs>
          <w:tab w:val="right" w:leader="dot" w:pos="8306"/>
        </w:tabs>
      </w:pPr>
      <w:hyperlink w:anchor="_Toc10792" w:history="1">
        <w:r>
          <w:rPr>
            <w:rFonts w:ascii="仿宋" w:eastAsia="仿宋" w:hAnsi="仿宋" w:cs="仿宋" w:hint="eastAsia"/>
            <w:lang w:eastAsia="zh-CN"/>
          </w:rPr>
          <w:t>(二)、必要性分析</w:t>
        </w:r>
        <w:r>
          <w:tab/>
        </w:r>
        <w:r>
          <w:fldChar w:fldCharType="begin"/>
        </w:r>
        <w:r>
          <w:instrText xml:space="preserve"> PAGEREF _Toc10792 \h </w:instrText>
        </w:r>
        <w:r>
          <w:fldChar w:fldCharType="separate"/>
        </w:r>
        <w:r>
          <w:t>6</w:t>
        </w:r>
        <w:r>
          <w:fldChar w:fldCharType="end"/>
        </w:r>
      </w:hyperlink>
    </w:p>
    <w:p>
      <w:pPr>
        <w:pStyle w:val="TOC2"/>
        <w:tabs>
          <w:tab w:val="right" w:leader="dot" w:pos="8306"/>
        </w:tabs>
      </w:pPr>
      <w:hyperlink w:anchor="_Toc21406" w:history="1">
        <w:r>
          <w:rPr>
            <w:rFonts w:ascii="仿宋" w:eastAsia="仿宋" w:hAnsi="仿宋" w:cs="仿宋" w:hint="eastAsia"/>
            <w:lang w:eastAsia="zh-CN"/>
          </w:rPr>
          <w:t>(三)、项目建设有利条件</w:t>
        </w:r>
        <w:r>
          <w:tab/>
        </w:r>
        <w:r>
          <w:fldChar w:fldCharType="begin"/>
        </w:r>
        <w:r>
          <w:instrText xml:space="preserve"> PAGEREF _Toc21406 \h </w:instrText>
        </w:r>
        <w:r>
          <w:fldChar w:fldCharType="separate"/>
        </w:r>
        <w:r>
          <w:t>8</w:t>
        </w:r>
        <w:r>
          <w:fldChar w:fldCharType="end"/>
        </w:r>
      </w:hyperlink>
    </w:p>
    <w:p>
      <w:pPr>
        <w:pStyle w:val="TOC1"/>
        <w:tabs>
          <w:tab w:val="right" w:leader="dot" w:pos="8306"/>
        </w:tabs>
      </w:pPr>
      <w:hyperlink w:anchor="_Toc12149" w:history="1">
        <w:r>
          <w:rPr>
            <w:rFonts w:ascii="仿宋" w:eastAsia="仿宋" w:hAnsi="仿宋" w:cs="仿宋" w:hint="eastAsia"/>
            <w:lang w:eastAsia="zh-CN"/>
          </w:rPr>
          <w:t>三、社会影响分析</w:t>
        </w:r>
        <w:r>
          <w:tab/>
        </w:r>
        <w:r>
          <w:fldChar w:fldCharType="begin"/>
        </w:r>
        <w:r>
          <w:instrText xml:space="preserve"> PAGEREF _Toc12149 \h </w:instrText>
        </w:r>
        <w:r>
          <w:fldChar w:fldCharType="separate"/>
        </w:r>
        <w:r>
          <w:t>9</w:t>
        </w:r>
        <w:r>
          <w:fldChar w:fldCharType="end"/>
        </w:r>
      </w:hyperlink>
    </w:p>
    <w:p>
      <w:pPr>
        <w:pStyle w:val="TOC2"/>
        <w:tabs>
          <w:tab w:val="right" w:leader="dot" w:pos="8306"/>
        </w:tabs>
      </w:pPr>
      <w:hyperlink w:anchor="_Toc14136" w:history="1">
        <w:r>
          <w:rPr>
            <w:rFonts w:ascii="仿宋" w:eastAsia="仿宋" w:hAnsi="仿宋" w:cs="仿宋" w:hint="eastAsia"/>
            <w:lang w:eastAsia="zh-CN"/>
          </w:rPr>
          <w:t>(一)、社会影响效果分析</w:t>
        </w:r>
        <w:r>
          <w:tab/>
        </w:r>
        <w:r>
          <w:fldChar w:fldCharType="begin"/>
        </w:r>
        <w:r>
          <w:instrText xml:space="preserve"> PAGEREF _Toc14136 \h </w:instrText>
        </w:r>
        <w:r>
          <w:fldChar w:fldCharType="separate"/>
        </w:r>
        <w:r>
          <w:t>9</w:t>
        </w:r>
        <w:r>
          <w:fldChar w:fldCharType="end"/>
        </w:r>
      </w:hyperlink>
    </w:p>
    <w:p>
      <w:pPr>
        <w:pStyle w:val="TOC2"/>
        <w:tabs>
          <w:tab w:val="right" w:leader="dot" w:pos="8306"/>
        </w:tabs>
      </w:pPr>
      <w:hyperlink w:anchor="_Toc8777" w:history="1">
        <w:r>
          <w:rPr>
            <w:rFonts w:ascii="仿宋" w:eastAsia="仿宋" w:hAnsi="仿宋" w:cs="仿宋" w:hint="eastAsia"/>
            <w:lang w:eastAsia="zh-CN"/>
          </w:rPr>
          <w:t>(二)、社会适应性分析</w:t>
        </w:r>
        <w:r>
          <w:tab/>
        </w:r>
        <w:r>
          <w:fldChar w:fldCharType="begin"/>
        </w:r>
        <w:r>
          <w:instrText xml:space="preserve"> PAGEREF _Toc8777 \h </w:instrText>
        </w:r>
        <w:r>
          <w:fldChar w:fldCharType="separate"/>
        </w:r>
        <w:r>
          <w:t>12</w:t>
        </w:r>
        <w:r>
          <w:fldChar w:fldCharType="end"/>
        </w:r>
      </w:hyperlink>
    </w:p>
    <w:p>
      <w:pPr>
        <w:pStyle w:val="TOC2"/>
        <w:tabs>
          <w:tab w:val="right" w:leader="dot" w:pos="8306"/>
        </w:tabs>
      </w:pPr>
      <w:hyperlink w:anchor="_Toc7545" w:history="1">
        <w:r>
          <w:rPr>
            <w:rFonts w:ascii="仿宋" w:eastAsia="仿宋" w:hAnsi="仿宋" w:cs="仿宋" w:hint="eastAsia"/>
            <w:lang w:eastAsia="zh-CN"/>
          </w:rPr>
          <w:t>(三)、社会风险及对策分析</w:t>
        </w:r>
        <w:r>
          <w:tab/>
        </w:r>
        <w:r>
          <w:fldChar w:fldCharType="begin"/>
        </w:r>
        <w:r>
          <w:instrText xml:space="preserve"> PAGEREF _Toc7545 \h </w:instrText>
        </w:r>
        <w:r>
          <w:fldChar w:fldCharType="separate"/>
        </w:r>
        <w:r>
          <w:t>13</w:t>
        </w:r>
        <w:r>
          <w:fldChar w:fldCharType="end"/>
        </w:r>
      </w:hyperlink>
    </w:p>
    <w:p>
      <w:pPr>
        <w:pStyle w:val="TOC1"/>
        <w:tabs>
          <w:tab w:val="right" w:leader="dot" w:pos="8306"/>
        </w:tabs>
      </w:pPr>
      <w:hyperlink w:anchor="_Toc27763" w:history="1">
        <w:r>
          <w:rPr>
            <w:rFonts w:ascii="仿宋" w:eastAsia="仿宋" w:hAnsi="仿宋" w:cs="仿宋" w:hint="eastAsia"/>
            <w:lang w:eastAsia="zh-CN"/>
          </w:rPr>
          <w:t>四、经济影响分析</w:t>
        </w:r>
        <w:r>
          <w:tab/>
        </w:r>
        <w:r>
          <w:fldChar w:fldCharType="begin"/>
        </w:r>
        <w:r>
          <w:instrText xml:space="preserve"> PAGEREF _Toc27763 \h </w:instrText>
        </w:r>
        <w:r>
          <w:fldChar w:fldCharType="separate"/>
        </w:r>
        <w:r>
          <w:t>17</w:t>
        </w:r>
        <w:r>
          <w:fldChar w:fldCharType="end"/>
        </w:r>
      </w:hyperlink>
    </w:p>
    <w:p>
      <w:pPr>
        <w:pStyle w:val="TOC2"/>
        <w:tabs>
          <w:tab w:val="right" w:leader="dot" w:pos="8306"/>
        </w:tabs>
      </w:pPr>
      <w:hyperlink w:anchor="_Toc7380" w:history="1">
        <w:r>
          <w:rPr>
            <w:rFonts w:ascii="仿宋" w:eastAsia="仿宋" w:hAnsi="仿宋" w:cs="仿宋" w:hint="eastAsia"/>
            <w:lang w:eastAsia="zh-CN"/>
          </w:rPr>
          <w:t>(一)、经济费用效益或费用效果分析</w:t>
        </w:r>
        <w:r>
          <w:tab/>
        </w:r>
        <w:r>
          <w:fldChar w:fldCharType="begin"/>
        </w:r>
        <w:r>
          <w:instrText xml:space="preserve"> PAGEREF _Toc7380 \h </w:instrText>
        </w:r>
        <w:r>
          <w:fldChar w:fldCharType="separate"/>
        </w:r>
        <w:r>
          <w:t>17</w:t>
        </w:r>
        <w:r>
          <w:fldChar w:fldCharType="end"/>
        </w:r>
      </w:hyperlink>
    </w:p>
    <w:p>
      <w:pPr>
        <w:pStyle w:val="TOC2"/>
        <w:tabs>
          <w:tab w:val="right" w:leader="dot" w:pos="8306"/>
        </w:tabs>
      </w:pPr>
      <w:hyperlink w:anchor="_Toc22260" w:history="1">
        <w:r>
          <w:rPr>
            <w:rFonts w:ascii="仿宋" w:eastAsia="仿宋" w:hAnsi="仿宋" w:cs="仿宋" w:hint="eastAsia"/>
            <w:lang w:eastAsia="zh-CN"/>
          </w:rPr>
          <w:t>(二)、行业影响分析</w:t>
        </w:r>
        <w:r>
          <w:tab/>
        </w:r>
        <w:r>
          <w:fldChar w:fldCharType="begin"/>
        </w:r>
        <w:r>
          <w:instrText xml:space="preserve"> PAGEREF _Toc22260 \h </w:instrText>
        </w:r>
        <w:r>
          <w:fldChar w:fldCharType="separate"/>
        </w:r>
        <w:r>
          <w:t>19</w:t>
        </w:r>
        <w:r>
          <w:fldChar w:fldCharType="end"/>
        </w:r>
      </w:hyperlink>
    </w:p>
    <w:p>
      <w:pPr>
        <w:pStyle w:val="TOC2"/>
        <w:tabs>
          <w:tab w:val="right" w:leader="dot" w:pos="8306"/>
        </w:tabs>
      </w:pPr>
      <w:hyperlink w:anchor="_Toc7483" w:history="1">
        <w:r>
          <w:rPr>
            <w:rFonts w:ascii="仿宋" w:eastAsia="仿宋" w:hAnsi="仿宋" w:cs="仿宋" w:hint="eastAsia"/>
            <w:lang w:eastAsia="zh-CN"/>
          </w:rPr>
          <w:t>(三)、区域经济影响分析</w:t>
        </w:r>
        <w:r>
          <w:tab/>
        </w:r>
        <w:r>
          <w:fldChar w:fldCharType="begin"/>
        </w:r>
        <w:r>
          <w:instrText xml:space="preserve"> PAGEREF _Toc7483 \h </w:instrText>
        </w:r>
        <w:r>
          <w:fldChar w:fldCharType="separate"/>
        </w:r>
        <w:r>
          <w:t>21</w:t>
        </w:r>
        <w:r>
          <w:fldChar w:fldCharType="end"/>
        </w:r>
      </w:hyperlink>
    </w:p>
    <w:p>
      <w:pPr>
        <w:pStyle w:val="TOC2"/>
        <w:tabs>
          <w:tab w:val="right" w:leader="dot" w:pos="8306"/>
        </w:tabs>
      </w:pPr>
      <w:hyperlink w:anchor="_Toc10529" w:history="1">
        <w:r>
          <w:rPr>
            <w:rFonts w:ascii="仿宋" w:eastAsia="仿宋" w:hAnsi="仿宋" w:cs="仿宋" w:hint="eastAsia"/>
            <w:lang w:eastAsia="zh-CN"/>
          </w:rPr>
          <w:t>(四)、宏观经济影响分析</w:t>
        </w:r>
        <w:r>
          <w:tab/>
        </w:r>
        <w:r>
          <w:fldChar w:fldCharType="begin"/>
        </w:r>
        <w:r>
          <w:instrText xml:space="preserve"> PAGEREF _Toc10529 \h </w:instrText>
        </w:r>
        <w:r>
          <w:fldChar w:fldCharType="separate"/>
        </w:r>
        <w:r>
          <w:t>21</w:t>
        </w:r>
        <w:r>
          <w:fldChar w:fldCharType="end"/>
        </w:r>
      </w:hyperlink>
    </w:p>
    <w:p>
      <w:pPr>
        <w:pStyle w:val="TOC1"/>
        <w:tabs>
          <w:tab w:val="right" w:leader="dot" w:pos="8306"/>
        </w:tabs>
      </w:pPr>
      <w:hyperlink w:anchor="_Toc29489" w:history="1">
        <w:r>
          <w:rPr>
            <w:rFonts w:ascii="仿宋" w:eastAsia="仿宋" w:hAnsi="仿宋" w:cs="仿宋" w:hint="eastAsia"/>
            <w:lang w:eastAsia="zh-CN"/>
          </w:rPr>
          <w:t>五、资源开发及综合利用分析</w:t>
        </w:r>
        <w:r>
          <w:tab/>
        </w:r>
        <w:r>
          <w:fldChar w:fldCharType="begin"/>
        </w:r>
        <w:r>
          <w:instrText xml:space="preserve"> PAGEREF _Toc29489 \h </w:instrText>
        </w:r>
        <w:r>
          <w:fldChar w:fldCharType="separate"/>
        </w:r>
        <w:r>
          <w:t>23</w:t>
        </w:r>
        <w:r>
          <w:fldChar w:fldCharType="end"/>
        </w:r>
      </w:hyperlink>
    </w:p>
    <w:p>
      <w:pPr>
        <w:pStyle w:val="TOC2"/>
        <w:tabs>
          <w:tab w:val="right" w:leader="dot" w:pos="8306"/>
        </w:tabs>
      </w:pPr>
      <w:hyperlink w:anchor="_Toc28135" w:history="1">
        <w:r>
          <w:rPr>
            <w:rFonts w:ascii="仿宋" w:eastAsia="仿宋" w:hAnsi="仿宋" w:cs="仿宋" w:hint="eastAsia"/>
            <w:lang w:eastAsia="zh-CN"/>
          </w:rPr>
          <w:t>(一)、资源开发方案</w:t>
        </w:r>
        <w:r>
          <w:tab/>
        </w:r>
        <w:r>
          <w:fldChar w:fldCharType="begin"/>
        </w:r>
        <w:r>
          <w:instrText xml:space="preserve"> PAGEREF _Toc28135 \h </w:instrText>
        </w:r>
        <w:r>
          <w:fldChar w:fldCharType="separate"/>
        </w:r>
        <w:r>
          <w:t>23</w:t>
        </w:r>
        <w:r>
          <w:fldChar w:fldCharType="end"/>
        </w:r>
      </w:hyperlink>
    </w:p>
    <w:p>
      <w:pPr>
        <w:pStyle w:val="TOC2"/>
        <w:tabs>
          <w:tab w:val="right" w:leader="dot" w:pos="8306"/>
        </w:tabs>
      </w:pPr>
      <w:hyperlink w:anchor="_Toc19582" w:history="1">
        <w:r>
          <w:rPr>
            <w:rFonts w:ascii="仿宋" w:eastAsia="仿宋" w:hAnsi="仿宋" w:cs="仿宋" w:hint="eastAsia"/>
            <w:lang w:eastAsia="zh-CN"/>
          </w:rPr>
          <w:t>(二)、资源利用方案</w:t>
        </w:r>
        <w:r>
          <w:tab/>
        </w:r>
        <w:r>
          <w:fldChar w:fldCharType="begin"/>
        </w:r>
        <w:r>
          <w:instrText xml:space="preserve"> PAGEREF _Toc19582 \h </w:instrText>
        </w:r>
        <w:r>
          <w:fldChar w:fldCharType="separate"/>
        </w:r>
        <w:r>
          <w:t>24</w:t>
        </w:r>
        <w:r>
          <w:fldChar w:fldCharType="end"/>
        </w:r>
      </w:hyperlink>
    </w:p>
    <w:p>
      <w:pPr>
        <w:pStyle w:val="TOC2"/>
        <w:tabs>
          <w:tab w:val="right" w:leader="dot" w:pos="8306"/>
        </w:tabs>
      </w:pPr>
      <w:hyperlink w:anchor="_Toc30782" w:history="1">
        <w:r>
          <w:rPr>
            <w:rFonts w:ascii="仿宋" w:eastAsia="仿宋" w:hAnsi="仿宋" w:cs="仿宋" w:hint="eastAsia"/>
            <w:lang w:eastAsia="zh-CN"/>
          </w:rPr>
          <w:t>(三)、资源节约措施</w:t>
        </w:r>
        <w:r>
          <w:tab/>
        </w:r>
        <w:r>
          <w:fldChar w:fldCharType="begin"/>
        </w:r>
        <w:r>
          <w:instrText xml:space="preserve"> PAGEREF _Toc30782 \h </w:instrText>
        </w:r>
        <w:r>
          <w:fldChar w:fldCharType="separate"/>
        </w:r>
        <w:r>
          <w:t>25</w:t>
        </w:r>
        <w:r>
          <w:fldChar w:fldCharType="end"/>
        </w:r>
      </w:hyperlink>
    </w:p>
    <w:p>
      <w:pPr>
        <w:pStyle w:val="TOC1"/>
        <w:tabs>
          <w:tab w:val="right" w:leader="dot" w:pos="8306"/>
        </w:tabs>
      </w:pPr>
      <w:hyperlink w:anchor="_Toc17248" w:history="1">
        <w:r>
          <w:rPr>
            <w:rFonts w:ascii="仿宋" w:eastAsia="仿宋" w:hAnsi="仿宋" w:cs="仿宋" w:hint="eastAsia"/>
            <w:lang w:eastAsia="zh-CN"/>
          </w:rPr>
          <w:t>六、项目监理与质量保证</w:t>
        </w:r>
        <w:r>
          <w:tab/>
        </w:r>
        <w:r>
          <w:fldChar w:fldCharType="begin"/>
        </w:r>
        <w:r>
          <w:instrText xml:space="preserve"> PAGEREF _Toc17248 \h </w:instrText>
        </w:r>
        <w:r>
          <w:fldChar w:fldCharType="separate"/>
        </w:r>
        <w:r>
          <w:t>27</w:t>
        </w:r>
        <w:r>
          <w:fldChar w:fldCharType="end"/>
        </w:r>
      </w:hyperlink>
    </w:p>
    <w:p>
      <w:pPr>
        <w:pStyle w:val="TOC2"/>
        <w:tabs>
          <w:tab w:val="right" w:leader="dot" w:pos="8306"/>
        </w:tabs>
      </w:pPr>
      <w:hyperlink w:anchor="_Toc18435" w:history="1">
        <w:r>
          <w:rPr>
            <w:rFonts w:ascii="仿宋" w:eastAsia="仿宋" w:hAnsi="仿宋" w:cs="仿宋" w:hint="eastAsia"/>
            <w:lang w:eastAsia="zh-CN"/>
          </w:rPr>
          <w:t>(一)、监理体系构建</w:t>
        </w:r>
        <w:r>
          <w:tab/>
        </w:r>
        <w:r>
          <w:fldChar w:fldCharType="begin"/>
        </w:r>
        <w:r>
          <w:instrText xml:space="preserve"> PAGEREF _Toc18435 \h </w:instrText>
        </w:r>
        <w:r>
          <w:fldChar w:fldCharType="separate"/>
        </w:r>
        <w:r>
          <w:t>27</w:t>
        </w:r>
        <w:r>
          <w:fldChar w:fldCharType="end"/>
        </w:r>
      </w:hyperlink>
    </w:p>
    <w:p>
      <w:pPr>
        <w:pStyle w:val="TOC2"/>
        <w:tabs>
          <w:tab w:val="right" w:leader="dot" w:pos="8306"/>
        </w:tabs>
      </w:pPr>
      <w:hyperlink w:anchor="_Toc21617" w:history="1">
        <w:r>
          <w:rPr>
            <w:rFonts w:ascii="仿宋" w:eastAsia="仿宋" w:hAnsi="仿宋" w:cs="仿宋" w:hint="eastAsia"/>
            <w:lang w:eastAsia="zh-CN"/>
          </w:rPr>
          <w:t>(二)、质量保证体系实施</w:t>
        </w:r>
        <w:r>
          <w:tab/>
        </w:r>
        <w:r>
          <w:fldChar w:fldCharType="begin"/>
        </w:r>
        <w:r>
          <w:instrText xml:space="preserve"> PAGEREF _Toc21617 \h </w:instrText>
        </w:r>
        <w:r>
          <w:fldChar w:fldCharType="separate"/>
        </w:r>
        <w:r>
          <w:t>27</w:t>
        </w:r>
        <w:r>
          <w:fldChar w:fldCharType="end"/>
        </w:r>
      </w:hyperlink>
    </w:p>
    <w:p>
      <w:pPr>
        <w:pStyle w:val="TOC2"/>
        <w:tabs>
          <w:tab w:val="right" w:leader="dot" w:pos="8306"/>
        </w:tabs>
      </w:pPr>
      <w:hyperlink w:anchor="_Toc15058" w:history="1">
        <w:r>
          <w:rPr>
            <w:rFonts w:ascii="仿宋" w:eastAsia="仿宋" w:hAnsi="仿宋" w:cs="仿宋" w:hint="eastAsia"/>
            <w:lang w:eastAsia="zh-CN"/>
          </w:rPr>
          <w:t>(三)、监理与质量控制流程</w:t>
        </w:r>
        <w:r>
          <w:tab/>
        </w:r>
        <w:r>
          <w:fldChar w:fldCharType="begin"/>
        </w:r>
        <w:r>
          <w:instrText xml:space="preserve"> PAGEREF _Toc15058 \h </w:instrText>
        </w:r>
        <w:r>
          <w:fldChar w:fldCharType="separate"/>
        </w:r>
        <w:r>
          <w:t>28</w:t>
        </w:r>
        <w:r>
          <w:fldChar w:fldCharType="end"/>
        </w:r>
      </w:hyperlink>
    </w:p>
    <w:p>
      <w:pPr>
        <w:pStyle w:val="TOC1"/>
        <w:tabs>
          <w:tab w:val="right" w:leader="dot" w:pos="8306"/>
        </w:tabs>
      </w:pPr>
      <w:hyperlink w:anchor="_Toc5278" w:history="1">
        <w:r>
          <w:rPr>
            <w:rFonts w:ascii="仿宋" w:eastAsia="仿宋" w:hAnsi="仿宋" w:cs="仿宋" w:hint="eastAsia"/>
            <w:lang w:eastAsia="zh-CN"/>
          </w:rPr>
          <w:t>七、安全与应急管理</w:t>
        </w:r>
        <w:r>
          <w:tab/>
        </w:r>
        <w:r>
          <w:fldChar w:fldCharType="begin"/>
        </w:r>
        <w:r>
          <w:instrText xml:space="preserve"> PAGEREF _Toc5278 \h </w:instrText>
        </w:r>
        <w:r>
          <w:fldChar w:fldCharType="separate"/>
        </w:r>
        <w:r>
          <w:t>29</w:t>
        </w:r>
        <w:r>
          <w:fldChar w:fldCharType="end"/>
        </w:r>
      </w:hyperlink>
    </w:p>
    <w:p>
      <w:pPr>
        <w:pStyle w:val="TOC2"/>
        <w:tabs>
          <w:tab w:val="right" w:leader="dot" w:pos="8306"/>
        </w:tabs>
      </w:pPr>
      <w:hyperlink w:anchor="_Toc4256" w:history="1">
        <w:r>
          <w:rPr>
            <w:rFonts w:ascii="仿宋" w:eastAsia="仿宋" w:hAnsi="仿宋" w:cs="仿宋" w:hint="eastAsia"/>
            <w:lang w:eastAsia="zh-CN"/>
          </w:rPr>
          <w:t>(一)、安全生产管理</w:t>
        </w:r>
        <w:r>
          <w:tab/>
        </w:r>
        <w:r>
          <w:fldChar w:fldCharType="begin"/>
        </w:r>
        <w:r>
          <w:instrText xml:space="preserve"> PAGEREF _Toc4256 \h </w:instrText>
        </w:r>
        <w:r>
          <w:fldChar w:fldCharType="separate"/>
        </w:r>
        <w:r>
          <w:t>29</w:t>
        </w:r>
        <w:r>
          <w:fldChar w:fldCharType="end"/>
        </w:r>
      </w:hyperlink>
    </w:p>
    <w:p>
      <w:pPr>
        <w:pStyle w:val="TOC2"/>
        <w:tabs>
          <w:tab w:val="right" w:leader="dot" w:pos="8306"/>
        </w:tabs>
      </w:pPr>
      <w:hyperlink w:anchor="_Toc12249" w:history="1">
        <w:r>
          <w:rPr>
            <w:rFonts w:ascii="仿宋" w:eastAsia="仿宋" w:hAnsi="仿宋" w:cs="仿宋" w:hint="eastAsia"/>
            <w:lang w:eastAsia="zh-CN"/>
          </w:rPr>
          <w:t>(二)、应急预案与响应</w:t>
        </w:r>
        <w:r>
          <w:tab/>
        </w:r>
        <w:r>
          <w:fldChar w:fldCharType="begin"/>
        </w:r>
        <w:r>
          <w:instrText xml:space="preserve"> PAGEREF _Toc12249 \h </w:instrText>
        </w:r>
        <w:r>
          <w:fldChar w:fldCharType="separate"/>
        </w:r>
        <w:r>
          <w:t>30</w:t>
        </w:r>
        <w:r>
          <w:fldChar w:fldCharType="end"/>
        </w:r>
      </w:hyperlink>
    </w:p>
    <w:p>
      <w:pPr>
        <w:pStyle w:val="TOC1"/>
        <w:tabs>
          <w:tab w:val="right" w:leader="dot" w:pos="8306"/>
        </w:tabs>
      </w:pPr>
      <w:hyperlink w:anchor="_Toc18973" w:history="1">
        <w:r>
          <w:rPr>
            <w:rFonts w:ascii="仿宋" w:eastAsia="仿宋" w:hAnsi="仿宋" w:cs="仿宋" w:hint="eastAsia"/>
            <w:lang w:eastAsia="zh-CN"/>
          </w:rPr>
          <w:t>八、资金管理与财务规划</w:t>
        </w:r>
        <w:r>
          <w:tab/>
        </w:r>
        <w:r>
          <w:fldChar w:fldCharType="begin"/>
        </w:r>
        <w:r>
          <w:instrText xml:space="preserve"> PAGEREF _Toc18973 \h </w:instrText>
        </w:r>
        <w:r>
          <w:fldChar w:fldCharType="separate"/>
        </w:r>
        <w:r>
          <w:t>32</w:t>
        </w:r>
        <w:r>
          <w:fldChar w:fldCharType="end"/>
        </w:r>
      </w:hyperlink>
    </w:p>
    <w:p>
      <w:pPr>
        <w:pStyle w:val="TOC2"/>
        <w:tabs>
          <w:tab w:val="right" w:leader="dot" w:pos="8306"/>
        </w:tabs>
      </w:pPr>
      <w:hyperlink w:anchor="_Toc15992" w:history="1">
        <w:r>
          <w:rPr>
            <w:rFonts w:ascii="仿宋" w:eastAsia="仿宋" w:hAnsi="仿宋" w:cs="仿宋" w:hint="eastAsia"/>
            <w:lang w:eastAsia="zh-CN"/>
          </w:rPr>
          <w:t>(一)、项目资金来源与筹措</w:t>
        </w:r>
        <w:r>
          <w:tab/>
        </w:r>
        <w:r>
          <w:fldChar w:fldCharType="begin"/>
        </w:r>
        <w:r>
          <w:instrText xml:space="preserve"> PAGEREF _Toc15992 \h </w:instrText>
        </w:r>
        <w:r>
          <w:fldChar w:fldCharType="separate"/>
        </w:r>
        <w:r>
          <w:t>32</w:t>
        </w:r>
        <w:r>
          <w:fldChar w:fldCharType="end"/>
        </w:r>
      </w:hyperlink>
    </w:p>
    <w:p>
      <w:pPr>
        <w:pStyle w:val="TOC2"/>
        <w:tabs>
          <w:tab w:val="right" w:leader="dot" w:pos="8306"/>
        </w:tabs>
      </w:pPr>
      <w:hyperlink w:anchor="_Toc22308" w:history="1">
        <w:r>
          <w:rPr>
            <w:rFonts w:ascii="仿宋" w:eastAsia="仿宋" w:hAnsi="仿宋" w:cs="仿宋" w:hint="eastAsia"/>
            <w:lang w:eastAsia="zh-CN"/>
          </w:rPr>
          <w:t>(二)、资金使用与监管</w:t>
        </w:r>
        <w:r>
          <w:tab/>
        </w:r>
        <w:r>
          <w:fldChar w:fldCharType="begin"/>
        </w:r>
        <w:r>
          <w:instrText xml:space="preserve"> PAGEREF _Toc22308 \h </w:instrText>
        </w:r>
        <w:r>
          <w:fldChar w:fldCharType="separate"/>
        </w:r>
        <w:r>
          <w:t>33</w:t>
        </w:r>
        <w:r>
          <w:fldChar w:fldCharType="end"/>
        </w:r>
      </w:hyperlink>
    </w:p>
    <w:p>
      <w:pPr>
        <w:pStyle w:val="TOC2"/>
        <w:tabs>
          <w:tab w:val="right" w:leader="dot" w:pos="8306"/>
        </w:tabs>
      </w:pPr>
      <w:hyperlink w:anchor="_Toc11862" w:history="1">
        <w:r>
          <w:rPr>
            <w:rFonts w:ascii="仿宋" w:eastAsia="仿宋" w:hAnsi="仿宋" w:cs="仿宋" w:hint="eastAsia"/>
            <w:lang w:eastAsia="zh-CN"/>
          </w:rPr>
          <w:t>(三)、财务规划与预测</w:t>
        </w:r>
        <w:r>
          <w:tab/>
        </w:r>
        <w:r>
          <w:fldChar w:fldCharType="begin"/>
        </w:r>
        <w:r>
          <w:instrText xml:space="preserve"> PAGEREF _Toc11862 \h </w:instrText>
        </w:r>
        <w:r>
          <w:fldChar w:fldCharType="separate"/>
        </w:r>
        <w:r>
          <w:t>35</w:t>
        </w:r>
        <w:r>
          <w:fldChar w:fldCharType="end"/>
        </w:r>
      </w:hyperlink>
    </w:p>
    <w:p>
      <w:pPr>
        <w:pStyle w:val="TOC1"/>
        <w:tabs>
          <w:tab w:val="right" w:leader="dot" w:pos="8306"/>
        </w:tabs>
      </w:pPr>
      <w:hyperlink w:anchor="_Toc32205" w:history="1">
        <w:r>
          <w:rPr>
            <w:rFonts w:ascii="仿宋" w:eastAsia="仿宋" w:hAnsi="仿宋" w:cs="仿宋" w:hint="eastAsia"/>
            <w:lang w:eastAsia="zh-CN"/>
          </w:rPr>
          <w:t>九、客户关系管理与市场拓展</w:t>
        </w:r>
        <w:r>
          <w:tab/>
        </w:r>
        <w:r>
          <w:fldChar w:fldCharType="begin"/>
        </w:r>
        <w:r>
          <w:instrText xml:space="preserve"> PAGEREF _Toc32205 \h </w:instrText>
        </w:r>
        <w:r>
          <w:fldChar w:fldCharType="separate"/>
        </w:r>
        <w:r>
          <w:t>36</w:t>
        </w:r>
        <w:r>
          <w:fldChar w:fldCharType="end"/>
        </w:r>
      </w:hyperlink>
    </w:p>
    <w:p>
      <w:pPr>
        <w:pStyle w:val="TOC2"/>
        <w:tabs>
          <w:tab w:val="right" w:leader="dot" w:pos="8306"/>
        </w:tabs>
      </w:pPr>
      <w:hyperlink w:anchor="_Toc9779" w:history="1">
        <w:r>
          <w:rPr>
            <w:rFonts w:ascii="仿宋" w:eastAsia="仿宋" w:hAnsi="仿宋" w:cs="仿宋" w:hint="eastAsia"/>
            <w:lang w:eastAsia="zh-CN"/>
          </w:rPr>
          <w:t>(一)、客户关系管理策略</w:t>
        </w:r>
        <w:r>
          <w:tab/>
        </w:r>
        <w:r>
          <w:fldChar w:fldCharType="begin"/>
        </w:r>
        <w:r>
          <w:instrText xml:space="preserve"> PAGEREF _Toc9779 \h </w:instrText>
        </w:r>
        <w:r>
          <w:fldChar w:fldCharType="separate"/>
        </w:r>
        <w:r>
          <w:t>36</w:t>
        </w:r>
        <w:r>
          <w:fldChar w:fldCharType="end"/>
        </w:r>
      </w:hyperlink>
    </w:p>
    <w:p>
      <w:pPr>
        <w:pStyle w:val="TOC2"/>
        <w:tabs>
          <w:tab w:val="right" w:leader="dot" w:pos="8306"/>
        </w:tabs>
      </w:pPr>
      <w:hyperlink w:anchor="_Toc26324" w:history="1">
        <w:r>
          <w:rPr>
            <w:rFonts w:ascii="仿宋" w:eastAsia="仿宋" w:hAnsi="仿宋" w:cs="仿宋" w:hint="eastAsia"/>
            <w:lang w:eastAsia="zh-CN"/>
          </w:rPr>
          <w:t>(二)、市场拓展方案</w:t>
        </w:r>
        <w:r>
          <w:tab/>
        </w:r>
        <w:r>
          <w:fldChar w:fldCharType="begin"/>
        </w:r>
        <w:r>
          <w:instrText xml:space="preserve"> PAGEREF _Toc26324 \h </w:instrText>
        </w:r>
        <w:r>
          <w:fldChar w:fldCharType="separate"/>
        </w:r>
        <w:r>
          <w:t>37</w:t>
        </w:r>
        <w:r>
          <w:fldChar w:fldCharType="end"/>
        </w:r>
      </w:hyperlink>
    </w:p>
    <w:p>
      <w:pPr>
        <w:pStyle w:val="TOC1"/>
        <w:tabs>
          <w:tab w:val="right" w:leader="dot" w:pos="8306"/>
        </w:tabs>
      </w:pPr>
      <w:hyperlink w:anchor="_Toc15592" w:history="1">
        <w:r>
          <w:rPr>
            <w:rFonts w:ascii="仿宋" w:eastAsia="仿宋" w:hAnsi="仿宋" w:cs="仿宋" w:hint="eastAsia"/>
            <w:lang w:eastAsia="zh-CN"/>
          </w:rPr>
          <w:t>十、土地利用与规划方案</w:t>
        </w:r>
        <w:r>
          <w:tab/>
        </w:r>
        <w:r>
          <w:fldChar w:fldCharType="begin"/>
        </w:r>
        <w:r>
          <w:instrText xml:space="preserve"> PAGEREF _Toc15592 \h </w:instrText>
        </w:r>
        <w:r>
          <w:fldChar w:fldCharType="separate"/>
        </w:r>
        <w:r>
          <w:t>38</w:t>
        </w:r>
        <w:r>
          <w:fldChar w:fldCharType="end"/>
        </w:r>
      </w:hyperlink>
    </w:p>
    <w:p>
      <w:pPr>
        <w:pStyle w:val="TOC2"/>
        <w:tabs>
          <w:tab w:val="right" w:leader="dot" w:pos="8306"/>
        </w:tabs>
      </w:pPr>
      <w:hyperlink w:anchor="_Toc25204" w:history="1">
        <w:r>
          <w:rPr>
            <w:rFonts w:ascii="仿宋" w:eastAsia="仿宋" w:hAnsi="仿宋" w:cs="仿宋" w:hint="eastAsia"/>
            <w:lang w:eastAsia="zh-CN"/>
          </w:rPr>
          <w:t>(一)、项目用地情况分析</w:t>
        </w:r>
        <w:r>
          <w:tab/>
        </w:r>
        <w:r>
          <w:fldChar w:fldCharType="begin"/>
        </w:r>
        <w:r>
          <w:instrText xml:space="preserve"> PAGEREF _Toc25204 \h </w:instrText>
        </w:r>
        <w:r>
          <w:fldChar w:fldCharType="separate"/>
        </w:r>
        <w:r>
          <w:t>38</w:t>
        </w:r>
        <w:r>
          <w:fldChar w:fldCharType="end"/>
        </w:r>
      </w:hyperlink>
    </w:p>
    <w:p>
      <w:pPr>
        <w:pStyle w:val="TOC2"/>
        <w:tabs>
          <w:tab w:val="right" w:leader="dot" w:pos="8306"/>
        </w:tabs>
      </w:pPr>
      <w:hyperlink w:anchor="_Toc27498" w:history="1">
        <w:r>
          <w:rPr>
            <w:rFonts w:ascii="仿宋" w:eastAsia="仿宋" w:hAnsi="仿宋" w:cs="仿宋" w:hint="eastAsia"/>
            <w:lang w:eastAsia="zh-CN"/>
          </w:rPr>
          <w:t>(二)、土地利用规划方案</w:t>
        </w:r>
        <w:r>
          <w:tab/>
        </w:r>
        <w:r>
          <w:fldChar w:fldCharType="begin"/>
        </w:r>
        <w:r>
          <w:instrText xml:space="preserve"> PAGEREF _Toc27498 \h </w:instrText>
        </w:r>
        <w:r>
          <w:fldChar w:fldCharType="separate"/>
        </w:r>
        <w:r>
          <w:t>39</w:t>
        </w:r>
        <w:r>
          <w:fldChar w:fldCharType="end"/>
        </w:r>
      </w:hyperlink>
    </w:p>
    <w:p>
      <w:pPr>
        <w:pStyle w:val="TOC1"/>
        <w:tabs>
          <w:tab w:val="right" w:leader="dot" w:pos="8306"/>
        </w:tabs>
      </w:pPr>
      <w:hyperlink w:anchor="_Toc20714" w:history="1">
        <w:r>
          <w:rPr>
            <w:rFonts w:ascii="仿宋" w:eastAsia="仿宋" w:hAnsi="仿宋" w:cs="仿宋" w:hint="eastAsia"/>
            <w:lang w:eastAsia="zh-CN"/>
          </w:rPr>
          <w:t>十一、项目进度计划</w:t>
        </w:r>
        <w:r>
          <w:tab/>
        </w:r>
        <w:r>
          <w:fldChar w:fldCharType="begin"/>
        </w:r>
        <w:r>
          <w:instrText xml:space="preserve"> PAGEREF _Toc20714 \h </w:instrText>
        </w:r>
        <w:r>
          <w:fldChar w:fldCharType="separate"/>
        </w:r>
        <w:r>
          <w:t>40</w:t>
        </w:r>
        <w:r>
          <w:fldChar w:fldCharType="end"/>
        </w:r>
      </w:hyperlink>
    </w:p>
    <w:p>
      <w:pPr>
        <w:pStyle w:val="TOC2"/>
        <w:tabs>
          <w:tab w:val="right" w:leader="dot" w:pos="8306"/>
        </w:tabs>
      </w:pPr>
      <w:hyperlink w:anchor="_Toc6065" w:history="1">
        <w:r>
          <w:rPr>
            <w:rFonts w:ascii="仿宋" w:eastAsia="仿宋" w:hAnsi="仿宋" w:cs="仿宋" w:hint="eastAsia"/>
            <w:lang w:eastAsia="zh-CN"/>
          </w:rPr>
          <w:t>(一)、建设周期</w:t>
        </w:r>
        <w:r>
          <w:tab/>
        </w:r>
        <w:r>
          <w:fldChar w:fldCharType="begin"/>
        </w:r>
        <w:r>
          <w:instrText xml:space="preserve"> PAGEREF _Toc6065 \h </w:instrText>
        </w:r>
        <w:r>
          <w:fldChar w:fldCharType="separate"/>
        </w:r>
        <w:r>
          <w:t>40</w:t>
        </w:r>
        <w:r>
          <w:fldChar w:fldCharType="end"/>
        </w:r>
      </w:hyperlink>
    </w:p>
    <w:p>
      <w:pPr>
        <w:pStyle w:val="TOC2"/>
        <w:tabs>
          <w:tab w:val="right" w:leader="dot" w:pos="8306"/>
        </w:tabs>
      </w:pPr>
      <w:hyperlink w:anchor="_Toc13368" w:history="1">
        <w:r>
          <w:rPr>
            <w:rFonts w:ascii="仿宋" w:eastAsia="仿宋" w:hAnsi="仿宋" w:cs="仿宋" w:hint="eastAsia"/>
            <w:lang w:eastAsia="zh-CN"/>
          </w:rPr>
          <w:t>(二)、建设进度</w:t>
        </w:r>
        <w:r>
          <w:tab/>
        </w:r>
        <w:r>
          <w:fldChar w:fldCharType="begin"/>
        </w:r>
        <w:r>
          <w:instrText xml:space="preserve"> PAGEREF _Toc13368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25" w:history="1">
        <w:r>
          <w:rPr>
            <w:rFonts w:ascii="仿宋" w:eastAsia="仿宋" w:hAnsi="仿宋" w:cs="仿宋" w:hint="eastAsia"/>
            <w:lang w:eastAsia="zh-CN"/>
          </w:rPr>
          <w:t>(三)、进度安排注意事项</w:t>
        </w:r>
        <w:r>
          <w:tab/>
        </w:r>
        <w:r>
          <w:fldChar w:fldCharType="begin"/>
        </w:r>
        <w:r>
          <w:instrText xml:space="preserve"> PAGEREF _Toc18425 \h </w:instrText>
        </w:r>
        <w:r>
          <w:fldChar w:fldCharType="separate"/>
        </w:r>
        <w:r>
          <w:t>42</w:t>
        </w:r>
        <w:r>
          <w:fldChar w:fldCharType="end"/>
        </w:r>
      </w:hyperlink>
    </w:p>
    <w:p>
      <w:pPr>
        <w:pStyle w:val="TOC2"/>
        <w:tabs>
          <w:tab w:val="right" w:leader="dot" w:pos="8306"/>
        </w:tabs>
      </w:pPr>
      <w:hyperlink w:anchor="_Toc23783" w:history="1">
        <w:r>
          <w:rPr>
            <w:rFonts w:ascii="仿宋" w:eastAsia="仿宋" w:hAnsi="仿宋" w:cs="仿宋" w:hint="eastAsia"/>
            <w:lang w:eastAsia="zh-CN"/>
          </w:rPr>
          <w:t>(四)、人力资源配置</w:t>
        </w:r>
        <w:r>
          <w:tab/>
        </w:r>
        <w:r>
          <w:fldChar w:fldCharType="begin"/>
        </w:r>
        <w:r>
          <w:instrText xml:space="preserve"> PAGEREF _Toc23783 \h </w:instrText>
        </w:r>
        <w:r>
          <w:fldChar w:fldCharType="separate"/>
        </w:r>
        <w:r>
          <w:t>43</w:t>
        </w:r>
        <w:r>
          <w:fldChar w:fldCharType="end"/>
        </w:r>
      </w:hyperlink>
    </w:p>
    <w:p>
      <w:pPr>
        <w:pStyle w:val="TOC2"/>
        <w:tabs>
          <w:tab w:val="right" w:leader="dot" w:pos="8306"/>
        </w:tabs>
      </w:pPr>
      <w:hyperlink w:anchor="_Toc18685" w:history="1">
        <w:r>
          <w:rPr>
            <w:rFonts w:ascii="仿宋" w:eastAsia="仿宋" w:hAnsi="仿宋" w:cs="仿宋" w:hint="eastAsia"/>
            <w:lang w:eastAsia="zh-CN"/>
          </w:rPr>
          <w:t>(五)、员工培训</w:t>
        </w:r>
        <w:r>
          <w:tab/>
        </w:r>
        <w:r>
          <w:fldChar w:fldCharType="begin"/>
        </w:r>
        <w:r>
          <w:instrText xml:space="preserve"> PAGEREF _Toc18685 \h </w:instrText>
        </w:r>
        <w:r>
          <w:fldChar w:fldCharType="separate"/>
        </w:r>
        <w:r>
          <w:t>45</w:t>
        </w:r>
        <w:r>
          <w:fldChar w:fldCharType="end"/>
        </w:r>
      </w:hyperlink>
    </w:p>
    <w:p>
      <w:pPr>
        <w:pStyle w:val="TOC2"/>
        <w:tabs>
          <w:tab w:val="right" w:leader="dot" w:pos="8306"/>
        </w:tabs>
      </w:pPr>
      <w:hyperlink w:anchor="_Toc29133" w:history="1">
        <w:r>
          <w:rPr>
            <w:rFonts w:ascii="仿宋" w:eastAsia="仿宋" w:hAnsi="仿宋" w:cs="仿宋" w:hint="eastAsia"/>
            <w:lang w:eastAsia="zh-CN"/>
          </w:rPr>
          <w:t>(六)、项目实施保障</w:t>
        </w:r>
        <w:r>
          <w:tab/>
        </w:r>
        <w:r>
          <w:fldChar w:fldCharType="begin"/>
        </w:r>
        <w:r>
          <w:instrText xml:space="preserve"> PAGEREF _Toc29133 \h </w:instrText>
        </w:r>
        <w:r>
          <w:fldChar w:fldCharType="separate"/>
        </w:r>
        <w:r>
          <w:t>45</w:t>
        </w:r>
        <w:r>
          <w:fldChar w:fldCharType="end"/>
        </w:r>
      </w:hyperlink>
    </w:p>
    <w:p>
      <w:pPr>
        <w:pStyle w:val="TOC2"/>
        <w:tabs>
          <w:tab w:val="right" w:leader="dot" w:pos="8306"/>
        </w:tabs>
      </w:pPr>
      <w:hyperlink w:anchor="_Toc10010" w:history="1">
        <w:r>
          <w:rPr>
            <w:rFonts w:ascii="仿宋" w:eastAsia="仿宋" w:hAnsi="仿宋" w:cs="仿宋" w:hint="eastAsia"/>
            <w:lang w:eastAsia="zh-CN"/>
          </w:rPr>
          <w:t>(七)、安全规范管理</w:t>
        </w:r>
        <w:r>
          <w:tab/>
        </w:r>
        <w:r>
          <w:fldChar w:fldCharType="begin"/>
        </w:r>
        <w:r>
          <w:instrText xml:space="preserve"> PAGEREF _Toc10010 \h </w:instrText>
        </w:r>
        <w:r>
          <w:fldChar w:fldCharType="separate"/>
        </w:r>
        <w:r>
          <w:t>46</w:t>
        </w:r>
        <w:r>
          <w:fldChar w:fldCharType="end"/>
        </w:r>
      </w:hyperlink>
    </w:p>
    <w:p>
      <w:pPr>
        <w:pStyle w:val="TOC1"/>
        <w:tabs>
          <w:tab w:val="right" w:leader="dot" w:pos="8306"/>
        </w:tabs>
      </w:pPr>
      <w:hyperlink w:anchor="_Toc21290" w:history="1">
        <w:r>
          <w:rPr>
            <w:rFonts w:ascii="仿宋" w:eastAsia="仿宋" w:hAnsi="仿宋" w:cs="仿宋" w:hint="eastAsia"/>
            <w:lang w:eastAsia="zh-CN"/>
          </w:rPr>
          <w:t>十二、技术创新与产业升级</w:t>
        </w:r>
        <w:r>
          <w:tab/>
        </w:r>
        <w:r>
          <w:fldChar w:fldCharType="begin"/>
        </w:r>
        <w:r>
          <w:instrText xml:space="preserve"> PAGEREF _Toc21290 \h </w:instrText>
        </w:r>
        <w:r>
          <w:fldChar w:fldCharType="separate"/>
        </w:r>
        <w:r>
          <w:t>48</w:t>
        </w:r>
        <w:r>
          <w:fldChar w:fldCharType="end"/>
        </w:r>
      </w:hyperlink>
    </w:p>
    <w:p>
      <w:pPr>
        <w:pStyle w:val="TOC2"/>
        <w:tabs>
          <w:tab w:val="right" w:leader="dot" w:pos="8306"/>
        </w:tabs>
      </w:pPr>
      <w:hyperlink w:anchor="_Toc6527" w:history="1">
        <w:r>
          <w:rPr>
            <w:rFonts w:ascii="仿宋" w:eastAsia="仿宋" w:hAnsi="仿宋" w:cs="仿宋" w:hint="eastAsia"/>
            <w:lang w:eastAsia="zh-CN"/>
          </w:rPr>
          <w:t>(一)、技术创新方向与目标</w:t>
        </w:r>
        <w:r>
          <w:tab/>
        </w:r>
        <w:r>
          <w:fldChar w:fldCharType="begin"/>
        </w:r>
        <w:r>
          <w:instrText xml:space="preserve"> PAGEREF _Toc6527 \h </w:instrText>
        </w:r>
        <w:r>
          <w:fldChar w:fldCharType="separate"/>
        </w:r>
        <w:r>
          <w:t>48</w:t>
        </w:r>
        <w:r>
          <w:fldChar w:fldCharType="end"/>
        </w:r>
      </w:hyperlink>
    </w:p>
    <w:p>
      <w:pPr>
        <w:pStyle w:val="TOC2"/>
        <w:tabs>
          <w:tab w:val="right" w:leader="dot" w:pos="8306"/>
        </w:tabs>
      </w:pPr>
      <w:hyperlink w:anchor="_Toc7072" w:history="1">
        <w:r>
          <w:rPr>
            <w:rFonts w:ascii="仿宋" w:eastAsia="仿宋" w:hAnsi="仿宋" w:cs="仿宋" w:hint="eastAsia"/>
            <w:lang w:eastAsia="zh-CN"/>
          </w:rPr>
          <w:t>(二)、产业升级路径与措施</w:t>
        </w:r>
        <w:r>
          <w:tab/>
        </w:r>
        <w:r>
          <w:fldChar w:fldCharType="begin"/>
        </w:r>
        <w:r>
          <w:instrText xml:space="preserve"> PAGEREF _Toc7072 \h </w:instrText>
        </w:r>
        <w:r>
          <w:fldChar w:fldCharType="separate"/>
        </w:r>
        <w:r>
          <w:t>49</w:t>
        </w:r>
        <w:r>
          <w:fldChar w:fldCharType="end"/>
        </w:r>
      </w:hyperlink>
    </w:p>
    <w:p>
      <w:pPr>
        <w:pStyle w:val="TOC1"/>
        <w:tabs>
          <w:tab w:val="right" w:leader="dot" w:pos="8306"/>
        </w:tabs>
      </w:pPr>
      <w:hyperlink w:anchor="_Toc14286" w:history="1">
        <w:r>
          <w:rPr>
            <w:rFonts w:ascii="仿宋" w:eastAsia="仿宋" w:hAnsi="仿宋" w:cs="仿宋" w:hint="eastAsia"/>
            <w:lang w:eastAsia="zh-CN"/>
          </w:rPr>
          <w:t>十三、产业协同与集群发展</w:t>
        </w:r>
        <w:r>
          <w:tab/>
        </w:r>
        <w:r>
          <w:fldChar w:fldCharType="begin"/>
        </w:r>
        <w:r>
          <w:instrText xml:space="preserve"> PAGEREF _Toc14286 \h </w:instrText>
        </w:r>
        <w:r>
          <w:fldChar w:fldCharType="separate"/>
        </w:r>
        <w:r>
          <w:t>50</w:t>
        </w:r>
        <w:r>
          <w:fldChar w:fldCharType="end"/>
        </w:r>
      </w:hyperlink>
    </w:p>
    <w:p>
      <w:pPr>
        <w:pStyle w:val="TOC2"/>
        <w:tabs>
          <w:tab w:val="right" w:leader="dot" w:pos="8306"/>
        </w:tabs>
      </w:pPr>
      <w:hyperlink w:anchor="_Toc21954" w:history="1">
        <w:r>
          <w:rPr>
            <w:rFonts w:ascii="仿宋" w:eastAsia="仿宋" w:hAnsi="仿宋" w:cs="仿宋" w:hint="eastAsia"/>
            <w:lang w:eastAsia="zh-CN"/>
          </w:rPr>
          <w:t>(一)、产业协同机制建设</w:t>
        </w:r>
        <w:r>
          <w:tab/>
        </w:r>
        <w:r>
          <w:fldChar w:fldCharType="begin"/>
        </w:r>
        <w:r>
          <w:instrText xml:space="preserve"> PAGEREF _Toc21954 \h </w:instrText>
        </w:r>
        <w:r>
          <w:fldChar w:fldCharType="separate"/>
        </w:r>
        <w:r>
          <w:t>50</w:t>
        </w:r>
        <w:r>
          <w:fldChar w:fldCharType="end"/>
        </w:r>
      </w:hyperlink>
    </w:p>
    <w:p>
      <w:pPr>
        <w:pStyle w:val="TOC2"/>
        <w:tabs>
          <w:tab w:val="right" w:leader="dot" w:pos="8306"/>
        </w:tabs>
      </w:pPr>
      <w:hyperlink w:anchor="_Toc21981" w:history="1">
        <w:r>
          <w:rPr>
            <w:rFonts w:ascii="仿宋" w:eastAsia="仿宋" w:hAnsi="仿宋" w:cs="仿宋" w:hint="eastAsia"/>
            <w:lang w:eastAsia="zh-CN"/>
          </w:rPr>
          <w:t>(二)、产业集群培育与发展</w:t>
        </w:r>
        <w:r>
          <w:tab/>
        </w:r>
        <w:r>
          <w:fldChar w:fldCharType="begin"/>
        </w:r>
        <w:r>
          <w:instrText xml:space="preserve"> PAGEREF _Toc21981 \h </w:instrText>
        </w:r>
        <w:r>
          <w:fldChar w:fldCharType="separate"/>
        </w:r>
        <w:r>
          <w:t>51</w:t>
        </w:r>
        <w:r>
          <w:fldChar w:fldCharType="end"/>
        </w:r>
      </w:hyperlink>
    </w:p>
    <w:p>
      <w:pPr>
        <w:pStyle w:val="TOC1"/>
        <w:tabs>
          <w:tab w:val="right" w:leader="dot" w:pos="8306"/>
        </w:tabs>
      </w:pPr>
      <w:hyperlink w:anchor="_Toc29525" w:history="1">
        <w:r>
          <w:rPr>
            <w:rFonts w:ascii="仿宋" w:eastAsia="仿宋" w:hAnsi="仿宋" w:cs="仿宋" w:hint="eastAsia"/>
            <w:lang w:eastAsia="zh-CN"/>
          </w:rPr>
          <w:t>十四、质量管理与控制</w:t>
        </w:r>
        <w:r>
          <w:tab/>
        </w:r>
        <w:r>
          <w:fldChar w:fldCharType="begin"/>
        </w:r>
        <w:r>
          <w:instrText xml:space="preserve"> PAGEREF _Toc29525 \h </w:instrText>
        </w:r>
        <w:r>
          <w:fldChar w:fldCharType="separate"/>
        </w:r>
        <w:r>
          <w:t>52</w:t>
        </w:r>
        <w:r>
          <w:fldChar w:fldCharType="end"/>
        </w:r>
      </w:hyperlink>
    </w:p>
    <w:p>
      <w:pPr>
        <w:pStyle w:val="TOC2"/>
        <w:tabs>
          <w:tab w:val="right" w:leader="dot" w:pos="8306"/>
        </w:tabs>
      </w:pPr>
      <w:hyperlink w:anchor="_Toc32383" w:history="1">
        <w:r>
          <w:rPr>
            <w:rFonts w:ascii="仿宋" w:eastAsia="仿宋" w:hAnsi="仿宋" w:cs="仿宋" w:hint="eastAsia"/>
            <w:lang w:eastAsia="zh-CN"/>
          </w:rPr>
          <w:t>(一)、质量管理体系建设</w:t>
        </w:r>
        <w:r>
          <w:tab/>
        </w:r>
        <w:r>
          <w:fldChar w:fldCharType="begin"/>
        </w:r>
        <w:r>
          <w:instrText xml:space="preserve"> PAGEREF _Toc32383 \h </w:instrText>
        </w:r>
        <w:r>
          <w:fldChar w:fldCharType="separate"/>
        </w:r>
        <w:r>
          <w:t>52</w:t>
        </w:r>
        <w:r>
          <w:fldChar w:fldCharType="end"/>
        </w:r>
      </w:hyperlink>
    </w:p>
    <w:p>
      <w:pPr>
        <w:pStyle w:val="TOC2"/>
        <w:tabs>
          <w:tab w:val="right" w:leader="dot" w:pos="8306"/>
        </w:tabs>
      </w:pPr>
      <w:hyperlink w:anchor="_Toc15233" w:history="1">
        <w:r>
          <w:rPr>
            <w:rFonts w:ascii="仿宋" w:eastAsia="仿宋" w:hAnsi="仿宋" w:cs="仿宋" w:hint="eastAsia"/>
            <w:lang w:eastAsia="zh-CN"/>
          </w:rPr>
          <w:t>(二)、质量控制措施</w:t>
        </w:r>
        <w:r>
          <w:tab/>
        </w:r>
        <w:r>
          <w:fldChar w:fldCharType="begin"/>
        </w:r>
        <w:r>
          <w:instrText xml:space="preserve"> PAGEREF _Toc15233 \h </w:instrText>
        </w:r>
        <w:r>
          <w:fldChar w:fldCharType="separate"/>
        </w:r>
        <w:r>
          <w:t>54</w:t>
        </w:r>
        <w:r>
          <w:fldChar w:fldCharType="end"/>
        </w:r>
      </w:hyperlink>
    </w:p>
    <w:p>
      <w:pPr>
        <w:pStyle w:val="TOC1"/>
        <w:tabs>
          <w:tab w:val="right" w:leader="dot" w:pos="8306"/>
        </w:tabs>
      </w:pPr>
      <w:hyperlink w:anchor="_Toc3440" w:history="1">
        <w:r>
          <w:rPr>
            <w:rFonts w:ascii="仿宋" w:eastAsia="仿宋" w:hAnsi="仿宋" w:cs="仿宋" w:hint="eastAsia"/>
            <w:lang w:eastAsia="zh-CN"/>
          </w:rPr>
          <w:t>十五、项目施工方案</w:t>
        </w:r>
        <w:r>
          <w:tab/>
        </w:r>
        <w:r>
          <w:fldChar w:fldCharType="begin"/>
        </w:r>
        <w:r>
          <w:instrText xml:space="preserve"> PAGEREF _Toc3440 \h </w:instrText>
        </w:r>
        <w:r>
          <w:fldChar w:fldCharType="separate"/>
        </w:r>
        <w:r>
          <w:t>55</w:t>
        </w:r>
        <w:r>
          <w:fldChar w:fldCharType="end"/>
        </w:r>
      </w:hyperlink>
    </w:p>
    <w:p>
      <w:pPr>
        <w:pStyle w:val="TOC2"/>
        <w:tabs>
          <w:tab w:val="right" w:leader="dot" w:pos="8306"/>
        </w:tabs>
      </w:pPr>
      <w:hyperlink w:anchor="_Toc20340" w:history="1">
        <w:r>
          <w:rPr>
            <w:rFonts w:ascii="仿宋" w:eastAsia="仿宋" w:hAnsi="仿宋" w:cs="仿宋" w:hint="eastAsia"/>
            <w:lang w:eastAsia="zh-CN"/>
          </w:rPr>
          <w:t>(一)、施工组织设计</w:t>
        </w:r>
        <w:r>
          <w:tab/>
        </w:r>
        <w:r>
          <w:fldChar w:fldCharType="begin"/>
        </w:r>
        <w:r>
          <w:instrText xml:space="preserve"> PAGEREF _Toc20340 \h </w:instrText>
        </w:r>
        <w:r>
          <w:fldChar w:fldCharType="separate"/>
        </w:r>
        <w:r>
          <w:t>55</w:t>
        </w:r>
        <w:r>
          <w:fldChar w:fldCharType="end"/>
        </w:r>
      </w:hyperlink>
    </w:p>
    <w:p>
      <w:pPr>
        <w:pStyle w:val="TOC2"/>
        <w:tabs>
          <w:tab w:val="right" w:leader="dot" w:pos="8306"/>
        </w:tabs>
      </w:pPr>
      <w:hyperlink w:anchor="_Toc10723" w:history="1">
        <w:r>
          <w:rPr>
            <w:rFonts w:ascii="仿宋" w:eastAsia="仿宋" w:hAnsi="仿宋" w:cs="仿宋" w:hint="eastAsia"/>
            <w:lang w:eastAsia="zh-CN"/>
          </w:rPr>
          <w:t>(二)、施工工艺与技术路线</w:t>
        </w:r>
        <w:r>
          <w:tab/>
        </w:r>
        <w:r>
          <w:fldChar w:fldCharType="begin"/>
        </w:r>
        <w:r>
          <w:instrText xml:space="preserve"> PAGEREF _Toc10723 \h </w:instrText>
        </w:r>
        <w:r>
          <w:fldChar w:fldCharType="separate"/>
        </w:r>
        <w:r>
          <w:t>56</w:t>
        </w:r>
        <w:r>
          <w:fldChar w:fldCharType="end"/>
        </w:r>
      </w:hyperlink>
    </w:p>
    <w:p>
      <w:pPr>
        <w:pStyle w:val="TOC2"/>
        <w:tabs>
          <w:tab w:val="right" w:leader="dot" w:pos="8306"/>
        </w:tabs>
      </w:pPr>
      <w:hyperlink w:anchor="_Toc8529" w:history="1">
        <w:r>
          <w:rPr>
            <w:rFonts w:ascii="仿宋" w:eastAsia="仿宋" w:hAnsi="仿宋" w:cs="仿宋" w:hint="eastAsia"/>
            <w:lang w:eastAsia="zh-CN"/>
          </w:rPr>
          <w:t>(三)、关键节点施工计划</w:t>
        </w:r>
        <w:r>
          <w:tab/>
        </w:r>
        <w:r>
          <w:fldChar w:fldCharType="begin"/>
        </w:r>
        <w:r>
          <w:instrText xml:space="preserve"> PAGEREF _Toc8529 \h </w:instrText>
        </w:r>
        <w:r>
          <w:fldChar w:fldCharType="separate"/>
        </w:r>
        <w:r>
          <w:t>58</w:t>
        </w:r>
        <w:r>
          <w:fldChar w:fldCharType="end"/>
        </w:r>
      </w:hyperlink>
    </w:p>
    <w:p>
      <w:pPr>
        <w:pStyle w:val="TOC2"/>
        <w:tabs>
          <w:tab w:val="right" w:leader="dot" w:pos="8306"/>
        </w:tabs>
      </w:pPr>
      <w:hyperlink w:anchor="_Toc11845" w:history="1">
        <w:r>
          <w:rPr>
            <w:rFonts w:ascii="仿宋" w:eastAsia="仿宋" w:hAnsi="仿宋" w:cs="仿宋" w:hint="eastAsia"/>
            <w:lang w:eastAsia="zh-CN"/>
          </w:rPr>
          <w:t>(四)、施工现场管理</w:t>
        </w:r>
        <w:r>
          <w:tab/>
        </w:r>
        <w:r>
          <w:fldChar w:fldCharType="begin"/>
        </w:r>
        <w:r>
          <w:instrText xml:space="preserve"> PAGEREF _Toc11845 \h </w:instrText>
        </w:r>
        <w:r>
          <w:fldChar w:fldCharType="separate"/>
        </w:r>
        <w:r>
          <w:t>59</w:t>
        </w:r>
        <w:r>
          <w:fldChar w:fldCharType="end"/>
        </w:r>
      </w:hyperlink>
    </w:p>
    <w:p>
      <w:pPr>
        <w:pStyle w:val="TOC1"/>
        <w:tabs>
          <w:tab w:val="right" w:leader="dot" w:pos="8306"/>
        </w:tabs>
      </w:pPr>
      <w:hyperlink w:anchor="_Toc22367" w:history="1">
        <w:r>
          <w:rPr>
            <w:rFonts w:ascii="仿宋" w:eastAsia="仿宋" w:hAnsi="仿宋" w:cs="仿宋" w:hint="eastAsia"/>
            <w:lang w:eastAsia="zh-CN"/>
          </w:rPr>
          <w:t>十六、知识产权管理与保护</w:t>
        </w:r>
        <w:r>
          <w:tab/>
        </w:r>
        <w:r>
          <w:fldChar w:fldCharType="begin"/>
        </w:r>
        <w:r>
          <w:instrText xml:space="preserve"> PAGEREF _Toc22367 \h </w:instrText>
        </w:r>
        <w:r>
          <w:fldChar w:fldCharType="separate"/>
        </w:r>
        <w:r>
          <w:t>61</w:t>
        </w:r>
        <w:r>
          <w:fldChar w:fldCharType="end"/>
        </w:r>
      </w:hyperlink>
    </w:p>
    <w:p>
      <w:pPr>
        <w:pStyle w:val="TOC2"/>
        <w:tabs>
          <w:tab w:val="right" w:leader="dot" w:pos="8306"/>
        </w:tabs>
      </w:pPr>
      <w:hyperlink w:anchor="_Toc12067" w:history="1">
        <w:r>
          <w:rPr>
            <w:rFonts w:ascii="仿宋" w:eastAsia="仿宋" w:hAnsi="仿宋" w:cs="仿宋" w:hint="eastAsia"/>
            <w:lang w:eastAsia="zh-CN"/>
          </w:rPr>
          <w:t>(一)、知识产权管理体系建设</w:t>
        </w:r>
        <w:r>
          <w:tab/>
        </w:r>
        <w:r>
          <w:fldChar w:fldCharType="begin"/>
        </w:r>
        <w:r>
          <w:instrText xml:space="preserve"> PAGEREF _Toc12067 \h </w:instrText>
        </w:r>
        <w:r>
          <w:fldChar w:fldCharType="separate"/>
        </w:r>
        <w:r>
          <w:t>61</w:t>
        </w:r>
        <w:r>
          <w:fldChar w:fldCharType="end"/>
        </w:r>
      </w:hyperlink>
    </w:p>
    <w:p>
      <w:pPr>
        <w:pStyle w:val="TOC2"/>
        <w:tabs>
          <w:tab w:val="right" w:leader="dot" w:pos="8306"/>
        </w:tabs>
      </w:pPr>
      <w:hyperlink w:anchor="_Toc9675" w:history="1">
        <w:r>
          <w:rPr>
            <w:rFonts w:ascii="仿宋" w:eastAsia="仿宋" w:hAnsi="仿宋" w:cs="仿宋" w:hint="eastAsia"/>
            <w:lang w:eastAsia="zh-CN"/>
          </w:rPr>
          <w:t>(二)、知识产权保护措施</w:t>
        </w:r>
        <w:r>
          <w:tab/>
        </w:r>
        <w:r>
          <w:fldChar w:fldCharType="begin"/>
        </w:r>
        <w:r>
          <w:instrText xml:space="preserve"> PAGEREF _Toc9675 \h </w:instrText>
        </w:r>
        <w:r>
          <w:fldChar w:fldCharType="separate"/>
        </w:r>
        <w:r>
          <w:t>62</w:t>
        </w:r>
        <w:r>
          <w:fldChar w:fldCharType="end"/>
        </w:r>
      </w:hyperlink>
    </w:p>
    <w:p>
      <w:pPr>
        <w:pStyle w:val="TOC1"/>
        <w:tabs>
          <w:tab w:val="right" w:leader="dot" w:pos="8306"/>
        </w:tabs>
      </w:pPr>
      <w:hyperlink w:anchor="_Toc8807" w:history="1">
        <w:r>
          <w:rPr>
            <w:rFonts w:ascii="仿宋" w:eastAsia="仿宋" w:hAnsi="仿宋" w:cs="仿宋" w:hint="eastAsia"/>
            <w:lang w:eastAsia="zh-CN"/>
          </w:rPr>
          <w:t>十七、创新驱动与持续发展</w:t>
        </w:r>
        <w:r>
          <w:tab/>
        </w:r>
        <w:r>
          <w:fldChar w:fldCharType="begin"/>
        </w:r>
        <w:r>
          <w:instrText xml:space="preserve"> PAGEREF _Toc8807 \h </w:instrText>
        </w:r>
        <w:r>
          <w:fldChar w:fldCharType="separate"/>
        </w:r>
        <w:r>
          <w:t>64</w:t>
        </w:r>
        <w:r>
          <w:fldChar w:fldCharType="end"/>
        </w:r>
      </w:hyperlink>
    </w:p>
    <w:p>
      <w:pPr>
        <w:pStyle w:val="TOC2"/>
        <w:tabs>
          <w:tab w:val="right" w:leader="dot" w:pos="8306"/>
        </w:tabs>
      </w:pPr>
      <w:hyperlink w:anchor="_Toc15240" w:history="1">
        <w:r>
          <w:rPr>
            <w:rFonts w:ascii="仿宋" w:eastAsia="仿宋" w:hAnsi="仿宋" w:cs="仿宋" w:hint="eastAsia"/>
            <w:lang w:eastAsia="zh-CN"/>
          </w:rPr>
          <w:t>(一)、创新驱动战略实施</w:t>
        </w:r>
        <w:r>
          <w:tab/>
        </w:r>
        <w:r>
          <w:fldChar w:fldCharType="begin"/>
        </w:r>
        <w:r>
          <w:instrText xml:space="preserve"> PAGEREF _Toc15240 \h </w:instrText>
        </w:r>
        <w:r>
          <w:fldChar w:fldCharType="separate"/>
        </w:r>
        <w:r>
          <w:t>64</w:t>
        </w:r>
        <w:r>
          <w:fldChar w:fldCharType="end"/>
        </w:r>
      </w:hyperlink>
    </w:p>
    <w:p>
      <w:pPr>
        <w:pStyle w:val="TOC2"/>
        <w:tabs>
          <w:tab w:val="right" w:leader="dot" w:pos="8306"/>
        </w:tabs>
      </w:pPr>
      <w:hyperlink w:anchor="_Toc28989" w:history="1">
        <w:r>
          <w:rPr>
            <w:rFonts w:ascii="仿宋" w:eastAsia="仿宋" w:hAnsi="仿宋" w:cs="仿宋" w:hint="eastAsia"/>
            <w:lang w:eastAsia="zh-CN"/>
          </w:rPr>
          <w:t>(二)、持续发展路径探索</w:t>
        </w:r>
        <w:r>
          <w:tab/>
        </w:r>
        <w:r>
          <w:fldChar w:fldCharType="begin"/>
        </w:r>
        <w:r>
          <w:instrText xml:space="preserve"> PAGEREF _Toc28989 \h </w:instrText>
        </w:r>
        <w:r>
          <w:fldChar w:fldCharType="separate"/>
        </w:r>
        <w:r>
          <w:t>65</w:t>
        </w:r>
        <w:r>
          <w:fldChar w:fldCharType="end"/>
        </w:r>
      </w:hyperlink>
    </w:p>
    <w:p>
      <w:pPr>
        <w:pStyle w:val="TOC1"/>
        <w:tabs>
          <w:tab w:val="right" w:leader="dot" w:pos="8306"/>
        </w:tabs>
      </w:pPr>
      <w:hyperlink w:anchor="_Toc774" w:history="1">
        <w:r>
          <w:rPr>
            <w:rFonts w:ascii="仿宋" w:eastAsia="仿宋" w:hAnsi="仿宋" w:cs="仿宋" w:hint="eastAsia"/>
            <w:lang w:eastAsia="zh-CN"/>
          </w:rPr>
          <w:t>十八、合作与交流机制建立</w:t>
        </w:r>
        <w:r>
          <w:tab/>
        </w:r>
        <w:r>
          <w:fldChar w:fldCharType="begin"/>
        </w:r>
        <w:r>
          <w:instrText xml:space="preserve"> PAGEREF _Toc774 \h </w:instrText>
        </w:r>
        <w:r>
          <w:fldChar w:fldCharType="separate"/>
        </w:r>
        <w:r>
          <w:t>69</w:t>
        </w:r>
        <w:r>
          <w:fldChar w:fldCharType="end"/>
        </w:r>
      </w:hyperlink>
    </w:p>
    <w:p>
      <w:pPr>
        <w:pStyle w:val="TOC2"/>
        <w:tabs>
          <w:tab w:val="right" w:leader="dot" w:pos="8306"/>
        </w:tabs>
      </w:pPr>
      <w:hyperlink w:anchor="_Toc21088" w:history="1">
        <w:r>
          <w:rPr>
            <w:rFonts w:ascii="仿宋" w:eastAsia="仿宋" w:hAnsi="仿宋" w:cs="仿宋" w:hint="eastAsia"/>
            <w:lang w:eastAsia="zh-CN"/>
          </w:rPr>
          <w:t>(一)、合作伙伴选择与合作方式</w:t>
        </w:r>
        <w:r>
          <w:tab/>
        </w:r>
        <w:r>
          <w:fldChar w:fldCharType="begin"/>
        </w:r>
        <w:r>
          <w:instrText xml:space="preserve"> PAGEREF _Toc21088 \h </w:instrText>
        </w:r>
        <w:r>
          <w:fldChar w:fldCharType="separate"/>
        </w:r>
        <w:r>
          <w:t>69</w:t>
        </w:r>
        <w:r>
          <w:fldChar w:fldCharType="end"/>
        </w:r>
      </w:hyperlink>
    </w:p>
    <w:p>
      <w:pPr>
        <w:pStyle w:val="TOC2"/>
        <w:tabs>
          <w:tab w:val="right" w:leader="dot" w:pos="8306"/>
        </w:tabs>
      </w:pPr>
      <w:hyperlink w:anchor="_Toc15840" w:history="1">
        <w:r>
          <w:rPr>
            <w:rFonts w:ascii="仿宋" w:eastAsia="仿宋" w:hAnsi="仿宋" w:cs="仿宋" w:hint="eastAsia"/>
            <w:lang w:eastAsia="zh-CN"/>
          </w:rPr>
          <w:t>(二)、交流与合作平台搭建</w:t>
        </w:r>
        <w:r>
          <w:tab/>
        </w:r>
        <w:r>
          <w:fldChar w:fldCharType="begin"/>
        </w:r>
        <w:r>
          <w:instrText xml:space="preserve"> PAGEREF _Toc15840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00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79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仿形铣床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431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9449"/>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3224"/>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仿形铣床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仿形铣床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0792"/>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在全球经济快速发展和科技日新月异的今天，市场对创新技术和环保解决方案的需求日益增长。仿形铣床项目恰好聚焦于这一趋势，提供涵盖人工智能、大数据分析和可持续能源等领域的高效、先进产品和服务。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仿形铣床项目在其专注的领域内，特别是在人工智能和数据科学方面，有望推动显著的技术革新。项目的研发活动不仅有望孕育出改变行业运作方式的新技术，还可能在长远中影响整个技术生态系统。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仿形铣床项目还致力于提升当地居民的技能和就业能力，通过与当地教育机构合作提供培训和教育机会，从而提高社区整体的生活水平和社会福祉。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仿形铣床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1406"/>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仿形铣床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仿形铣床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12149"/>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4136"/>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仿形铣床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仿形铣床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仿形铣床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仿形铣床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https://d.book118.com/367051112125006040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5018D0"/>
    <w:rsid w:val="285018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705111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2024-02-02T04:07:00Z</dcterms:created>
  <dcterms:modified xsi:type="dcterms:W3CDTF">2024-02-02T04:08:04Z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7398FDB8A479438E95B5B3055A9D6F5D_11</vt:lpwstr>
  </property>
  <property fmtid="{D5CDD505-2E9C-101B-9397-08002B2CF9AE}" pid="3" name="KSOProductBuildVer">
    <vt:lpwstr>2052-12.1.0.16250</vt:lpwstr>
  </property>
</Properties>
</file>