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地面清洁剂项目计划设计方案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94" w:history="1">
        <w:r>
          <w:rPr>
            <w:rFonts w:ascii="仿宋" w:eastAsia="仿宋" w:hAnsi="仿宋" w:cs="仿宋" w:hint="eastAsia"/>
            <w:lang w:eastAsia="zh-CN"/>
          </w:rPr>
          <w:t>概论</w:t>
        </w:r>
        <w:r>
          <w:tab/>
        </w:r>
        <w:r>
          <w:fldChar w:fldCharType="begin"/>
        </w:r>
        <w:r>
          <w:instrText xml:space="preserve"> PAGEREF _Toc14494 \h </w:instrText>
        </w:r>
        <w:r>
          <w:fldChar w:fldCharType="separate"/>
        </w:r>
        <w:r>
          <w:t>3</w:t>
        </w:r>
        <w:r>
          <w:fldChar w:fldCharType="end"/>
        </w:r>
      </w:hyperlink>
    </w:p>
    <w:p>
      <w:pPr>
        <w:pStyle w:val="TOC1"/>
        <w:tabs>
          <w:tab w:val="right" w:leader="dot" w:pos="8306"/>
        </w:tabs>
      </w:pPr>
      <w:hyperlink w:anchor="_Toc21938" w:history="1">
        <w:r>
          <w:rPr>
            <w:rFonts w:ascii="仿宋" w:eastAsia="仿宋" w:hAnsi="仿宋" w:cs="仿宋" w:hint="eastAsia"/>
            <w:lang w:eastAsia="zh-CN"/>
          </w:rPr>
          <w:t>一、地面清洁剂项目文档管理</w:t>
        </w:r>
        <w:r>
          <w:tab/>
        </w:r>
        <w:r>
          <w:fldChar w:fldCharType="begin"/>
        </w:r>
        <w:r>
          <w:instrText xml:space="preserve"> PAGEREF _Toc21938 \h </w:instrText>
        </w:r>
        <w:r>
          <w:fldChar w:fldCharType="separate"/>
        </w:r>
        <w:r>
          <w:t>3</w:t>
        </w:r>
        <w:r>
          <w:fldChar w:fldCharType="end"/>
        </w:r>
      </w:hyperlink>
    </w:p>
    <w:p>
      <w:pPr>
        <w:pStyle w:val="TOC2"/>
        <w:tabs>
          <w:tab w:val="right" w:leader="dot" w:pos="8306"/>
        </w:tabs>
      </w:pPr>
      <w:hyperlink w:anchor="_Toc27537" w:history="1">
        <w:r>
          <w:rPr>
            <w:rFonts w:ascii="仿宋" w:eastAsia="仿宋" w:hAnsi="仿宋" w:cs="仿宋" w:hint="eastAsia"/>
            <w:lang w:eastAsia="zh-CN"/>
          </w:rPr>
          <w:t>(一)、文档编制与审查</w:t>
        </w:r>
        <w:r>
          <w:tab/>
        </w:r>
        <w:r>
          <w:fldChar w:fldCharType="begin"/>
        </w:r>
        <w:r>
          <w:instrText xml:space="preserve"> PAGEREF _Toc27537 \h </w:instrText>
        </w:r>
        <w:r>
          <w:fldChar w:fldCharType="separate"/>
        </w:r>
        <w:r>
          <w:t>3</w:t>
        </w:r>
        <w:r>
          <w:fldChar w:fldCharType="end"/>
        </w:r>
      </w:hyperlink>
    </w:p>
    <w:p>
      <w:pPr>
        <w:pStyle w:val="TOC2"/>
        <w:tabs>
          <w:tab w:val="right" w:leader="dot" w:pos="8306"/>
        </w:tabs>
      </w:pPr>
      <w:hyperlink w:anchor="_Toc7119" w:history="1">
        <w:r>
          <w:rPr>
            <w:rFonts w:ascii="仿宋" w:eastAsia="仿宋" w:hAnsi="仿宋" w:cs="仿宋" w:hint="eastAsia"/>
            <w:lang w:eastAsia="zh-CN"/>
          </w:rPr>
          <w:t>(二)、文档发布与分发</w:t>
        </w:r>
        <w:r>
          <w:tab/>
        </w:r>
        <w:r>
          <w:fldChar w:fldCharType="begin"/>
        </w:r>
        <w:r>
          <w:instrText xml:space="preserve"> PAGEREF _Toc7119 \h </w:instrText>
        </w:r>
        <w:r>
          <w:fldChar w:fldCharType="separate"/>
        </w:r>
        <w:r>
          <w:t>4</w:t>
        </w:r>
        <w:r>
          <w:fldChar w:fldCharType="end"/>
        </w:r>
      </w:hyperlink>
    </w:p>
    <w:p>
      <w:pPr>
        <w:pStyle w:val="TOC2"/>
        <w:tabs>
          <w:tab w:val="right" w:leader="dot" w:pos="8306"/>
        </w:tabs>
      </w:pPr>
      <w:hyperlink w:anchor="_Toc18933" w:history="1">
        <w:r>
          <w:rPr>
            <w:rFonts w:ascii="仿宋" w:eastAsia="仿宋" w:hAnsi="仿宋" w:cs="仿宋" w:hint="eastAsia"/>
            <w:lang w:eastAsia="zh-CN"/>
          </w:rPr>
          <w:t>(三)、文档存档与归档</w:t>
        </w:r>
        <w:r>
          <w:tab/>
        </w:r>
        <w:r>
          <w:fldChar w:fldCharType="begin"/>
        </w:r>
        <w:r>
          <w:instrText xml:space="preserve"> PAGEREF _Toc18933 \h </w:instrText>
        </w:r>
        <w:r>
          <w:fldChar w:fldCharType="separate"/>
        </w:r>
        <w:r>
          <w:t>5</w:t>
        </w:r>
        <w:r>
          <w:fldChar w:fldCharType="end"/>
        </w:r>
      </w:hyperlink>
    </w:p>
    <w:p>
      <w:pPr>
        <w:pStyle w:val="TOC1"/>
        <w:tabs>
          <w:tab w:val="right" w:leader="dot" w:pos="8306"/>
        </w:tabs>
      </w:pPr>
      <w:hyperlink w:anchor="_Toc1426" w:history="1">
        <w:r>
          <w:rPr>
            <w:rFonts w:ascii="仿宋" w:eastAsia="仿宋" w:hAnsi="仿宋" w:cs="仿宋" w:hint="eastAsia"/>
            <w:lang w:eastAsia="zh-CN"/>
          </w:rPr>
          <w:t>二、地面清洁剂项目概论</w:t>
        </w:r>
        <w:r>
          <w:tab/>
        </w:r>
        <w:r>
          <w:fldChar w:fldCharType="begin"/>
        </w:r>
        <w:r>
          <w:instrText xml:space="preserve"> PAGEREF _Toc1426 \h </w:instrText>
        </w:r>
        <w:r>
          <w:fldChar w:fldCharType="separate"/>
        </w:r>
        <w:r>
          <w:t>6</w:t>
        </w:r>
        <w:r>
          <w:fldChar w:fldCharType="end"/>
        </w:r>
      </w:hyperlink>
    </w:p>
    <w:p>
      <w:pPr>
        <w:pStyle w:val="TOC2"/>
        <w:tabs>
          <w:tab w:val="right" w:leader="dot" w:pos="8306"/>
        </w:tabs>
      </w:pPr>
      <w:hyperlink w:anchor="_Toc14466" w:history="1">
        <w:r>
          <w:rPr>
            <w:rFonts w:ascii="仿宋" w:eastAsia="仿宋" w:hAnsi="仿宋" w:cs="仿宋" w:hint="eastAsia"/>
            <w:lang w:eastAsia="zh-CN"/>
          </w:rPr>
          <w:t>(一)、地面清洁剂项目概况</w:t>
        </w:r>
        <w:r>
          <w:tab/>
        </w:r>
        <w:r>
          <w:fldChar w:fldCharType="begin"/>
        </w:r>
        <w:r>
          <w:instrText xml:space="preserve"> PAGEREF _Toc14466 \h </w:instrText>
        </w:r>
        <w:r>
          <w:fldChar w:fldCharType="separate"/>
        </w:r>
        <w:r>
          <w:t>6</w:t>
        </w:r>
        <w:r>
          <w:fldChar w:fldCharType="end"/>
        </w:r>
      </w:hyperlink>
    </w:p>
    <w:p>
      <w:pPr>
        <w:pStyle w:val="TOC2"/>
        <w:tabs>
          <w:tab w:val="right" w:leader="dot" w:pos="8306"/>
        </w:tabs>
      </w:pPr>
      <w:hyperlink w:anchor="_Toc1673" w:history="1">
        <w:r>
          <w:rPr>
            <w:rFonts w:ascii="仿宋" w:eastAsia="仿宋" w:hAnsi="仿宋" w:cs="仿宋" w:hint="eastAsia"/>
            <w:lang w:eastAsia="zh-CN"/>
          </w:rPr>
          <w:t>(二)、地面清洁剂项目目标</w:t>
        </w:r>
        <w:r>
          <w:tab/>
        </w:r>
        <w:r>
          <w:fldChar w:fldCharType="begin"/>
        </w:r>
        <w:r>
          <w:instrText xml:space="preserve"> PAGEREF _Toc1673 \h </w:instrText>
        </w:r>
        <w:r>
          <w:fldChar w:fldCharType="separate"/>
        </w:r>
        <w:r>
          <w:t>9</w:t>
        </w:r>
        <w:r>
          <w:fldChar w:fldCharType="end"/>
        </w:r>
      </w:hyperlink>
    </w:p>
    <w:p>
      <w:pPr>
        <w:pStyle w:val="TOC2"/>
        <w:tabs>
          <w:tab w:val="right" w:leader="dot" w:pos="8306"/>
        </w:tabs>
      </w:pPr>
      <w:hyperlink w:anchor="_Toc24416" w:history="1">
        <w:r>
          <w:rPr>
            <w:rFonts w:ascii="仿宋" w:eastAsia="仿宋" w:hAnsi="仿宋" w:cs="仿宋" w:hint="eastAsia"/>
            <w:lang w:eastAsia="zh-CN"/>
          </w:rPr>
          <w:t>(三)、地面清洁剂项目提出的理由</w:t>
        </w:r>
        <w:r>
          <w:tab/>
        </w:r>
        <w:r>
          <w:fldChar w:fldCharType="begin"/>
        </w:r>
        <w:r>
          <w:instrText xml:space="preserve"> PAGEREF _Toc24416 \h </w:instrText>
        </w:r>
        <w:r>
          <w:fldChar w:fldCharType="separate"/>
        </w:r>
        <w:r>
          <w:t>9</w:t>
        </w:r>
        <w:r>
          <w:fldChar w:fldCharType="end"/>
        </w:r>
      </w:hyperlink>
    </w:p>
    <w:p>
      <w:pPr>
        <w:pStyle w:val="TOC2"/>
        <w:tabs>
          <w:tab w:val="right" w:leader="dot" w:pos="8306"/>
        </w:tabs>
      </w:pPr>
      <w:hyperlink w:anchor="_Toc26058" w:history="1">
        <w:r>
          <w:rPr>
            <w:rFonts w:ascii="仿宋" w:eastAsia="仿宋" w:hAnsi="仿宋" w:cs="仿宋" w:hint="eastAsia"/>
            <w:lang w:eastAsia="zh-CN"/>
          </w:rPr>
          <w:t>(四)、地面清洁剂项目意义</w:t>
        </w:r>
        <w:r>
          <w:tab/>
        </w:r>
        <w:r>
          <w:fldChar w:fldCharType="begin"/>
        </w:r>
        <w:r>
          <w:instrText xml:space="preserve"> PAGEREF _Toc26058 \h </w:instrText>
        </w:r>
        <w:r>
          <w:fldChar w:fldCharType="separate"/>
        </w:r>
        <w:r>
          <w:t>11</w:t>
        </w:r>
        <w:r>
          <w:fldChar w:fldCharType="end"/>
        </w:r>
      </w:hyperlink>
    </w:p>
    <w:p>
      <w:pPr>
        <w:pStyle w:val="TOC2"/>
        <w:tabs>
          <w:tab w:val="right" w:leader="dot" w:pos="8306"/>
        </w:tabs>
      </w:pPr>
      <w:hyperlink w:anchor="_Toc21163" w:history="1">
        <w:r>
          <w:rPr>
            <w:rFonts w:ascii="仿宋" w:eastAsia="仿宋" w:hAnsi="仿宋" w:cs="仿宋" w:hint="eastAsia"/>
            <w:lang w:eastAsia="zh-CN"/>
          </w:rPr>
          <w:t>(五)、地面清洁剂项目背景</w:t>
        </w:r>
        <w:r>
          <w:tab/>
        </w:r>
        <w:r>
          <w:fldChar w:fldCharType="begin"/>
        </w:r>
        <w:r>
          <w:instrText xml:space="preserve"> PAGEREF _Toc21163 \h </w:instrText>
        </w:r>
        <w:r>
          <w:fldChar w:fldCharType="separate"/>
        </w:r>
        <w:r>
          <w:t>12</w:t>
        </w:r>
        <w:r>
          <w:fldChar w:fldCharType="end"/>
        </w:r>
      </w:hyperlink>
    </w:p>
    <w:p>
      <w:pPr>
        <w:pStyle w:val="TOC1"/>
        <w:tabs>
          <w:tab w:val="right" w:leader="dot" w:pos="8306"/>
        </w:tabs>
      </w:pPr>
      <w:hyperlink w:anchor="_Toc13018" w:history="1">
        <w:r>
          <w:rPr>
            <w:rFonts w:ascii="仿宋" w:eastAsia="仿宋" w:hAnsi="仿宋" w:cs="仿宋" w:hint="eastAsia"/>
            <w:lang w:eastAsia="zh-CN"/>
          </w:rPr>
          <w:t>三、地面清洁剂项目建设单位说明</w:t>
        </w:r>
        <w:r>
          <w:tab/>
        </w:r>
        <w:r>
          <w:fldChar w:fldCharType="begin"/>
        </w:r>
        <w:r>
          <w:instrText xml:space="preserve"> PAGEREF _Toc13018 \h </w:instrText>
        </w:r>
        <w:r>
          <w:fldChar w:fldCharType="separate"/>
        </w:r>
        <w:r>
          <w:t>13</w:t>
        </w:r>
        <w:r>
          <w:fldChar w:fldCharType="end"/>
        </w:r>
      </w:hyperlink>
    </w:p>
    <w:p>
      <w:pPr>
        <w:pStyle w:val="TOC2"/>
        <w:tabs>
          <w:tab w:val="right" w:leader="dot" w:pos="8306"/>
        </w:tabs>
      </w:pPr>
      <w:hyperlink w:anchor="_Toc26702" w:history="1">
        <w:r>
          <w:rPr>
            <w:rFonts w:ascii="仿宋" w:eastAsia="仿宋" w:hAnsi="仿宋" w:cs="仿宋" w:hint="eastAsia"/>
            <w:lang w:eastAsia="zh-CN"/>
          </w:rPr>
          <w:t>(一)、地面清洁剂项目承办单位基本情况</w:t>
        </w:r>
        <w:r>
          <w:tab/>
        </w:r>
        <w:r>
          <w:fldChar w:fldCharType="begin"/>
        </w:r>
        <w:r>
          <w:instrText xml:space="preserve"> PAGEREF _Toc26702 \h </w:instrText>
        </w:r>
        <w:r>
          <w:fldChar w:fldCharType="separate"/>
        </w:r>
        <w:r>
          <w:t>13</w:t>
        </w:r>
        <w:r>
          <w:fldChar w:fldCharType="end"/>
        </w:r>
      </w:hyperlink>
    </w:p>
    <w:p>
      <w:pPr>
        <w:pStyle w:val="TOC2"/>
        <w:tabs>
          <w:tab w:val="right" w:leader="dot" w:pos="8306"/>
        </w:tabs>
      </w:pPr>
      <w:hyperlink w:anchor="_Toc9888" w:history="1">
        <w:r>
          <w:rPr>
            <w:rFonts w:ascii="仿宋" w:eastAsia="仿宋" w:hAnsi="仿宋" w:cs="仿宋" w:hint="eastAsia"/>
            <w:lang w:eastAsia="zh-CN"/>
          </w:rPr>
          <w:t>(二)、公司经济效益分析</w:t>
        </w:r>
        <w:r>
          <w:tab/>
        </w:r>
        <w:r>
          <w:fldChar w:fldCharType="begin"/>
        </w:r>
        <w:r>
          <w:instrText xml:space="preserve"> PAGEREF _Toc9888 \h </w:instrText>
        </w:r>
        <w:r>
          <w:fldChar w:fldCharType="separate"/>
        </w:r>
        <w:r>
          <w:t>14</w:t>
        </w:r>
        <w:r>
          <w:fldChar w:fldCharType="end"/>
        </w:r>
      </w:hyperlink>
    </w:p>
    <w:p>
      <w:pPr>
        <w:pStyle w:val="TOC1"/>
        <w:tabs>
          <w:tab w:val="right" w:leader="dot" w:pos="8306"/>
        </w:tabs>
      </w:pPr>
      <w:hyperlink w:anchor="_Toc28044" w:history="1">
        <w:r>
          <w:rPr>
            <w:rFonts w:ascii="仿宋" w:eastAsia="仿宋" w:hAnsi="仿宋" w:cs="仿宋" w:hint="eastAsia"/>
            <w:lang w:eastAsia="zh-CN"/>
          </w:rPr>
          <w:t>四、地面清洁剂项目绩效评估</w:t>
        </w:r>
        <w:r>
          <w:tab/>
        </w:r>
        <w:r>
          <w:fldChar w:fldCharType="begin"/>
        </w:r>
        <w:r>
          <w:instrText xml:space="preserve"> PAGEREF _Toc28044 \h </w:instrText>
        </w:r>
        <w:r>
          <w:fldChar w:fldCharType="separate"/>
        </w:r>
        <w:r>
          <w:t>15</w:t>
        </w:r>
        <w:r>
          <w:fldChar w:fldCharType="end"/>
        </w:r>
      </w:hyperlink>
    </w:p>
    <w:p>
      <w:pPr>
        <w:pStyle w:val="TOC2"/>
        <w:tabs>
          <w:tab w:val="right" w:leader="dot" w:pos="8306"/>
        </w:tabs>
      </w:pPr>
      <w:hyperlink w:anchor="_Toc31053" w:history="1">
        <w:r>
          <w:rPr>
            <w:rFonts w:ascii="仿宋" w:eastAsia="仿宋" w:hAnsi="仿宋" w:cs="仿宋" w:hint="eastAsia"/>
            <w:lang w:eastAsia="zh-CN"/>
          </w:rPr>
          <w:t>(一)、绩效评估指标</w:t>
        </w:r>
        <w:r>
          <w:tab/>
        </w:r>
        <w:r>
          <w:fldChar w:fldCharType="begin"/>
        </w:r>
        <w:r>
          <w:instrText xml:space="preserve"> PAGEREF _Toc31053 \h </w:instrText>
        </w:r>
        <w:r>
          <w:fldChar w:fldCharType="separate"/>
        </w:r>
        <w:r>
          <w:t>15</w:t>
        </w:r>
        <w:r>
          <w:fldChar w:fldCharType="end"/>
        </w:r>
      </w:hyperlink>
    </w:p>
    <w:p>
      <w:pPr>
        <w:pStyle w:val="TOC2"/>
        <w:tabs>
          <w:tab w:val="right" w:leader="dot" w:pos="8306"/>
        </w:tabs>
      </w:pPr>
      <w:hyperlink w:anchor="_Toc16875" w:history="1">
        <w:r>
          <w:rPr>
            <w:rFonts w:ascii="仿宋" w:eastAsia="仿宋" w:hAnsi="仿宋" w:cs="仿宋" w:hint="eastAsia"/>
            <w:lang w:eastAsia="zh-CN"/>
          </w:rPr>
          <w:t>(二)、绩效评估方法</w:t>
        </w:r>
        <w:r>
          <w:tab/>
        </w:r>
        <w:r>
          <w:fldChar w:fldCharType="begin"/>
        </w:r>
        <w:r>
          <w:instrText xml:space="preserve"> PAGEREF _Toc16875 \h </w:instrText>
        </w:r>
        <w:r>
          <w:fldChar w:fldCharType="separate"/>
        </w:r>
        <w:r>
          <w:t>16</w:t>
        </w:r>
        <w:r>
          <w:fldChar w:fldCharType="end"/>
        </w:r>
      </w:hyperlink>
    </w:p>
    <w:p>
      <w:pPr>
        <w:pStyle w:val="TOC2"/>
        <w:tabs>
          <w:tab w:val="right" w:leader="dot" w:pos="8306"/>
        </w:tabs>
      </w:pPr>
      <w:hyperlink w:anchor="_Toc15387" w:history="1">
        <w:r>
          <w:rPr>
            <w:rFonts w:ascii="仿宋" w:eastAsia="仿宋" w:hAnsi="仿宋" w:cs="仿宋" w:hint="eastAsia"/>
            <w:lang w:eastAsia="zh-CN"/>
          </w:rPr>
          <w:t>(三)、绩效评估周期</w:t>
        </w:r>
        <w:r>
          <w:tab/>
        </w:r>
        <w:r>
          <w:fldChar w:fldCharType="begin"/>
        </w:r>
        <w:r>
          <w:instrText xml:space="preserve"> PAGEREF _Toc15387 \h </w:instrText>
        </w:r>
        <w:r>
          <w:fldChar w:fldCharType="separate"/>
        </w:r>
        <w:r>
          <w:t>17</w:t>
        </w:r>
        <w:r>
          <w:fldChar w:fldCharType="end"/>
        </w:r>
      </w:hyperlink>
    </w:p>
    <w:p>
      <w:pPr>
        <w:pStyle w:val="TOC1"/>
        <w:tabs>
          <w:tab w:val="right" w:leader="dot" w:pos="8306"/>
        </w:tabs>
      </w:pPr>
      <w:hyperlink w:anchor="_Toc19041" w:history="1">
        <w:r>
          <w:rPr>
            <w:rFonts w:ascii="仿宋" w:eastAsia="仿宋" w:hAnsi="仿宋" w:cs="仿宋" w:hint="eastAsia"/>
            <w:lang w:eastAsia="zh-CN"/>
          </w:rPr>
          <w:t>五、地面清洁剂项目危机管理</w:t>
        </w:r>
        <w:r>
          <w:tab/>
        </w:r>
        <w:r>
          <w:fldChar w:fldCharType="begin"/>
        </w:r>
        <w:r>
          <w:instrText xml:space="preserve"> PAGEREF _Toc19041 \h </w:instrText>
        </w:r>
        <w:r>
          <w:fldChar w:fldCharType="separate"/>
        </w:r>
        <w:r>
          <w:t>18</w:t>
        </w:r>
        <w:r>
          <w:fldChar w:fldCharType="end"/>
        </w:r>
      </w:hyperlink>
    </w:p>
    <w:p>
      <w:pPr>
        <w:pStyle w:val="TOC2"/>
        <w:tabs>
          <w:tab w:val="right" w:leader="dot" w:pos="8306"/>
        </w:tabs>
      </w:pPr>
      <w:hyperlink w:anchor="_Toc32324" w:history="1">
        <w:r>
          <w:rPr>
            <w:rFonts w:ascii="仿宋" w:eastAsia="仿宋" w:hAnsi="仿宋" w:cs="仿宋" w:hint="eastAsia"/>
            <w:lang w:eastAsia="zh-CN"/>
          </w:rPr>
          <w:t>(一)、危机预警与识别</w:t>
        </w:r>
        <w:r>
          <w:tab/>
        </w:r>
        <w:r>
          <w:fldChar w:fldCharType="begin"/>
        </w:r>
        <w:r>
          <w:instrText xml:space="preserve"> PAGEREF _Toc32324 \h </w:instrText>
        </w:r>
        <w:r>
          <w:fldChar w:fldCharType="separate"/>
        </w:r>
        <w:r>
          <w:t>18</w:t>
        </w:r>
        <w:r>
          <w:fldChar w:fldCharType="end"/>
        </w:r>
      </w:hyperlink>
    </w:p>
    <w:p>
      <w:pPr>
        <w:pStyle w:val="TOC2"/>
        <w:tabs>
          <w:tab w:val="right" w:leader="dot" w:pos="8306"/>
        </w:tabs>
      </w:pPr>
      <w:hyperlink w:anchor="_Toc1770" w:history="1">
        <w:r>
          <w:rPr>
            <w:rFonts w:ascii="仿宋" w:eastAsia="仿宋" w:hAnsi="仿宋" w:cs="仿宋" w:hint="eastAsia"/>
            <w:lang w:eastAsia="zh-CN"/>
          </w:rPr>
          <w:t>(二)、危机应对与恢复</w:t>
        </w:r>
        <w:r>
          <w:tab/>
        </w:r>
        <w:r>
          <w:fldChar w:fldCharType="begin"/>
        </w:r>
        <w:r>
          <w:instrText xml:space="preserve"> PAGEREF _Toc1770 \h </w:instrText>
        </w:r>
        <w:r>
          <w:fldChar w:fldCharType="separate"/>
        </w:r>
        <w:r>
          <w:t>19</w:t>
        </w:r>
        <w:r>
          <w:fldChar w:fldCharType="end"/>
        </w:r>
      </w:hyperlink>
    </w:p>
    <w:p>
      <w:pPr>
        <w:pStyle w:val="TOC1"/>
        <w:tabs>
          <w:tab w:val="right" w:leader="dot" w:pos="8306"/>
        </w:tabs>
      </w:pPr>
      <w:hyperlink w:anchor="_Toc32439" w:history="1">
        <w:r>
          <w:rPr>
            <w:rFonts w:ascii="仿宋" w:eastAsia="仿宋" w:hAnsi="仿宋" w:cs="仿宋" w:hint="eastAsia"/>
            <w:lang w:eastAsia="zh-CN"/>
          </w:rPr>
          <w:t>六、产品规划分析</w:t>
        </w:r>
        <w:r>
          <w:tab/>
        </w:r>
        <w:r>
          <w:fldChar w:fldCharType="begin"/>
        </w:r>
        <w:r>
          <w:instrText xml:space="preserve"> PAGEREF _Toc32439 \h </w:instrText>
        </w:r>
        <w:r>
          <w:fldChar w:fldCharType="separate"/>
        </w:r>
        <w:r>
          <w:t>20</w:t>
        </w:r>
        <w:r>
          <w:fldChar w:fldCharType="end"/>
        </w:r>
      </w:hyperlink>
    </w:p>
    <w:p>
      <w:pPr>
        <w:pStyle w:val="TOC2"/>
        <w:tabs>
          <w:tab w:val="right" w:leader="dot" w:pos="8306"/>
        </w:tabs>
      </w:pPr>
      <w:hyperlink w:anchor="_Toc9729" w:history="1">
        <w:r>
          <w:rPr>
            <w:rFonts w:ascii="仿宋" w:eastAsia="仿宋" w:hAnsi="仿宋" w:cs="仿宋" w:hint="eastAsia"/>
            <w:lang w:eastAsia="zh-CN"/>
          </w:rPr>
          <w:t>(一)、产品规划</w:t>
        </w:r>
        <w:r>
          <w:tab/>
        </w:r>
        <w:r>
          <w:fldChar w:fldCharType="begin"/>
        </w:r>
        <w:r>
          <w:instrText xml:space="preserve"> PAGEREF _Toc9729 \h </w:instrText>
        </w:r>
        <w:r>
          <w:fldChar w:fldCharType="separate"/>
        </w:r>
        <w:r>
          <w:t>20</w:t>
        </w:r>
        <w:r>
          <w:fldChar w:fldCharType="end"/>
        </w:r>
      </w:hyperlink>
    </w:p>
    <w:p>
      <w:pPr>
        <w:pStyle w:val="TOC2"/>
        <w:tabs>
          <w:tab w:val="right" w:leader="dot" w:pos="8306"/>
        </w:tabs>
      </w:pPr>
      <w:hyperlink w:anchor="_Toc30789" w:history="1">
        <w:r>
          <w:rPr>
            <w:rFonts w:ascii="仿宋" w:eastAsia="仿宋" w:hAnsi="仿宋" w:cs="仿宋" w:hint="eastAsia"/>
            <w:lang w:eastAsia="zh-CN"/>
          </w:rPr>
          <w:t>(二)、建设规模</w:t>
        </w:r>
        <w:r>
          <w:tab/>
        </w:r>
        <w:r>
          <w:fldChar w:fldCharType="begin"/>
        </w:r>
        <w:r>
          <w:instrText xml:space="preserve"> PAGEREF _Toc30789 \h </w:instrText>
        </w:r>
        <w:r>
          <w:fldChar w:fldCharType="separate"/>
        </w:r>
        <w:r>
          <w:t>21</w:t>
        </w:r>
        <w:r>
          <w:fldChar w:fldCharType="end"/>
        </w:r>
      </w:hyperlink>
    </w:p>
    <w:p>
      <w:pPr>
        <w:pStyle w:val="TOC1"/>
        <w:tabs>
          <w:tab w:val="right" w:leader="dot" w:pos="8306"/>
        </w:tabs>
      </w:pPr>
      <w:hyperlink w:anchor="_Toc3203" w:history="1">
        <w:r>
          <w:rPr>
            <w:rFonts w:ascii="仿宋" w:eastAsia="仿宋" w:hAnsi="仿宋" w:cs="仿宋" w:hint="eastAsia"/>
            <w:lang w:eastAsia="zh-CN"/>
          </w:rPr>
          <w:t>七、生产安全保护</w:t>
        </w:r>
        <w:r>
          <w:tab/>
        </w:r>
        <w:r>
          <w:fldChar w:fldCharType="begin"/>
        </w:r>
        <w:r>
          <w:instrText xml:space="preserve"> PAGEREF _Toc3203 \h </w:instrText>
        </w:r>
        <w:r>
          <w:fldChar w:fldCharType="separate"/>
        </w:r>
        <w:r>
          <w:t>22</w:t>
        </w:r>
        <w:r>
          <w:fldChar w:fldCharType="end"/>
        </w:r>
      </w:hyperlink>
    </w:p>
    <w:p>
      <w:pPr>
        <w:pStyle w:val="TOC2"/>
        <w:tabs>
          <w:tab w:val="right" w:leader="dot" w:pos="8306"/>
        </w:tabs>
      </w:pPr>
      <w:hyperlink w:anchor="_Toc17500" w:history="1">
        <w:r>
          <w:rPr>
            <w:rFonts w:ascii="仿宋" w:eastAsia="仿宋" w:hAnsi="仿宋" w:cs="仿宋" w:hint="eastAsia"/>
            <w:lang w:eastAsia="zh-CN"/>
          </w:rPr>
          <w:t>(一)、消防安全</w:t>
        </w:r>
        <w:r>
          <w:tab/>
        </w:r>
        <w:r>
          <w:fldChar w:fldCharType="begin"/>
        </w:r>
        <w:r>
          <w:instrText xml:space="preserve"> PAGEREF _Toc17500 \h </w:instrText>
        </w:r>
        <w:r>
          <w:fldChar w:fldCharType="separate"/>
        </w:r>
        <w:r>
          <w:t>22</w:t>
        </w:r>
        <w:r>
          <w:fldChar w:fldCharType="end"/>
        </w:r>
      </w:hyperlink>
    </w:p>
    <w:p>
      <w:pPr>
        <w:pStyle w:val="TOC2"/>
        <w:tabs>
          <w:tab w:val="right" w:leader="dot" w:pos="8306"/>
        </w:tabs>
      </w:pPr>
      <w:hyperlink w:anchor="_Toc15878" w:history="1">
        <w:r>
          <w:rPr>
            <w:rFonts w:ascii="仿宋" w:eastAsia="仿宋" w:hAnsi="仿宋" w:cs="仿宋" w:hint="eastAsia"/>
            <w:lang w:eastAsia="zh-CN"/>
          </w:rPr>
          <w:t>(二)、防火防爆总图布置措施</w:t>
        </w:r>
        <w:r>
          <w:tab/>
        </w:r>
        <w:r>
          <w:fldChar w:fldCharType="begin"/>
        </w:r>
        <w:r>
          <w:instrText xml:space="preserve"> PAGEREF _Toc15878 \h </w:instrText>
        </w:r>
        <w:r>
          <w:fldChar w:fldCharType="separate"/>
        </w:r>
        <w:r>
          <w:t>24</w:t>
        </w:r>
        <w:r>
          <w:fldChar w:fldCharType="end"/>
        </w:r>
      </w:hyperlink>
    </w:p>
    <w:p>
      <w:pPr>
        <w:pStyle w:val="TOC2"/>
        <w:tabs>
          <w:tab w:val="right" w:leader="dot" w:pos="8306"/>
        </w:tabs>
      </w:pPr>
      <w:hyperlink w:anchor="_Toc12437" w:history="1">
        <w:r>
          <w:rPr>
            <w:rFonts w:ascii="仿宋" w:eastAsia="仿宋" w:hAnsi="仿宋" w:cs="仿宋" w:hint="eastAsia"/>
            <w:lang w:eastAsia="zh-CN"/>
          </w:rPr>
          <w:t>(三)、自然灾害防范措施</w:t>
        </w:r>
        <w:r>
          <w:tab/>
        </w:r>
        <w:r>
          <w:fldChar w:fldCharType="begin"/>
        </w:r>
        <w:r>
          <w:instrText xml:space="preserve"> PAGEREF _Toc12437 \h </w:instrText>
        </w:r>
        <w:r>
          <w:fldChar w:fldCharType="separate"/>
        </w:r>
        <w:r>
          <w:t>24</w:t>
        </w:r>
        <w:r>
          <w:fldChar w:fldCharType="end"/>
        </w:r>
      </w:hyperlink>
    </w:p>
    <w:p>
      <w:pPr>
        <w:pStyle w:val="TOC2"/>
        <w:tabs>
          <w:tab w:val="right" w:leader="dot" w:pos="8306"/>
        </w:tabs>
      </w:pPr>
      <w:hyperlink w:anchor="_Toc12471" w:history="1">
        <w:r>
          <w:rPr>
            <w:rFonts w:ascii="仿宋" w:eastAsia="仿宋" w:hAnsi="仿宋" w:cs="仿宋" w:hint="eastAsia"/>
            <w:lang w:eastAsia="zh-CN"/>
          </w:rPr>
          <w:t>(四)、安全色及安全标志使用要求</w:t>
        </w:r>
        <w:r>
          <w:tab/>
        </w:r>
        <w:r>
          <w:fldChar w:fldCharType="begin"/>
        </w:r>
        <w:r>
          <w:instrText xml:space="preserve"> PAGEREF _Toc12471 \h </w:instrText>
        </w:r>
        <w:r>
          <w:fldChar w:fldCharType="separate"/>
        </w:r>
        <w:r>
          <w:t>25</w:t>
        </w:r>
        <w:r>
          <w:fldChar w:fldCharType="end"/>
        </w:r>
      </w:hyperlink>
    </w:p>
    <w:p>
      <w:pPr>
        <w:pStyle w:val="TOC2"/>
        <w:tabs>
          <w:tab w:val="right" w:leader="dot" w:pos="8306"/>
        </w:tabs>
      </w:pPr>
      <w:hyperlink w:anchor="_Toc1425" w:history="1">
        <w:r>
          <w:rPr>
            <w:rFonts w:ascii="仿宋" w:eastAsia="仿宋" w:hAnsi="仿宋" w:cs="仿宋" w:hint="eastAsia"/>
            <w:lang w:eastAsia="zh-CN"/>
          </w:rPr>
          <w:t>(五)、防尘防毒措施</w:t>
        </w:r>
        <w:r>
          <w:tab/>
        </w:r>
        <w:r>
          <w:fldChar w:fldCharType="begin"/>
        </w:r>
        <w:r>
          <w:instrText xml:space="preserve"> PAGEREF _Toc1425 \h </w:instrText>
        </w:r>
        <w:r>
          <w:fldChar w:fldCharType="separate"/>
        </w:r>
        <w:r>
          <w:t>26</w:t>
        </w:r>
        <w:r>
          <w:fldChar w:fldCharType="end"/>
        </w:r>
      </w:hyperlink>
    </w:p>
    <w:p>
      <w:pPr>
        <w:pStyle w:val="TOC2"/>
        <w:tabs>
          <w:tab w:val="right" w:leader="dot" w:pos="8306"/>
        </w:tabs>
      </w:pPr>
      <w:hyperlink w:anchor="_Toc12590" w:history="1">
        <w:r>
          <w:rPr>
            <w:rFonts w:ascii="仿宋" w:eastAsia="仿宋" w:hAnsi="仿宋" w:cs="仿宋" w:hint="eastAsia"/>
            <w:lang w:eastAsia="zh-CN"/>
          </w:rPr>
          <w:t>(六)、防静电、触电防护及防雷措施</w:t>
        </w:r>
        <w:r>
          <w:tab/>
        </w:r>
        <w:r>
          <w:fldChar w:fldCharType="begin"/>
        </w:r>
        <w:r>
          <w:instrText xml:space="preserve"> PAGEREF _Toc12590 \h </w:instrText>
        </w:r>
        <w:r>
          <w:fldChar w:fldCharType="separate"/>
        </w:r>
        <w:r>
          <w:t>27</w:t>
        </w:r>
        <w:r>
          <w:fldChar w:fldCharType="end"/>
        </w:r>
      </w:hyperlink>
    </w:p>
    <w:p>
      <w:pPr>
        <w:pStyle w:val="TOC2"/>
        <w:tabs>
          <w:tab w:val="right" w:leader="dot" w:pos="8306"/>
        </w:tabs>
      </w:pPr>
      <w:hyperlink w:anchor="_Toc29192" w:history="1">
        <w:r>
          <w:rPr>
            <w:rFonts w:ascii="仿宋" w:eastAsia="仿宋" w:hAnsi="仿宋" w:cs="仿宋" w:hint="eastAsia"/>
            <w:lang w:eastAsia="zh-CN"/>
          </w:rPr>
          <w:t>(七)、机械设备安全保障措施</w:t>
        </w:r>
        <w:r>
          <w:tab/>
        </w:r>
        <w:r>
          <w:fldChar w:fldCharType="begin"/>
        </w:r>
        <w:r>
          <w:instrText xml:space="preserve"> PAGEREF _Toc29192 \h </w:instrText>
        </w:r>
        <w:r>
          <w:fldChar w:fldCharType="separate"/>
        </w:r>
        <w:r>
          <w:t>29</w:t>
        </w:r>
        <w:r>
          <w:fldChar w:fldCharType="end"/>
        </w:r>
      </w:hyperlink>
    </w:p>
    <w:p>
      <w:pPr>
        <w:pStyle w:val="TOC1"/>
        <w:tabs>
          <w:tab w:val="right" w:leader="dot" w:pos="8306"/>
        </w:tabs>
      </w:pPr>
      <w:hyperlink w:anchor="_Toc24027" w:history="1">
        <w:r>
          <w:rPr>
            <w:rFonts w:ascii="仿宋" w:eastAsia="仿宋" w:hAnsi="仿宋" w:cs="仿宋" w:hint="eastAsia"/>
            <w:lang w:eastAsia="zh-CN"/>
          </w:rPr>
          <w:t>八、地面清洁剂项目技术管理</w:t>
        </w:r>
        <w:r>
          <w:tab/>
        </w:r>
        <w:r>
          <w:fldChar w:fldCharType="begin"/>
        </w:r>
        <w:r>
          <w:instrText xml:space="preserve"> PAGEREF _Toc24027 \h </w:instrText>
        </w:r>
        <w:r>
          <w:fldChar w:fldCharType="separate"/>
        </w:r>
        <w:r>
          <w:t>30</w:t>
        </w:r>
        <w:r>
          <w:fldChar w:fldCharType="end"/>
        </w:r>
      </w:hyperlink>
    </w:p>
    <w:p>
      <w:pPr>
        <w:pStyle w:val="TOC2"/>
        <w:tabs>
          <w:tab w:val="right" w:leader="dot" w:pos="8306"/>
        </w:tabs>
      </w:pPr>
      <w:hyperlink w:anchor="_Toc25326" w:history="1">
        <w:r>
          <w:rPr>
            <w:rFonts w:ascii="仿宋" w:eastAsia="仿宋" w:hAnsi="仿宋" w:cs="仿宋" w:hint="eastAsia"/>
            <w:lang w:eastAsia="zh-CN"/>
          </w:rPr>
          <w:t>(一)、技术方案选用方向</w:t>
        </w:r>
        <w:r>
          <w:tab/>
        </w:r>
        <w:r>
          <w:fldChar w:fldCharType="begin"/>
        </w:r>
        <w:r>
          <w:instrText xml:space="preserve"> PAGEREF _Toc25326 \h </w:instrText>
        </w:r>
        <w:r>
          <w:fldChar w:fldCharType="separate"/>
        </w:r>
        <w:r>
          <w:t>30</w:t>
        </w:r>
        <w:r>
          <w:fldChar w:fldCharType="end"/>
        </w:r>
      </w:hyperlink>
    </w:p>
    <w:p>
      <w:pPr>
        <w:pStyle w:val="TOC2"/>
        <w:tabs>
          <w:tab w:val="right" w:leader="dot" w:pos="8306"/>
        </w:tabs>
      </w:pPr>
      <w:hyperlink w:anchor="_Toc16129" w:history="1">
        <w:r>
          <w:rPr>
            <w:rFonts w:ascii="仿宋" w:eastAsia="仿宋" w:hAnsi="仿宋" w:cs="仿宋" w:hint="eastAsia"/>
            <w:lang w:eastAsia="zh-CN"/>
          </w:rPr>
          <w:t>(二)、工艺技术方案选用原则</w:t>
        </w:r>
        <w:r>
          <w:tab/>
        </w:r>
        <w:r>
          <w:fldChar w:fldCharType="begin"/>
        </w:r>
        <w:r>
          <w:instrText xml:space="preserve"> PAGEREF _Toc16129 \h </w:instrText>
        </w:r>
        <w:r>
          <w:fldChar w:fldCharType="separate"/>
        </w:r>
        <w:r>
          <w:t>32</w:t>
        </w:r>
        <w:r>
          <w:fldChar w:fldCharType="end"/>
        </w:r>
      </w:hyperlink>
    </w:p>
    <w:p>
      <w:pPr>
        <w:pStyle w:val="TOC2"/>
        <w:tabs>
          <w:tab w:val="right" w:leader="dot" w:pos="8306"/>
        </w:tabs>
      </w:pPr>
      <w:hyperlink w:anchor="_Toc23063" w:history="1">
        <w:r>
          <w:rPr>
            <w:rFonts w:ascii="仿宋" w:eastAsia="仿宋" w:hAnsi="仿宋" w:cs="仿宋" w:hint="eastAsia"/>
            <w:lang w:eastAsia="zh-CN"/>
          </w:rPr>
          <w:t>(三)、工艺技术方案要求</w:t>
        </w:r>
        <w:r>
          <w:tab/>
        </w:r>
        <w:r>
          <w:fldChar w:fldCharType="begin"/>
        </w:r>
        <w:r>
          <w:instrText xml:space="preserve"> PAGEREF _Toc23063 \h </w:instrText>
        </w:r>
        <w:r>
          <w:fldChar w:fldCharType="separate"/>
        </w:r>
        <w:r>
          <w:t>34</w:t>
        </w:r>
        <w:r>
          <w:fldChar w:fldCharType="end"/>
        </w:r>
      </w:hyperlink>
    </w:p>
    <w:p>
      <w:pPr>
        <w:pStyle w:val="TOC1"/>
        <w:tabs>
          <w:tab w:val="right" w:leader="dot" w:pos="8306"/>
        </w:tabs>
      </w:pPr>
      <w:hyperlink w:anchor="_Toc26452" w:history="1">
        <w:r>
          <w:rPr>
            <w:rFonts w:ascii="仿宋" w:eastAsia="仿宋" w:hAnsi="仿宋" w:cs="仿宋" w:hint="eastAsia"/>
            <w:lang w:eastAsia="zh-CN"/>
          </w:rPr>
          <w:t>九、地面清洁剂项目环境影响分析</w:t>
        </w:r>
        <w:r>
          <w:tab/>
        </w:r>
        <w:r>
          <w:fldChar w:fldCharType="begin"/>
        </w:r>
        <w:r>
          <w:instrText xml:space="preserve"> PAGEREF _Toc26452 \h </w:instrText>
        </w:r>
        <w:r>
          <w:fldChar w:fldCharType="separate"/>
        </w:r>
        <w:r>
          <w:t>36</w:t>
        </w:r>
        <w:r>
          <w:fldChar w:fldCharType="end"/>
        </w:r>
      </w:hyperlink>
    </w:p>
    <w:p>
      <w:pPr>
        <w:pStyle w:val="TOC2"/>
        <w:tabs>
          <w:tab w:val="right" w:leader="dot" w:pos="8306"/>
        </w:tabs>
      </w:pPr>
      <w:hyperlink w:anchor="_Toc7887" w:history="1">
        <w:r>
          <w:rPr>
            <w:rFonts w:ascii="仿宋" w:eastAsia="仿宋" w:hAnsi="仿宋" w:cs="仿宋" w:hint="eastAsia"/>
            <w:lang w:eastAsia="zh-CN"/>
          </w:rPr>
          <w:t>(一)、建设区域环境质量现状</w:t>
        </w:r>
        <w:r>
          <w:tab/>
        </w:r>
        <w:r>
          <w:fldChar w:fldCharType="begin"/>
        </w:r>
        <w:r>
          <w:instrText xml:space="preserve"> PAGEREF _Toc7887 \h </w:instrText>
        </w:r>
        <w:r>
          <w:fldChar w:fldCharType="separate"/>
        </w:r>
        <w:r>
          <w:t>36</w:t>
        </w:r>
        <w:r>
          <w:fldChar w:fldCharType="end"/>
        </w:r>
      </w:hyperlink>
    </w:p>
    <w:p>
      <w:pPr>
        <w:pStyle w:val="TOC2"/>
        <w:tabs>
          <w:tab w:val="right" w:leader="dot" w:pos="8306"/>
        </w:tabs>
      </w:pPr>
      <w:hyperlink w:anchor="_Toc10932" w:history="1">
        <w:r>
          <w:rPr>
            <w:rFonts w:ascii="仿宋" w:eastAsia="仿宋" w:hAnsi="仿宋" w:cs="仿宋" w:hint="eastAsia"/>
            <w:lang w:eastAsia="zh-CN"/>
          </w:rPr>
          <w:t>(二)、建设期环境保护</w:t>
        </w:r>
        <w:r>
          <w:tab/>
        </w:r>
        <w:r>
          <w:fldChar w:fldCharType="begin"/>
        </w:r>
        <w:r>
          <w:instrText xml:space="preserve"> PAGEREF _Toc10932 \h </w:instrText>
        </w:r>
        <w:r>
          <w:fldChar w:fldCharType="separate"/>
        </w:r>
        <w:r>
          <w:t>38</w:t>
        </w:r>
        <w:r>
          <w:fldChar w:fldCharType="end"/>
        </w:r>
      </w:hyperlink>
    </w:p>
    <w:p>
      <w:pPr>
        <w:pStyle w:val="TOC2"/>
        <w:tabs>
          <w:tab w:val="right" w:leader="dot" w:pos="8306"/>
        </w:tabs>
      </w:pPr>
      <w:hyperlink w:anchor="_Toc16435" w:history="1">
        <w:r>
          <w:rPr>
            <w:rFonts w:ascii="仿宋" w:eastAsia="仿宋" w:hAnsi="仿宋" w:cs="仿宋" w:hint="eastAsia"/>
            <w:lang w:eastAsia="zh-CN"/>
          </w:rPr>
          <w:t>(三)、运营期环境保护</w:t>
        </w:r>
        <w:r>
          <w:tab/>
        </w:r>
        <w:r>
          <w:fldChar w:fldCharType="begin"/>
        </w:r>
        <w:r>
          <w:instrText xml:space="preserve"> PAGEREF _Toc16435 \h </w:instrText>
        </w:r>
        <w:r>
          <w:fldChar w:fldCharType="separate"/>
        </w:r>
        <w:r>
          <w:t>39</w:t>
        </w:r>
        <w:r>
          <w:fldChar w:fldCharType="end"/>
        </w:r>
      </w:hyperlink>
    </w:p>
    <w:p>
      <w:pPr>
        <w:pStyle w:val="TOC2"/>
        <w:tabs>
          <w:tab w:val="right" w:leader="dot" w:pos="8306"/>
        </w:tabs>
      </w:pPr>
      <w:hyperlink w:anchor="_Toc9120" w:history="1">
        <w:r>
          <w:rPr>
            <w:rFonts w:ascii="仿宋" w:eastAsia="仿宋" w:hAnsi="仿宋" w:cs="仿宋" w:hint="eastAsia"/>
            <w:lang w:eastAsia="zh-CN"/>
          </w:rPr>
          <w:t>(四)、地面清洁剂项目建设对区域经济的影响</w:t>
        </w:r>
        <w:r>
          <w:tab/>
        </w:r>
        <w:r>
          <w:fldChar w:fldCharType="begin"/>
        </w:r>
        <w:r>
          <w:instrText xml:space="preserve"> PAGEREF _Toc9120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00" w:history="1">
        <w:r>
          <w:rPr>
            <w:rFonts w:ascii="仿宋" w:eastAsia="仿宋" w:hAnsi="仿宋" w:cs="仿宋" w:hint="eastAsia"/>
            <w:lang w:eastAsia="zh-CN"/>
          </w:rPr>
          <w:t>(五)、废弃物处理</w:t>
        </w:r>
        <w:r>
          <w:tab/>
        </w:r>
        <w:r>
          <w:fldChar w:fldCharType="begin"/>
        </w:r>
        <w:r>
          <w:instrText xml:space="preserve"> PAGEREF _Toc24400 \h </w:instrText>
        </w:r>
        <w:r>
          <w:fldChar w:fldCharType="separate"/>
        </w:r>
        <w:r>
          <w:t>42</w:t>
        </w:r>
        <w:r>
          <w:fldChar w:fldCharType="end"/>
        </w:r>
      </w:hyperlink>
    </w:p>
    <w:p>
      <w:pPr>
        <w:pStyle w:val="TOC2"/>
        <w:tabs>
          <w:tab w:val="right" w:leader="dot" w:pos="8306"/>
        </w:tabs>
      </w:pPr>
      <w:hyperlink w:anchor="_Toc17742" w:history="1">
        <w:r>
          <w:rPr>
            <w:rFonts w:ascii="仿宋" w:eastAsia="仿宋" w:hAnsi="仿宋" w:cs="仿宋" w:hint="eastAsia"/>
            <w:lang w:eastAsia="zh-CN"/>
          </w:rPr>
          <w:t>(六)、特殊环境影响分析</w:t>
        </w:r>
        <w:r>
          <w:tab/>
        </w:r>
        <w:r>
          <w:fldChar w:fldCharType="begin"/>
        </w:r>
        <w:r>
          <w:instrText xml:space="preserve"> PAGEREF _Toc17742 \h </w:instrText>
        </w:r>
        <w:r>
          <w:fldChar w:fldCharType="separate"/>
        </w:r>
        <w:r>
          <w:t>43</w:t>
        </w:r>
        <w:r>
          <w:fldChar w:fldCharType="end"/>
        </w:r>
      </w:hyperlink>
    </w:p>
    <w:p>
      <w:pPr>
        <w:pStyle w:val="TOC2"/>
        <w:tabs>
          <w:tab w:val="right" w:leader="dot" w:pos="8306"/>
        </w:tabs>
      </w:pPr>
      <w:hyperlink w:anchor="_Toc10073" w:history="1">
        <w:r>
          <w:rPr>
            <w:rFonts w:ascii="仿宋" w:eastAsia="仿宋" w:hAnsi="仿宋" w:cs="仿宋" w:hint="eastAsia"/>
            <w:lang w:eastAsia="zh-CN"/>
          </w:rPr>
          <w:t>(七)、清洁生产</w:t>
        </w:r>
        <w:r>
          <w:tab/>
        </w:r>
        <w:r>
          <w:fldChar w:fldCharType="begin"/>
        </w:r>
        <w:r>
          <w:instrText xml:space="preserve"> PAGEREF _Toc10073 \h </w:instrText>
        </w:r>
        <w:r>
          <w:fldChar w:fldCharType="separate"/>
        </w:r>
        <w:r>
          <w:t>45</w:t>
        </w:r>
        <w:r>
          <w:fldChar w:fldCharType="end"/>
        </w:r>
      </w:hyperlink>
    </w:p>
    <w:p>
      <w:pPr>
        <w:pStyle w:val="TOC2"/>
        <w:tabs>
          <w:tab w:val="right" w:leader="dot" w:pos="8306"/>
        </w:tabs>
      </w:pPr>
      <w:hyperlink w:anchor="_Toc26518" w:history="1">
        <w:r>
          <w:rPr>
            <w:rFonts w:ascii="仿宋" w:eastAsia="仿宋" w:hAnsi="仿宋" w:cs="仿宋" w:hint="eastAsia"/>
            <w:lang w:eastAsia="zh-CN"/>
          </w:rPr>
          <w:t>(八)、环境保护综合评价</w:t>
        </w:r>
        <w:r>
          <w:tab/>
        </w:r>
        <w:r>
          <w:fldChar w:fldCharType="begin"/>
        </w:r>
        <w:r>
          <w:instrText xml:space="preserve"> PAGEREF _Toc26518 \h </w:instrText>
        </w:r>
        <w:r>
          <w:fldChar w:fldCharType="separate"/>
        </w:r>
        <w:r>
          <w:t>46</w:t>
        </w:r>
        <w:r>
          <w:fldChar w:fldCharType="end"/>
        </w:r>
      </w:hyperlink>
    </w:p>
    <w:p>
      <w:pPr>
        <w:pStyle w:val="TOC1"/>
        <w:tabs>
          <w:tab w:val="right" w:leader="dot" w:pos="8306"/>
        </w:tabs>
      </w:pPr>
      <w:hyperlink w:anchor="_Toc19573" w:history="1">
        <w:r>
          <w:rPr>
            <w:rFonts w:ascii="仿宋" w:eastAsia="仿宋" w:hAnsi="仿宋" w:cs="仿宋" w:hint="eastAsia"/>
            <w:lang w:eastAsia="zh-CN"/>
          </w:rPr>
          <w:t>十、地面清洁剂项目投资规划</w:t>
        </w:r>
        <w:r>
          <w:tab/>
        </w:r>
        <w:r>
          <w:fldChar w:fldCharType="begin"/>
        </w:r>
        <w:r>
          <w:instrText xml:space="preserve"> PAGEREF _Toc19573 \h </w:instrText>
        </w:r>
        <w:r>
          <w:fldChar w:fldCharType="separate"/>
        </w:r>
        <w:r>
          <w:t>47</w:t>
        </w:r>
        <w:r>
          <w:fldChar w:fldCharType="end"/>
        </w:r>
      </w:hyperlink>
    </w:p>
    <w:p>
      <w:pPr>
        <w:pStyle w:val="TOC2"/>
        <w:tabs>
          <w:tab w:val="right" w:leader="dot" w:pos="8306"/>
        </w:tabs>
      </w:pPr>
      <w:hyperlink w:anchor="_Toc25353" w:history="1">
        <w:r>
          <w:rPr>
            <w:rFonts w:ascii="仿宋" w:eastAsia="仿宋" w:hAnsi="仿宋" w:cs="仿宋" w:hint="eastAsia"/>
            <w:lang w:eastAsia="zh-CN"/>
          </w:rPr>
          <w:t>(一)、地面清洁剂项目总投资估算</w:t>
        </w:r>
        <w:r>
          <w:tab/>
        </w:r>
        <w:r>
          <w:fldChar w:fldCharType="begin"/>
        </w:r>
        <w:r>
          <w:instrText xml:space="preserve"> PAGEREF _Toc25353 \h </w:instrText>
        </w:r>
        <w:r>
          <w:fldChar w:fldCharType="separate"/>
        </w:r>
        <w:r>
          <w:t>47</w:t>
        </w:r>
        <w:r>
          <w:fldChar w:fldCharType="end"/>
        </w:r>
      </w:hyperlink>
    </w:p>
    <w:p>
      <w:pPr>
        <w:pStyle w:val="TOC2"/>
        <w:tabs>
          <w:tab w:val="right" w:leader="dot" w:pos="8306"/>
        </w:tabs>
      </w:pPr>
      <w:hyperlink w:anchor="_Toc28135" w:history="1">
        <w:r>
          <w:rPr>
            <w:rFonts w:ascii="仿宋" w:eastAsia="仿宋" w:hAnsi="仿宋" w:cs="仿宋" w:hint="eastAsia"/>
            <w:lang w:eastAsia="zh-CN"/>
          </w:rPr>
          <w:t>(二)、资金筹措</w:t>
        </w:r>
        <w:r>
          <w:tab/>
        </w:r>
        <w:r>
          <w:fldChar w:fldCharType="begin"/>
        </w:r>
        <w:r>
          <w:instrText xml:space="preserve"> PAGEREF _Toc28135 \h </w:instrText>
        </w:r>
        <w:r>
          <w:fldChar w:fldCharType="separate"/>
        </w:r>
        <w:r>
          <w:t>48</w:t>
        </w:r>
        <w:r>
          <w:fldChar w:fldCharType="end"/>
        </w:r>
      </w:hyperlink>
    </w:p>
    <w:p>
      <w:pPr>
        <w:pStyle w:val="TOC1"/>
        <w:tabs>
          <w:tab w:val="right" w:leader="dot" w:pos="8306"/>
        </w:tabs>
      </w:pPr>
      <w:hyperlink w:anchor="_Toc18158" w:history="1">
        <w:r>
          <w:rPr>
            <w:rFonts w:ascii="仿宋" w:eastAsia="仿宋" w:hAnsi="仿宋" w:cs="仿宋" w:hint="eastAsia"/>
            <w:lang w:eastAsia="zh-CN"/>
          </w:rPr>
          <w:t>十一、地面清洁剂项目人力资源培养与发展</w:t>
        </w:r>
        <w:r>
          <w:tab/>
        </w:r>
        <w:r>
          <w:fldChar w:fldCharType="begin"/>
        </w:r>
        <w:r>
          <w:instrText xml:space="preserve"> PAGEREF _Toc18158 \h </w:instrText>
        </w:r>
        <w:r>
          <w:fldChar w:fldCharType="separate"/>
        </w:r>
        <w:r>
          <w:t>49</w:t>
        </w:r>
        <w:r>
          <w:fldChar w:fldCharType="end"/>
        </w:r>
      </w:hyperlink>
    </w:p>
    <w:p>
      <w:pPr>
        <w:pStyle w:val="TOC2"/>
        <w:tabs>
          <w:tab w:val="right" w:leader="dot" w:pos="8306"/>
        </w:tabs>
      </w:pPr>
      <w:hyperlink w:anchor="_Toc24232" w:history="1">
        <w:r>
          <w:rPr>
            <w:rFonts w:ascii="仿宋" w:eastAsia="仿宋" w:hAnsi="仿宋" w:cs="仿宋" w:hint="eastAsia"/>
            <w:lang w:eastAsia="zh-CN"/>
          </w:rPr>
          <w:t>(一)、人才需求与规划</w:t>
        </w:r>
        <w:r>
          <w:tab/>
        </w:r>
        <w:r>
          <w:fldChar w:fldCharType="begin"/>
        </w:r>
        <w:r>
          <w:instrText xml:space="preserve"> PAGEREF _Toc24232 \h </w:instrText>
        </w:r>
        <w:r>
          <w:fldChar w:fldCharType="separate"/>
        </w:r>
        <w:r>
          <w:t>49</w:t>
        </w:r>
        <w:r>
          <w:fldChar w:fldCharType="end"/>
        </w:r>
      </w:hyperlink>
    </w:p>
    <w:p>
      <w:pPr>
        <w:pStyle w:val="TOC2"/>
        <w:tabs>
          <w:tab w:val="right" w:leader="dot" w:pos="8306"/>
        </w:tabs>
      </w:pPr>
      <w:hyperlink w:anchor="_Toc16379" w:history="1">
        <w:r>
          <w:rPr>
            <w:rFonts w:ascii="仿宋" w:eastAsia="仿宋" w:hAnsi="仿宋" w:cs="仿宋" w:hint="eastAsia"/>
            <w:lang w:eastAsia="zh-CN"/>
          </w:rPr>
          <w:t>(二)、培训与发展计划</w:t>
        </w:r>
        <w:r>
          <w:tab/>
        </w:r>
        <w:r>
          <w:fldChar w:fldCharType="begin"/>
        </w:r>
        <w:r>
          <w:instrText xml:space="preserve"> PAGEREF _Toc16379 \h </w:instrText>
        </w:r>
        <w:r>
          <w:fldChar w:fldCharType="separate"/>
        </w:r>
        <w:r>
          <w:t>49</w:t>
        </w:r>
        <w:r>
          <w:fldChar w:fldCharType="end"/>
        </w:r>
      </w:hyperlink>
    </w:p>
    <w:p>
      <w:pPr>
        <w:pStyle w:val="TOC1"/>
        <w:tabs>
          <w:tab w:val="right" w:leader="dot" w:pos="8306"/>
        </w:tabs>
      </w:pPr>
      <w:hyperlink w:anchor="_Toc12206" w:history="1">
        <w:r>
          <w:rPr>
            <w:rFonts w:ascii="仿宋" w:eastAsia="仿宋" w:hAnsi="仿宋" w:cs="仿宋" w:hint="eastAsia"/>
            <w:lang w:eastAsia="zh-CN"/>
          </w:rPr>
          <w:t>十二、地面清洁剂项目经营效益</w:t>
        </w:r>
        <w:r>
          <w:tab/>
        </w:r>
        <w:r>
          <w:fldChar w:fldCharType="begin"/>
        </w:r>
        <w:r>
          <w:instrText xml:space="preserve"> PAGEREF _Toc12206 \h </w:instrText>
        </w:r>
        <w:r>
          <w:fldChar w:fldCharType="separate"/>
        </w:r>
        <w:r>
          <w:t>50</w:t>
        </w:r>
        <w:r>
          <w:fldChar w:fldCharType="end"/>
        </w:r>
      </w:hyperlink>
    </w:p>
    <w:p>
      <w:pPr>
        <w:pStyle w:val="TOC2"/>
        <w:tabs>
          <w:tab w:val="right" w:leader="dot" w:pos="8306"/>
        </w:tabs>
      </w:pPr>
      <w:hyperlink w:anchor="_Toc15875" w:history="1">
        <w:r>
          <w:rPr>
            <w:rFonts w:ascii="仿宋" w:eastAsia="仿宋" w:hAnsi="仿宋" w:cs="仿宋" w:hint="eastAsia"/>
            <w:lang w:eastAsia="zh-CN"/>
          </w:rPr>
          <w:t>(一)、经济评价财务测算</w:t>
        </w:r>
        <w:r>
          <w:tab/>
        </w:r>
        <w:r>
          <w:fldChar w:fldCharType="begin"/>
        </w:r>
        <w:r>
          <w:instrText xml:space="preserve"> PAGEREF _Toc15875 \h </w:instrText>
        </w:r>
        <w:r>
          <w:fldChar w:fldCharType="separate"/>
        </w:r>
        <w:r>
          <w:t>50</w:t>
        </w:r>
        <w:r>
          <w:fldChar w:fldCharType="end"/>
        </w:r>
      </w:hyperlink>
    </w:p>
    <w:p>
      <w:pPr>
        <w:pStyle w:val="TOC2"/>
        <w:tabs>
          <w:tab w:val="right" w:leader="dot" w:pos="8306"/>
        </w:tabs>
      </w:pPr>
      <w:hyperlink w:anchor="_Toc29033" w:history="1">
        <w:r>
          <w:rPr>
            <w:rFonts w:ascii="仿宋" w:eastAsia="仿宋" w:hAnsi="仿宋" w:cs="仿宋" w:hint="eastAsia"/>
            <w:lang w:eastAsia="zh-CN"/>
          </w:rPr>
          <w:t>(二)、地面清洁剂项目盈利能力分析</w:t>
        </w:r>
        <w:r>
          <w:tab/>
        </w:r>
        <w:r>
          <w:fldChar w:fldCharType="begin"/>
        </w:r>
        <w:r>
          <w:instrText xml:space="preserve"> PAGEREF _Toc29033 \h </w:instrText>
        </w:r>
        <w:r>
          <w:fldChar w:fldCharType="separate"/>
        </w:r>
        <w:r>
          <w:t>51</w:t>
        </w:r>
        <w:r>
          <w:fldChar w:fldCharType="end"/>
        </w:r>
      </w:hyperlink>
    </w:p>
    <w:p>
      <w:pPr>
        <w:pStyle w:val="TOC1"/>
        <w:tabs>
          <w:tab w:val="right" w:leader="dot" w:pos="8306"/>
        </w:tabs>
      </w:pPr>
      <w:hyperlink w:anchor="_Toc6133" w:history="1">
        <w:r>
          <w:rPr>
            <w:rFonts w:ascii="仿宋" w:eastAsia="仿宋" w:hAnsi="仿宋" w:cs="仿宋" w:hint="eastAsia"/>
            <w:lang w:eastAsia="zh-CN"/>
          </w:rPr>
          <w:t>十三、地面清洁剂项目变更管理</w:t>
        </w:r>
        <w:r>
          <w:tab/>
        </w:r>
        <w:r>
          <w:fldChar w:fldCharType="begin"/>
        </w:r>
        <w:r>
          <w:instrText xml:space="preserve"> PAGEREF _Toc6133 \h </w:instrText>
        </w:r>
        <w:r>
          <w:fldChar w:fldCharType="separate"/>
        </w:r>
        <w:r>
          <w:t>52</w:t>
        </w:r>
        <w:r>
          <w:fldChar w:fldCharType="end"/>
        </w:r>
      </w:hyperlink>
    </w:p>
    <w:p>
      <w:pPr>
        <w:pStyle w:val="TOC2"/>
        <w:tabs>
          <w:tab w:val="right" w:leader="dot" w:pos="8306"/>
        </w:tabs>
      </w:pPr>
      <w:hyperlink w:anchor="_Toc3656" w:history="1">
        <w:r>
          <w:rPr>
            <w:rFonts w:ascii="仿宋" w:eastAsia="仿宋" w:hAnsi="仿宋" w:cs="仿宋" w:hint="eastAsia"/>
            <w:lang w:eastAsia="zh-CN"/>
          </w:rPr>
          <w:t>(一)、变更申请与评估</w:t>
        </w:r>
        <w:r>
          <w:tab/>
        </w:r>
        <w:r>
          <w:fldChar w:fldCharType="begin"/>
        </w:r>
        <w:r>
          <w:instrText xml:space="preserve"> PAGEREF _Toc3656 \h </w:instrText>
        </w:r>
        <w:r>
          <w:fldChar w:fldCharType="separate"/>
        </w:r>
        <w:r>
          <w:t>52</w:t>
        </w:r>
        <w:r>
          <w:fldChar w:fldCharType="end"/>
        </w:r>
      </w:hyperlink>
    </w:p>
    <w:p>
      <w:pPr>
        <w:pStyle w:val="TOC2"/>
        <w:tabs>
          <w:tab w:val="right" w:leader="dot" w:pos="8306"/>
        </w:tabs>
      </w:pPr>
      <w:hyperlink w:anchor="_Toc10456" w:history="1">
        <w:r>
          <w:rPr>
            <w:rFonts w:ascii="仿宋" w:eastAsia="仿宋" w:hAnsi="仿宋" w:cs="仿宋" w:hint="eastAsia"/>
            <w:lang w:eastAsia="zh-CN"/>
          </w:rPr>
          <w:t>(二)、变更实施与控制</w:t>
        </w:r>
        <w:r>
          <w:tab/>
        </w:r>
        <w:r>
          <w:fldChar w:fldCharType="begin"/>
        </w:r>
        <w:r>
          <w:instrText xml:space="preserve"> PAGEREF _Toc10456 \h </w:instrText>
        </w:r>
        <w:r>
          <w:fldChar w:fldCharType="separate"/>
        </w:r>
        <w:r>
          <w:t>52</w:t>
        </w:r>
        <w:r>
          <w:fldChar w:fldCharType="end"/>
        </w:r>
      </w:hyperlink>
    </w:p>
    <w:p>
      <w:pPr>
        <w:pStyle w:val="TOC1"/>
        <w:tabs>
          <w:tab w:val="right" w:leader="dot" w:pos="8306"/>
        </w:tabs>
      </w:pPr>
      <w:hyperlink w:anchor="_Toc28225" w:history="1">
        <w:r>
          <w:rPr>
            <w:rFonts w:ascii="仿宋" w:eastAsia="仿宋" w:hAnsi="仿宋" w:cs="仿宋" w:hint="eastAsia"/>
            <w:lang w:eastAsia="zh-CN"/>
          </w:rPr>
          <w:t>十四、利益相关者分析与沟通计划</w:t>
        </w:r>
        <w:r>
          <w:tab/>
        </w:r>
        <w:r>
          <w:fldChar w:fldCharType="begin"/>
        </w:r>
        <w:r>
          <w:instrText xml:space="preserve"> PAGEREF _Toc28225 \h </w:instrText>
        </w:r>
        <w:r>
          <w:fldChar w:fldCharType="separate"/>
        </w:r>
        <w:r>
          <w:t>53</w:t>
        </w:r>
        <w:r>
          <w:fldChar w:fldCharType="end"/>
        </w:r>
      </w:hyperlink>
    </w:p>
    <w:p>
      <w:pPr>
        <w:pStyle w:val="TOC2"/>
        <w:tabs>
          <w:tab w:val="right" w:leader="dot" w:pos="8306"/>
        </w:tabs>
      </w:pPr>
      <w:hyperlink w:anchor="_Toc30124" w:history="1">
        <w:r>
          <w:rPr>
            <w:rFonts w:ascii="仿宋" w:eastAsia="仿宋" w:hAnsi="仿宋" w:cs="仿宋" w:hint="eastAsia"/>
            <w:lang w:eastAsia="zh-CN"/>
          </w:rPr>
          <w:t>(一)、利益相关者分析</w:t>
        </w:r>
        <w:r>
          <w:tab/>
        </w:r>
        <w:r>
          <w:fldChar w:fldCharType="begin"/>
        </w:r>
        <w:r>
          <w:instrText xml:space="preserve"> PAGEREF _Toc30124 \h </w:instrText>
        </w:r>
        <w:r>
          <w:fldChar w:fldCharType="separate"/>
        </w:r>
        <w:r>
          <w:t>53</w:t>
        </w:r>
        <w:r>
          <w:fldChar w:fldCharType="end"/>
        </w:r>
      </w:hyperlink>
    </w:p>
    <w:p>
      <w:pPr>
        <w:pStyle w:val="TOC2"/>
        <w:tabs>
          <w:tab w:val="right" w:leader="dot" w:pos="8306"/>
        </w:tabs>
      </w:pPr>
      <w:hyperlink w:anchor="_Toc21419" w:history="1">
        <w:r>
          <w:rPr>
            <w:rFonts w:ascii="仿宋" w:eastAsia="仿宋" w:hAnsi="仿宋" w:cs="仿宋" w:hint="eastAsia"/>
            <w:lang w:eastAsia="zh-CN"/>
          </w:rPr>
          <w:t>(二)、沟通计划</w:t>
        </w:r>
        <w:r>
          <w:tab/>
        </w:r>
        <w:r>
          <w:fldChar w:fldCharType="begin"/>
        </w:r>
        <w:r>
          <w:instrText xml:space="preserve"> PAGEREF _Toc21419 \h </w:instrText>
        </w:r>
        <w:r>
          <w:fldChar w:fldCharType="separate"/>
        </w:r>
        <w:r>
          <w:t>54</w:t>
        </w:r>
        <w:r>
          <w:fldChar w:fldCharType="end"/>
        </w:r>
      </w:hyperlink>
    </w:p>
    <w:p>
      <w:pPr>
        <w:pStyle w:val="TOC1"/>
        <w:tabs>
          <w:tab w:val="right" w:leader="dot" w:pos="8306"/>
        </w:tabs>
      </w:pPr>
      <w:hyperlink w:anchor="_Toc11097" w:history="1">
        <w:r>
          <w:rPr>
            <w:rFonts w:ascii="仿宋" w:eastAsia="仿宋" w:hAnsi="仿宋" w:cs="仿宋" w:hint="eastAsia"/>
            <w:lang w:eastAsia="zh-CN"/>
          </w:rPr>
          <w:t>十五、地面清洁剂项目实施时间节点</w:t>
        </w:r>
        <w:r>
          <w:tab/>
        </w:r>
        <w:r>
          <w:fldChar w:fldCharType="begin"/>
        </w:r>
        <w:r>
          <w:instrText xml:space="preserve"> PAGEREF _Toc11097 \h </w:instrText>
        </w:r>
        <w:r>
          <w:fldChar w:fldCharType="separate"/>
        </w:r>
        <w:r>
          <w:t>56</w:t>
        </w:r>
        <w:r>
          <w:fldChar w:fldCharType="end"/>
        </w:r>
      </w:hyperlink>
    </w:p>
    <w:p>
      <w:pPr>
        <w:pStyle w:val="TOC2"/>
        <w:tabs>
          <w:tab w:val="right" w:leader="dot" w:pos="8306"/>
        </w:tabs>
      </w:pPr>
      <w:hyperlink w:anchor="_Toc9207" w:history="1">
        <w:r>
          <w:rPr>
            <w:rFonts w:ascii="仿宋" w:eastAsia="仿宋" w:hAnsi="仿宋" w:cs="仿宋" w:hint="eastAsia"/>
            <w:lang w:eastAsia="zh-CN"/>
          </w:rPr>
          <w:t>(一)、地面清洁剂项目启动阶段时间节点</w:t>
        </w:r>
        <w:r>
          <w:tab/>
        </w:r>
        <w:r>
          <w:fldChar w:fldCharType="begin"/>
        </w:r>
        <w:r>
          <w:instrText xml:space="preserve"> PAGEREF _Toc9207 \h </w:instrText>
        </w:r>
        <w:r>
          <w:fldChar w:fldCharType="separate"/>
        </w:r>
        <w:r>
          <w:t>56</w:t>
        </w:r>
        <w:r>
          <w:fldChar w:fldCharType="end"/>
        </w:r>
      </w:hyperlink>
    </w:p>
    <w:p>
      <w:pPr>
        <w:pStyle w:val="TOC2"/>
        <w:tabs>
          <w:tab w:val="right" w:leader="dot" w:pos="8306"/>
        </w:tabs>
      </w:pPr>
      <w:hyperlink w:anchor="_Toc32022" w:history="1">
        <w:r>
          <w:rPr>
            <w:rFonts w:ascii="仿宋" w:eastAsia="仿宋" w:hAnsi="仿宋" w:cs="仿宋" w:hint="eastAsia"/>
            <w:lang w:eastAsia="zh-CN"/>
          </w:rPr>
          <w:t>(二)、地面清洁剂项目执行阶段时间节点</w:t>
        </w:r>
        <w:r>
          <w:tab/>
        </w:r>
        <w:r>
          <w:fldChar w:fldCharType="begin"/>
        </w:r>
        <w:r>
          <w:instrText xml:space="preserve"> PAGEREF _Toc32022 \h </w:instrText>
        </w:r>
        <w:r>
          <w:fldChar w:fldCharType="separate"/>
        </w:r>
        <w:r>
          <w:t>57</w:t>
        </w:r>
        <w:r>
          <w:fldChar w:fldCharType="end"/>
        </w:r>
      </w:hyperlink>
    </w:p>
    <w:p>
      <w:pPr>
        <w:pStyle w:val="TOC2"/>
        <w:tabs>
          <w:tab w:val="right" w:leader="dot" w:pos="8306"/>
        </w:tabs>
      </w:pPr>
      <w:hyperlink w:anchor="_Toc8959" w:history="1">
        <w:r>
          <w:rPr>
            <w:rFonts w:ascii="仿宋" w:eastAsia="仿宋" w:hAnsi="仿宋" w:cs="仿宋" w:hint="eastAsia"/>
            <w:lang w:eastAsia="zh-CN"/>
          </w:rPr>
          <w:t>(三)、地面清洁剂项目完成阶段时间节点</w:t>
        </w:r>
        <w:r>
          <w:tab/>
        </w:r>
        <w:r>
          <w:fldChar w:fldCharType="begin"/>
        </w:r>
        <w:r>
          <w:instrText xml:space="preserve"> PAGEREF _Toc8959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938"/>
      <w:r>
        <w:rPr>
          <w:rFonts w:ascii="仿宋" w:eastAsia="仿宋" w:hAnsi="仿宋" w:cs="仿宋" w:hint="eastAsia"/>
          <w:sz w:val="28"/>
          <w:lang w:eastAsia="zh-CN"/>
        </w:rPr>
        <w:t>一、地面清洁剂项目文档管理</w:t>
      </w:r>
      <w:bookmarkEnd w:id="2"/>
    </w:p>
    <w:p>
      <w:pPr>
        <w:pStyle w:val="Heading2"/>
        <w:rPr>
          <w:rFonts w:ascii="仿宋" w:eastAsia="仿宋" w:hAnsi="仿宋" w:cs="仿宋" w:hint="eastAsia"/>
          <w:lang w:eastAsia="zh-CN"/>
        </w:rPr>
      </w:pPr>
      <w:bookmarkStart w:id="3" w:name="_Toc2753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地面清洁剂项目高度重视文档的质量和准确性，以支持地面清洁剂项目的各项活动和决策。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文档的编制始于地面清洁剂项目计划的初期，我们制定了详细的文档编制计划，明确了每个文档的内容、格式和编写责任人。在地面清洁剂项目启动阶段，我们首先编制了地面清洁剂项目章程，明确定义了地面清洁剂项目的目标、范围、风险等关键要素。随后，地面清洁剂项目团队根据计划陆续编制了需求文档、设计文档、测试文档等各类文档，确保地面清洁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面清洁剂项目管理中的重要环节，旨在确保地面清洁剂项目文档符合质量标准和地面清洁剂项目需求。在地面清洁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面清洁剂项目相关利益方和专业领域的专家对文档进行独立审查。这有助于获取更全面、客观的反馈，确保地面清洁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地面清洁剂项目在文档编制与审查方面建立了严格的管理机制，通过规范的流程和多维度的审查，确保地面清洁剂项目文档的质量、准确性和可靠性，为地面清洁剂项目的顺利推进提供了有力支持。</w:t>
      </w:r>
    </w:p>
    <w:p>
      <w:pPr>
        <w:pStyle w:val="Heading2"/>
        <w:ind w:firstLine="560" w:firstLineChars="200"/>
        <w:rPr>
          <w:rFonts w:ascii="仿宋" w:eastAsia="仿宋" w:hAnsi="仿宋" w:cs="仿宋" w:hint="eastAsia"/>
          <w:sz w:val="28"/>
          <w:lang w:eastAsia="zh-CN"/>
        </w:rPr>
      </w:pPr>
      <w:bookmarkStart w:id="4" w:name="_Toc71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在地面清洁剂项目中，我们致力于优化文档发布与分发过程，以确保信息的高效传递和团队间协作的顺畅进行。以下是我们采取的关键优化策略：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我们通过多渠道发布文档，包括电子邮件、地面清洁剂项目管理平台、内部网站等，以满足不同团队成员的偏好和需求。多渠道发布确保了信息的全面覆盖。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我们采用了精细的权限控制，确保只有授权人员可以访问敏感信息。这种安全措施保护了地面清洁剂项目文档的机密性，防止了未经授权的信息泄露。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93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文档存档与归档是地面清洁剂项目生命周期中一个至关重要的环节，直接关系到地面清洁剂项目信息的长期保存和历史记录的完整性。在地面清洁剂项目中，我们实施了一系列有效的文档存档与归档管理策略：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26"/>
      <w:r>
        <w:rPr>
          <w:rFonts w:ascii="仿宋" w:eastAsia="仿宋" w:hAnsi="仿宋" w:cs="仿宋" w:hint="eastAsia"/>
          <w:sz w:val="28"/>
          <w:lang w:eastAsia="zh-CN"/>
        </w:rPr>
        <w:t>二、地面清洁剂项目概论</w:t>
      </w:r>
      <w:bookmarkEnd w:id="6"/>
    </w:p>
    <w:p>
      <w:pPr>
        <w:pStyle w:val="Heading2"/>
        <w:rPr>
          <w:rFonts w:ascii="仿宋" w:eastAsia="仿宋" w:hAnsi="仿宋" w:cs="仿宋" w:hint="eastAsia"/>
          <w:lang w:eastAsia="zh-CN"/>
        </w:rPr>
      </w:pPr>
      <w:bookmarkStart w:id="7" w:name="_Toc14466"/>
      <w:r>
        <w:rPr>
          <w:rFonts w:ascii="仿宋" w:eastAsia="仿宋" w:hAnsi="仿宋" w:cs="仿宋" w:hint="eastAsia"/>
          <w:lang w:eastAsia="zh-CN"/>
        </w:rPr>
        <w:t>(一)、地面清洁剂项目概况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的起源追溯至对市场的深入洞察。市场的不断演变与变革为地面清洁剂项目提供了难得的机遇。当前市场存在的需求缺口和变革的大环境共同构成了地面清洁剂项目的背景。这个地面清洁剂项目旨在充分利用市场机遇，填补行业中尚未满足的需求，为客户提供全新的解决方案。市场的变革和需求的增长使得这个地面清洁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地面清洁剂项目名称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正式命名为地面清洁剂。这个名称不仅仅是一个标识，更代表了地面清洁剂项目的核心理念和愿景。它蕴含着地面清洁剂项目所要解决问题的关键字，具有强烈的表达和辨识度，为地面清洁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地面清洁剂项目目标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的核心目标是提供一种全新、高效的解决方案，满足客户日益增长的需求。地面清洁剂项目追求的不仅仅是满足市场需求，更是在市场中获得卓越的竞争优势。通过不断提升产品或服务的质量和创新水平，地面清洁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地面清洁剂项目范围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全面涵盖了产品研发、制造、市场推广和售后服务，确保从产品设计到最终用户体验的全方位关注。这一全面的地面清洁剂项目范围是为了确保地面清洁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地面清洁剂项目时间表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地面清洁剂项目计划在未来18个月内完成，包括研发、测试、市场试点和正式推出等不同阶段。这个时间表的合理设计是为了确保地面清洁剂项目各个阶段的顺利推进，以便按时交付高质量的成果。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地面清洁剂项目预算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地面清洁剂项目总预算估算为XX百万美元，主要分配在研发、市场推广、人员培训和运营等方面。这一充足的预算为地面清洁剂项目提供了充足的资源，确保地面清洁剂项目在各个方面都能取得优异的表现。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地面清洁剂项目风险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可能面临的风险包括市场接受度低、技术难题、竞争激烈等。地面清洁剂项目团队已经制定了相应的风险应对计划，通过前瞻性的风险管理，确保地面清洁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地面清洁剂项目团队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地面清洁剂项目汇聚了一支经验丰富、多领域专业素养的核心团队，确保地面清洁剂项目在各个方面都能拥有高水平的执行力。团队的协同作战是地面清洁剂项目成功的关键因素之一。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地面清洁剂项目背景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地面清洁剂项目的背景根植于市场对更高效、创新产品的渴望，同时也受到科技发展对行业格局的深刻改变的影响。这为地面清洁剂项目提供了广阔的发展空间和市场需求。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地面清洁剂项目现状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截至目前，地面清洁剂项目已完成市场调研和技术验证，取得了初步的成功。这为地面清洁剂项目在未来的发展奠定了坚实的基础，为更远大的目标打下了坚实的基石。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673"/>
      <w:r>
        <w:rPr>
          <w:rFonts w:ascii="仿宋" w:eastAsia="仿宋" w:hAnsi="仿宋" w:cs="仿宋" w:hint="eastAsia"/>
          <w:sz w:val="28"/>
          <w:lang w:eastAsia="zh-CN"/>
        </w:rPr>
        <w:t>(二)、地面清洁剂项目目标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keyword》地面清洁剂项目首要业务目标是在市场中占据有利地位，实现产品/服务的成功推广和销售。通过不断提升产品质量、创新性，地面清洁剂项目追求成为行业中的领导者，赢得更多客户的青睐。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在科技迅速发展的时代，地面清洁剂项目着眼于技术创新。通过持续的研发和技术升级，地面清洁剂项目旨在推出更具创新性的产品或服务，以满足市场对新鲜、先进解决方案的需求。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为了建立可持续的客户关系，地面清洁剂项目设定了客户满意度目标。通过提供卓越的产品质量和优质的客户服务，地面清洁剂项目追求赢得客户的信任和忠诚度，确保他们的满意度达到行业领先水平。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地面清洁剂项目注重社会责任和可持续发展。通过实施环保、社会责任地面清洁剂项目，地面清洁剂项目致力于在经济发展的同时保护环境，促进社会公平，实现可持续经营。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地面清洁剂项目的团队是实现目标的核心驱动力。因此，地面清洁剂项目设定了团队发展目标，包括提升团队成员的专业技能、培养领导力，以及搭建协同高效的团队工作氛围。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4416"/>
      <w:r>
        <w:rPr>
          <w:rFonts w:ascii="仿宋" w:eastAsia="仿宋" w:hAnsi="仿宋" w:cs="仿宋" w:hint="eastAsia"/>
          <w:sz w:val="28"/>
          <w:lang w:eastAsia="zh-CN"/>
        </w:rPr>
        <w:t>(三)、地面清洁剂项目提出的理由</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2. 地面清洁剂项目提出的理由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的提出源于对市场机遇的深刻洞察。当前市场中存在的需求缺口和行业发展趋势表明，有巨大的商业机会等待被开发。通过准确捕捉市场机遇，地面清洁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的理念基于对技术创新的信仰。通过持续的研发和技术投入，地面清洁剂项目有望推出更具创新性的产品或服务。在科技飞速发展的当下，地面清洁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的提出是为了增强企业的行业竞争力。通过提升产品或服务的质量和独特性，地面清洁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响应了消费者需求的变化。随着社会和科技的不断发展，消费者对产品和服务的需求也在发生变化。通过深入了解并及时回应消费者的新需求，地面清洁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地面清洁剂项目的提出是企业战略发展规划的一部分。在面对日益激烈的市场竞争和不断变化的商业环境中，地面清洁剂项目作为企业战略的一环，旨在为企业开辟新的增长领域，巩固企业在行业中的地位。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的提出不仅仅是基于商业考量，还注重社会责任。通过推出环保、社会责任等方面的地面清洁剂项目，地面清洁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地面清洁剂项目的提出反映了对利益相关者期望的关注。包括客户、员工、投资者等利益相关者在企业发展中都有着各自的期望，地面清洁剂项目力求在满足这些期望的同时，取得更大的共赢。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6058"/>
      <w:r>
        <w:rPr>
          <w:rFonts w:ascii="仿宋" w:eastAsia="仿宋" w:hAnsi="仿宋" w:cs="仿宋" w:hint="eastAsia"/>
          <w:sz w:val="28"/>
          <w:lang w:eastAsia="zh-CN"/>
        </w:rPr>
        <w:t>(四)、地面清洁剂项目意义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在实施地面清洁剂项目的过程中，我们不仅仅是在追逐商业成功，更是为企业和社会的多个层面创造了深远的意义。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的首要意义在于提升企业的市场竞争力。通过持续的创新和对产品质量的高标准要求，地面清洁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面清洁剂项目的推进将促使行业技术水平的提升。通过引入先进技术和创新性解决方案，地面清洁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面清洁剂项目不仅创造了大量就业机会，提高了就业水平，还注重社会责任和环保。通过参与社会公益事业和推动环保地面清洁剂项目，地面清洁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综合而言，地面清洁剂项目意义重大，不仅推动了企业的发展，也为行业和社会的进步贡献了积极力量。这是一个全面而深刻的影响，将在未来产生可持续的正面效应。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1163"/>
      <w:r>
        <w:rPr>
          <w:rFonts w:ascii="仿宋" w:eastAsia="仿宋" w:hAnsi="仿宋" w:cs="仿宋" w:hint="eastAsia"/>
          <w:sz w:val="28"/>
          <w:lang w:eastAsia="zh-CN"/>
        </w:rPr>
        <w:t>(五)、地面清洁剂项目背景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在当今迅猛发展的商业环境中，地面清洁剂项目的动因根植于对多方面因素的审慎考量。这个地面清洁剂项目的提出并非孤立的决策，而是对企业所处背景深入思考的产物。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面清洁剂项目背后的首要原因。科技的迅速发展和全球市场的快速变化使得企业必须灵活应对。地面清洁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竞争的激烈程度也是地面清洁剂项目背景中不可忽视的一环。企业需要在激烈竞争中脱颖而出，为此，地面清洁剂项目致力于打破常规，提供独特的价值主张，以吸引客户并确保市场份额的增长。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技术的迅速发展为企业带来了机遇与挑战。作为地面清洁剂项目启动的背景之一，对新兴技术的应用将有助于提升企业的技术水平，使其在不断演进的商业环境中保持竞争优势。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此外，社会对企业责任的期望也在逐渐升高。地面清洁剂项目充分融入了社会责任的理念，通过可持续经营和社会公益地面清洁剂项目，企图为社会贡献一份力量，在商业成功的同时关注社会价值。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3018"/>
      <w:r>
        <w:rPr>
          <w:rFonts w:ascii="仿宋" w:eastAsia="仿宋" w:hAnsi="仿宋" w:cs="仿宋" w:hint="eastAsia"/>
          <w:sz w:val="28"/>
          <w:lang w:eastAsia="zh-CN"/>
        </w:rPr>
        <w:t>三、地面清洁剂项目建设单位说明</w:t>
      </w:r>
      <w:bookmarkEnd w:id="12"/>
    </w:p>
    <w:p>
      <w:pPr>
        <w:pStyle w:val="Heading2"/>
        <w:rPr>
          <w:rFonts w:ascii="仿宋" w:eastAsia="仿宋" w:hAnsi="仿宋" w:cs="仿宋" w:hint="eastAsia"/>
          <w:lang w:eastAsia="zh-CN"/>
        </w:rPr>
      </w:pPr>
      <w:bookmarkStart w:id="13" w:name="_Toc26702"/>
      <w:r>
        <w:rPr>
          <w:rFonts w:ascii="仿宋" w:eastAsia="仿宋" w:hAnsi="仿宋" w:cs="仿宋" w:hint="eastAsia"/>
          <w:lang w:eastAsia="zh-CN"/>
        </w:rPr>
        <w:t>(一)、地面清洁剂项目承办单位基本情况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988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面清洁剂项目承办单位的XXXX，我们着眼于实现可持续的经济效益。通过技术创新和解决方案的提供，公司预计在地面清洁剂项目执行期间将获得可观的收入增长。这一收入来源主要包括地面清洁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同时，我们注重成本控制和效率提升，以确保地面清洁剂项目的可持续盈利。透过精细的管理和资源优化，公司期望实现地面清洁剂项目利润最大化。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面清洁剂项目实施进行全面的投资评估，包括地面清洁剂项目启动阶段的资金投入和后续运营成本。通过对地面清洁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地面清洁剂项目实施过程中具备足够的资金流动性，公司将进行详尽的现金流分析。这包括资金需求的合理预测、地面清洁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8044"/>
      <w:r>
        <w:rPr>
          <w:rFonts w:ascii="仿宋" w:eastAsia="仿宋" w:hAnsi="仿宋" w:cs="仿宋" w:hint="eastAsia"/>
          <w:sz w:val="28"/>
          <w:lang w:eastAsia="zh-CN"/>
        </w:rPr>
        <w:t>四、地面清洁剂项目绩效评估</w:t>
      </w:r>
      <w:bookmarkEnd w:id="15"/>
    </w:p>
    <w:p>
      <w:pPr>
        <w:pStyle w:val="Heading2"/>
        <w:rPr>
          <w:rFonts w:ascii="仿宋" w:eastAsia="仿宋" w:hAnsi="仿宋" w:cs="仿宋" w:hint="eastAsia"/>
          <w:lang w:eastAsia="zh-CN"/>
        </w:rPr>
      </w:pPr>
      <w:bookmarkStart w:id="16" w:name="_Toc3105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地面清洁剂项目中，我们设计了一套全面的绩效评估指标，以确保地面清洁剂项目的可控和成功交付。这些指标跨足地面清洁剂项目目标、成本、进度和质量等多个维度，为我们提供了全面洞察地面清洁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目标达成率是我们关注的首要指标。我们设定了明确的目标，并通过定期监测和评估，迅速发现并应对潜在的目标偏差。这为地面清洁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成本绩效是另一个核心关注点。通过实际成本与预算成本的对比分析，我们深入了解成本差异的原因，及时调整资源分配，保持地面清洁剂项目在经济效益方面的合理水平。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清洁剂项目进度作为关键的绩效指标之一，得到了精心的关注。我们制定了详细的地面清洁剂项目进度计划，并设立了进度符合度指标，确保实际进度与计划进度保持一致。这使我们能够快速发现和解决潜在的进度问题，保持地面清洁剂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面清洁剂项目绩效的不可或缺的一环。我们引入了一系列的质量标准和客户满意度指标，以确保地面清洁剂项目交付的成果在质量上达到或超越预期水平。通过持续监测这些指标，我们努力提升地面清洁剂项目整体质量水平，为地面清洁剂项目的成功交付提供有力保障。通过这些科学且全面的绩效评估，我们能够更好地引导地面清洁剂项目的持续改进，确保地面清洁剂项目目标的顺利达成。</w:t>
      </w:r>
    </w:p>
    <w:p>
      <w:pPr>
        <w:pStyle w:val="Heading2"/>
        <w:ind w:firstLine="560" w:firstLineChars="200"/>
        <w:rPr>
          <w:rFonts w:ascii="仿宋" w:eastAsia="仿宋" w:hAnsi="仿宋" w:cs="仿宋" w:hint="eastAsia"/>
          <w:sz w:val="28"/>
          <w:lang w:eastAsia="zh-CN"/>
        </w:rPr>
      </w:pPr>
      <w:bookmarkStart w:id="17" w:name="_Toc1687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绩效评估是地面清洁剂项目中的关键环节，为确保地面清洁剂项目达到预期目标，我们采用了多层次、多维度的绩效评估方法。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面清洁剂项目的战略目标对齐，确保每个决策和行动都与地面清洁剂项目整体目标保持一致。团队会定期召开战略对齐会议，审视当前工作与地面清洁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面清洁剂项目进度、质量、成本和风险等方面。这些指标通过数据收集和分析，为地面清洁剂项目管理团队提供了客观的评估依据。例如，我们通过地面清洁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绩效评估不仅仅停留在地面清洁剂项目内部，还考虑了地面清洁剂项目对外部环境的影响。我们定期进行干系人满意度调查，以了解各利益相关方对地面清洁剂项目的期望和满意度，并及时做出调整。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https://d.book118.com/367051141132006051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地面清洁剂项目计划设计方案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F2655C"/>
    <w:rsid w:val="1DF265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5114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2024-03-02T05:36:00Z</dcterms:created>
  <dcterms:modified xsi:type="dcterms:W3CDTF">2024-03-02T05:36:34Z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90DC66FEB49D433B9BFF683D707527D8_11</vt:lpwstr>
  </property>
  <property fmtid="{D5CDD505-2E9C-101B-9397-08002B2CF9AE}" pid="3" name="KSOProductBuildVer">
    <vt:lpwstr>2052-12.1.0.16388</vt:lpwstr>
  </property>
</Properties>
</file>