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水处理药剂项目招商引资推介报告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35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_Toc20357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68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_Toc26168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_Toc29548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_Toc11416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63" w:history="1">
        <w:r>
          <w:rPr>
            <w:rFonts w:ascii="仿宋" w:eastAsia="仿宋" w:hAnsi="仿宋" w:cs="仿宋" w:hint="eastAsia"/>
            <w:lang w:eastAsia="zh-CN"/>
          </w:rPr>
          <w:t>二、水处理药剂项目工程设计研究</w:t>
        </w:r>
        <w:r>
          <w:tab/>
        </w:r>
        <w:r>
          <w:fldChar w:fldCharType="begin"/>
        </w:r>
        <w:r>
          <w:instrText xml:space="preserve"> PAGEREF _Toc8363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_Toc24536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3" w:history="1">
        <w:r>
          <w:rPr>
            <w:rFonts w:ascii="仿宋" w:eastAsia="仿宋" w:hAnsi="仿宋" w:cs="仿宋" w:hint="eastAsia"/>
            <w:lang w:eastAsia="zh-CN"/>
          </w:rPr>
          <w:t>(二)、水处理药剂项目工程建设标准规范</w:t>
        </w:r>
        <w:r>
          <w:tab/>
        </w:r>
        <w:r>
          <w:fldChar w:fldCharType="begin"/>
        </w:r>
        <w:r>
          <w:instrText xml:space="preserve"> PAGEREF _Toc8593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9" w:history="1">
        <w:r>
          <w:rPr>
            <w:rFonts w:ascii="仿宋" w:eastAsia="仿宋" w:hAnsi="仿宋" w:cs="仿宋" w:hint="eastAsia"/>
            <w:lang w:eastAsia="zh-CN"/>
          </w:rPr>
          <w:t>(三)、水处理药剂项目总平面设计要求</w:t>
        </w:r>
        <w:r>
          <w:tab/>
        </w:r>
        <w:r>
          <w:fldChar w:fldCharType="begin"/>
        </w:r>
        <w:r>
          <w:instrText xml:space="preserve"> PAGEREF _Toc10839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_Toc798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8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_Toc18608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8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_Toc19638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8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_Toc13598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4" w:history="1">
        <w:r>
          <w:rPr>
            <w:rFonts w:ascii="仿宋" w:eastAsia="仿宋" w:hAnsi="仿宋" w:cs="仿宋" w:hint="eastAsia"/>
            <w:lang w:eastAsia="zh-CN"/>
          </w:rPr>
          <w:t>三、水处理药剂项目概论</w:t>
        </w:r>
        <w:r>
          <w:tab/>
        </w:r>
        <w:r>
          <w:fldChar w:fldCharType="begin"/>
        </w:r>
        <w:r>
          <w:instrText xml:space="preserve"> PAGEREF _Toc1644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4" w:history="1">
        <w:r>
          <w:rPr>
            <w:rFonts w:ascii="仿宋" w:eastAsia="仿宋" w:hAnsi="仿宋" w:cs="仿宋" w:hint="eastAsia"/>
            <w:lang w:eastAsia="zh-CN"/>
          </w:rPr>
          <w:t>(一)、水处理药剂项目名称</w:t>
        </w:r>
        <w:r>
          <w:tab/>
        </w:r>
        <w:r>
          <w:fldChar w:fldCharType="begin"/>
        </w:r>
        <w:r>
          <w:instrText xml:space="preserve"> PAGEREF _Toc31524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" w:history="1">
        <w:r>
          <w:rPr>
            <w:rFonts w:ascii="仿宋" w:eastAsia="仿宋" w:hAnsi="仿宋" w:cs="仿宋" w:hint="eastAsia"/>
            <w:lang w:eastAsia="zh-CN"/>
          </w:rPr>
          <w:t>(二)、水处理药剂项目选址</w:t>
        </w:r>
        <w:r>
          <w:tab/>
        </w:r>
        <w:r>
          <w:fldChar w:fldCharType="begin"/>
        </w:r>
        <w:r>
          <w:instrText xml:space="preserve"> PAGEREF _Toc2690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2" w:history="1">
        <w:r>
          <w:rPr>
            <w:rFonts w:ascii="仿宋" w:eastAsia="仿宋" w:hAnsi="仿宋" w:cs="仿宋" w:hint="eastAsia"/>
            <w:lang w:eastAsia="zh-CN"/>
          </w:rPr>
          <w:t>(三)、水处理药剂项目用地规模</w:t>
        </w:r>
        <w:r>
          <w:tab/>
        </w:r>
        <w:r>
          <w:fldChar w:fldCharType="begin"/>
        </w:r>
        <w:r>
          <w:instrText xml:space="preserve"> PAGEREF _Toc23942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9" w:history="1">
        <w:r>
          <w:rPr>
            <w:rFonts w:ascii="仿宋" w:eastAsia="仿宋" w:hAnsi="仿宋" w:cs="仿宋" w:hint="eastAsia"/>
            <w:lang w:eastAsia="zh-CN"/>
          </w:rPr>
          <w:t>(四)、水处理药剂项目用地控制指标</w:t>
        </w:r>
        <w:r>
          <w:tab/>
        </w:r>
        <w:r>
          <w:fldChar w:fldCharType="begin"/>
        </w:r>
        <w:r>
          <w:instrText xml:space="preserve"> PAGEREF _Toc17429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_Toc2243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8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_Toc19478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5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_Toc7865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9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_Toc7919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" w:history="1">
        <w:r>
          <w:rPr>
            <w:rFonts w:ascii="仿宋" w:eastAsia="仿宋" w:hAnsi="仿宋" w:cs="仿宋" w:hint="eastAsia"/>
            <w:lang w:eastAsia="zh-CN"/>
          </w:rPr>
          <w:t>(九)、水处理药剂项目总投资及资本结构</w:t>
        </w:r>
        <w:r>
          <w:tab/>
        </w:r>
        <w:r>
          <w:fldChar w:fldCharType="begin"/>
        </w:r>
        <w:r>
          <w:instrText xml:space="preserve"> PAGEREF _Toc3100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4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_Toc14484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9" w:history="1">
        <w:r>
          <w:rPr>
            <w:rFonts w:ascii="仿宋" w:eastAsia="仿宋" w:hAnsi="仿宋" w:cs="仿宋" w:hint="eastAsia"/>
            <w:lang w:eastAsia="zh-CN"/>
          </w:rPr>
          <w:t>(十一)、水处理药剂项目预期经济效益规划目标</w:t>
        </w:r>
        <w:r>
          <w:tab/>
        </w:r>
        <w:r>
          <w:fldChar w:fldCharType="begin"/>
        </w:r>
        <w:r>
          <w:instrText xml:space="preserve"> PAGEREF _Toc24289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3" w:history="1">
        <w:r>
          <w:rPr>
            <w:rFonts w:ascii="仿宋" w:eastAsia="仿宋" w:hAnsi="仿宋" w:cs="仿宋" w:hint="eastAsia"/>
            <w:lang w:eastAsia="zh-CN"/>
          </w:rPr>
          <w:t>(十二)、水处理药剂项目进度计划</w:t>
        </w:r>
        <w:r>
          <w:tab/>
        </w:r>
        <w:r>
          <w:fldChar w:fldCharType="begin"/>
        </w:r>
        <w:r>
          <w:instrText xml:space="preserve"> PAGEREF _Toc4553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7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_Toc19667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2" w:history="1">
        <w:r>
          <w:rPr>
            <w:rFonts w:ascii="仿宋" w:eastAsia="仿宋" w:hAnsi="仿宋" w:cs="仿宋" w:hint="eastAsia"/>
            <w:lang w:eastAsia="zh-CN"/>
          </w:rPr>
          <w:t>(十四)、水处理药剂项目评价</w:t>
        </w:r>
        <w:r>
          <w:tab/>
        </w:r>
        <w:r>
          <w:fldChar w:fldCharType="begin"/>
        </w:r>
        <w:r>
          <w:instrText xml:space="preserve"> PAGEREF _Toc4322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73" w:history="1">
        <w:r>
          <w:rPr>
            <w:rFonts w:ascii="仿宋" w:eastAsia="仿宋" w:hAnsi="仿宋" w:cs="仿宋" w:hint="eastAsia"/>
            <w:lang w:eastAsia="zh-CN"/>
          </w:rPr>
          <w:t>四、生产安全保护</w:t>
        </w:r>
        <w:r>
          <w:tab/>
        </w:r>
        <w:r>
          <w:fldChar w:fldCharType="begin"/>
        </w:r>
        <w:r>
          <w:instrText xml:space="preserve"> PAGEREF _Toc21473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5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_Toc20815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4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_Toc27124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0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_Toc8260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0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_Toc17710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0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_Toc32390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4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_Toc15474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8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_Toc7288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6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_Toc29796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05" w:history="1">
        <w:r>
          <w:rPr>
            <w:rFonts w:ascii="仿宋" w:eastAsia="仿宋" w:hAnsi="仿宋" w:cs="仿宋" w:hint="eastAsia"/>
            <w:lang w:eastAsia="zh-CN"/>
          </w:rPr>
          <w:t>五、水处理药剂项目投资方案分析</w:t>
        </w:r>
        <w:r>
          <w:tab/>
        </w:r>
        <w:r>
          <w:fldChar w:fldCharType="begin"/>
        </w:r>
        <w:r>
          <w:instrText xml:space="preserve"> PAGEREF _Toc11805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" w:history="1">
        <w:r>
          <w:rPr>
            <w:rFonts w:ascii="仿宋" w:eastAsia="仿宋" w:hAnsi="仿宋" w:cs="仿宋" w:hint="eastAsia"/>
            <w:lang w:eastAsia="zh-CN"/>
          </w:rPr>
          <w:t>(一)、水处理药剂项目估算说明</w:t>
        </w:r>
        <w:r>
          <w:tab/>
        </w:r>
        <w:r>
          <w:fldChar w:fldCharType="begin"/>
        </w:r>
        <w:r>
          <w:instrText xml:space="preserve"> PAGEREF _Toc42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" w:history="1">
        <w:r>
          <w:rPr>
            <w:rFonts w:ascii="仿宋" w:eastAsia="仿宋" w:hAnsi="仿宋" w:cs="仿宋" w:hint="eastAsia"/>
            <w:lang w:eastAsia="zh-CN"/>
          </w:rPr>
          <w:t>(二)、水处理药剂项目总投资估算</w:t>
        </w:r>
        <w:r>
          <w:tab/>
        </w:r>
        <w:r>
          <w:fldChar w:fldCharType="begin"/>
        </w:r>
        <w:r>
          <w:instrText xml:space="preserve"> PAGEREF _Toc329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048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_Toc31048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70" w:history="1">
        <w:r>
          <w:rPr>
            <w:rFonts w:ascii="仿宋" w:eastAsia="仿宋" w:hAnsi="仿宋" w:cs="仿宋" w:hint="eastAsia"/>
            <w:lang w:eastAsia="zh-CN"/>
          </w:rPr>
          <w:t>六、水处理药剂项目实施进度</w:t>
        </w:r>
        <w:r>
          <w:tab/>
        </w:r>
        <w:r>
          <w:fldChar w:fldCharType="begin"/>
        </w:r>
        <w:r>
          <w:instrText xml:space="preserve"> PAGEREF _Toc15270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_Toc24620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3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_Toc12203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_Toc18985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_Toc24371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_Toc13366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3" w:history="1">
        <w:r>
          <w:rPr>
            <w:rFonts w:ascii="仿宋" w:eastAsia="仿宋" w:hAnsi="仿宋" w:cs="仿宋" w:hint="eastAsia"/>
            <w:lang w:eastAsia="zh-CN"/>
          </w:rPr>
          <w:t>(六)、水处理药剂项目实施保障</w:t>
        </w:r>
        <w:r>
          <w:tab/>
        </w:r>
        <w:r>
          <w:fldChar w:fldCharType="begin"/>
        </w:r>
        <w:r>
          <w:instrText xml:space="preserve"> PAGEREF _Toc29623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31" w:history="1">
        <w:r>
          <w:rPr>
            <w:rFonts w:ascii="仿宋" w:eastAsia="仿宋" w:hAnsi="仿宋" w:cs="仿宋" w:hint="eastAsia"/>
            <w:lang w:eastAsia="zh-CN"/>
          </w:rPr>
          <w:t>七、风险性分析</w:t>
        </w:r>
        <w:r>
          <w:tab/>
        </w:r>
        <w:r>
          <w:fldChar w:fldCharType="begin"/>
        </w:r>
        <w:r>
          <w:instrText xml:space="preserve"> PAGEREF _Toc18631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3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_Toc24913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0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_Toc6450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5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_Toc21245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2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_Toc3972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6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_Toc12716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6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_Toc17326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4" w:history="1">
        <w:r>
          <w:rPr>
            <w:rFonts w:ascii="仿宋" w:eastAsia="仿宋" w:hAnsi="仿宋" w:cs="仿宋" w:hint="eastAsia"/>
            <w:lang w:eastAsia="zh-CN"/>
          </w:rPr>
          <w:t>(七)、水处理药剂项目建设风险及控制手段</w:t>
        </w:r>
        <w:r>
          <w:tab/>
        </w:r>
        <w:r>
          <w:fldChar w:fldCharType="begin"/>
        </w:r>
        <w:r>
          <w:instrText xml:space="preserve"> PAGEREF _Toc25894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1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_Toc30581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6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_Toc9426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6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_Toc22156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52" w:history="1">
        <w:r>
          <w:rPr>
            <w:rFonts w:ascii="仿宋" w:eastAsia="仿宋" w:hAnsi="仿宋" w:cs="仿宋" w:hint="eastAsia"/>
            <w:lang w:eastAsia="zh-CN"/>
          </w:rPr>
          <w:t>八、节能情况分析</w:t>
        </w:r>
        <w:r>
          <w:tab/>
        </w:r>
        <w:r>
          <w:fldChar w:fldCharType="begin"/>
        </w:r>
        <w:r>
          <w:instrText xml:space="preserve"> PAGEREF _Toc8152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3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_Toc17593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6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_Toc16186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3" w:history="1">
        <w:r>
          <w:rPr>
            <w:rFonts w:ascii="仿宋" w:eastAsia="仿宋" w:hAnsi="仿宋" w:cs="仿宋" w:hint="eastAsia"/>
            <w:lang w:eastAsia="zh-CN"/>
          </w:rPr>
          <w:t>(三)、水处理药剂项目地能源消耗与供应状况</w:t>
        </w:r>
        <w:r>
          <w:tab/>
        </w:r>
        <w:r>
          <w:fldChar w:fldCharType="begin"/>
        </w:r>
        <w:r>
          <w:instrText xml:space="preserve"> PAGEREF _Toc4603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8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_Toc6618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3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_Toc27913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7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_Toc12677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6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_Toc28326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5" w:history="1">
        <w:r>
          <w:rPr>
            <w:rFonts w:ascii="仿宋" w:eastAsia="仿宋" w:hAnsi="仿宋" w:cs="仿宋" w:hint="eastAsia"/>
            <w:lang w:eastAsia="zh-CN"/>
          </w:rPr>
          <w:t>九、水处理药剂项目招投标方案</w:t>
        </w:r>
        <w:r>
          <w:tab/>
        </w:r>
        <w:r>
          <w:fldChar w:fldCharType="begin"/>
        </w:r>
        <w:r>
          <w:instrText xml:space="preserve"> PAGEREF _Toc2425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9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_Toc11409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9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_Toc27139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9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_Toc31019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" w:history="1">
        <w:r>
          <w:rPr>
            <w:rFonts w:ascii="仿宋" w:eastAsia="仿宋" w:hAnsi="仿宋" w:cs="仿宋" w:hint="eastAsia"/>
            <w:lang w:eastAsia="zh-CN"/>
          </w:rPr>
          <w:t>(四)、水处理药剂项目招投标要求</w:t>
        </w:r>
        <w:r>
          <w:tab/>
        </w:r>
        <w:r>
          <w:fldChar w:fldCharType="begin"/>
        </w:r>
        <w:r>
          <w:instrText xml:space="preserve"> PAGEREF _Toc554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6" w:history="1">
        <w:r>
          <w:rPr>
            <w:rFonts w:ascii="仿宋" w:eastAsia="仿宋" w:hAnsi="仿宋" w:cs="仿宋" w:hint="eastAsia"/>
            <w:lang w:eastAsia="zh-CN"/>
          </w:rPr>
          <w:t>(五)、水处理药剂项目招标方式和招标程序</w:t>
        </w:r>
        <w:r>
          <w:tab/>
        </w:r>
        <w:r>
          <w:fldChar w:fldCharType="begin"/>
        </w:r>
        <w:r>
          <w:instrText xml:space="preserve"> PAGEREF _Toc23806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1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_Toc24441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2" w:history="1">
        <w:r>
          <w:rPr>
            <w:rFonts w:ascii="仿宋" w:eastAsia="仿宋" w:hAnsi="仿宋" w:cs="仿宋" w:hint="eastAsia"/>
            <w:lang w:eastAsia="zh-CN"/>
          </w:rPr>
          <w:t>十、水处理药剂项目可行性研究</w:t>
        </w:r>
        <w:r>
          <w:tab/>
        </w:r>
        <w:r>
          <w:fldChar w:fldCharType="begin"/>
        </w:r>
        <w:r>
          <w:instrText xml:space="preserve"> PAGEREF _Toc462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0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_Toc13680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3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_Toc17113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0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_Toc31010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07" w:history="1">
        <w:r>
          <w:rPr>
            <w:rFonts w:ascii="仿宋" w:eastAsia="仿宋" w:hAnsi="仿宋" w:cs="仿宋" w:hint="eastAsia"/>
            <w:lang w:eastAsia="zh-CN"/>
          </w:rPr>
          <w:t>十一、水处理药剂项目优势</w:t>
        </w:r>
        <w:r>
          <w:tab/>
        </w:r>
        <w:r>
          <w:fldChar w:fldCharType="begin"/>
        </w:r>
        <w:r>
          <w:instrText xml:space="preserve"> PAGEREF _Toc29807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4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_Toc15104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3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_Toc17683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3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_Toc14323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3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_Toc27833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52" w:history="1">
        <w:r>
          <w:rPr>
            <w:rFonts w:ascii="仿宋" w:eastAsia="仿宋" w:hAnsi="仿宋" w:cs="仿宋" w:hint="eastAsia"/>
            <w:lang w:eastAsia="zh-CN"/>
          </w:rPr>
          <w:t>十二、水处理药剂项目管理计划</w:t>
        </w:r>
        <w:r>
          <w:tab/>
        </w:r>
        <w:r>
          <w:fldChar w:fldCharType="begin"/>
        </w:r>
        <w:r>
          <w:instrText xml:space="preserve"> PAGEREF _Toc9252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7121" w:history="1">
        <w:r>
          <w:rPr>
            <w:rFonts w:ascii="仿宋" w:eastAsia="仿宋" w:hAnsi="仿宋" w:cs="仿宋" w:hint="eastAsia"/>
            <w:lang w:eastAsia="zh-CN"/>
          </w:rPr>
          <w:t>(一)、水处理药剂项目管理概述</w:t>
        </w:r>
        <w:r>
          <w:tab/>
        </w:r>
        <w:r>
          <w:fldChar w:fldCharType="begin"/>
        </w:r>
        <w:r>
          <w:instrText xml:space="preserve"> PAGEREF _Toc17121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" w:history="1">
        <w:r>
          <w:rPr>
            <w:rFonts w:ascii="仿宋" w:eastAsia="仿宋" w:hAnsi="仿宋" w:cs="仿宋" w:hint="eastAsia"/>
            <w:lang w:eastAsia="zh-CN"/>
          </w:rPr>
          <w:t>(二)、水处理药剂项目组织结构</w:t>
        </w:r>
        <w:r>
          <w:tab/>
        </w:r>
        <w:r>
          <w:fldChar w:fldCharType="begin"/>
        </w:r>
        <w:r>
          <w:instrText xml:space="preserve"> PAGEREF _Toc1315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7" w:history="1">
        <w:r>
          <w:rPr>
            <w:rFonts w:ascii="仿宋" w:eastAsia="仿宋" w:hAnsi="仿宋" w:cs="仿宋" w:hint="eastAsia"/>
            <w:lang w:eastAsia="zh-CN"/>
          </w:rPr>
          <w:t>(三)、水处理药剂项目计划与进度</w:t>
        </w:r>
        <w:r>
          <w:tab/>
        </w:r>
        <w:r>
          <w:fldChar w:fldCharType="begin"/>
        </w:r>
        <w:r>
          <w:instrText xml:space="preserve"> PAGEREF _Toc23197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7" w:history="1">
        <w:r>
          <w:rPr>
            <w:rFonts w:ascii="仿宋" w:eastAsia="仿宋" w:hAnsi="仿宋" w:cs="仿宋" w:hint="eastAsia"/>
            <w:lang w:eastAsia="zh-CN"/>
          </w:rPr>
          <w:t>(四)、水处理药剂项目质量管理</w:t>
        </w:r>
        <w:r>
          <w:tab/>
        </w:r>
        <w:r>
          <w:fldChar w:fldCharType="begin"/>
        </w:r>
        <w:r>
          <w:instrText xml:space="preserve"> PAGEREF _Toc24157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0" w:history="1">
        <w:r>
          <w:rPr>
            <w:rFonts w:ascii="仿宋" w:eastAsia="仿宋" w:hAnsi="仿宋" w:cs="仿宋" w:hint="eastAsia"/>
            <w:lang w:eastAsia="zh-CN"/>
          </w:rPr>
          <w:t>(五)、水处理药剂项目风险管理</w:t>
        </w:r>
        <w:r>
          <w:tab/>
        </w:r>
        <w:r>
          <w:fldChar w:fldCharType="begin"/>
        </w:r>
        <w:r>
          <w:instrText xml:space="preserve"> PAGEREF _Toc31690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3" w:history="1">
        <w:r>
          <w:rPr>
            <w:rFonts w:ascii="仿宋" w:eastAsia="仿宋" w:hAnsi="仿宋" w:cs="仿宋" w:hint="eastAsia"/>
            <w:lang w:eastAsia="zh-CN"/>
          </w:rPr>
          <w:t>(六)、水处理药剂项目成本管理</w:t>
        </w:r>
        <w:r>
          <w:tab/>
        </w:r>
        <w:r>
          <w:fldChar w:fldCharType="begin"/>
        </w:r>
        <w:r>
          <w:instrText xml:space="preserve"> PAGEREF _Toc18923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8" w:history="1">
        <w:r>
          <w:rPr>
            <w:rFonts w:ascii="仿宋" w:eastAsia="仿宋" w:hAnsi="仿宋" w:cs="仿宋" w:hint="eastAsia"/>
            <w:lang w:eastAsia="zh-CN"/>
          </w:rPr>
          <w:t>(七)、水处理药剂项目人力资源管理</w:t>
        </w:r>
        <w:r>
          <w:tab/>
        </w:r>
        <w:r>
          <w:fldChar w:fldCharType="begin"/>
        </w:r>
        <w:r>
          <w:instrText xml:space="preserve"> PAGEREF _Toc19198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2" w:history="1">
        <w:r>
          <w:rPr>
            <w:rFonts w:ascii="仿宋" w:eastAsia="仿宋" w:hAnsi="仿宋" w:cs="仿宋" w:hint="eastAsia"/>
            <w:lang w:eastAsia="zh-CN"/>
          </w:rPr>
          <w:t>(八)、水处理药剂项目沟通与合作</w:t>
        </w:r>
        <w:r>
          <w:tab/>
        </w:r>
        <w:r>
          <w:fldChar w:fldCharType="begin"/>
        </w:r>
        <w:r>
          <w:instrText xml:space="preserve"> PAGEREF _Toc10572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https://d.book118.com/367061145020006033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水处理药剂项目招商引资推介报告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水处理药剂项目招商引资推介报告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水处理药剂项目招商引资推介报告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水处理药剂项目招商引资推介报告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3AE30D9"/>
    <w:rsid w:val="53AE30D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6706114502000603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2024-01-12T04:46:00Z</dcterms:created>
  <dcterms:modified xsi:type="dcterms:W3CDTF">2024-01-12T04:46:22Z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067E0F0ADF524D818D5D7FFDE6D24D10_11</vt:lpwstr>
  </property>
  <property fmtid="{D5CDD505-2E9C-101B-9397-08002B2CF9AE}" pid="3" name="KSOProductBuildVer">
    <vt:lpwstr>2052-12.1.0.16120</vt:lpwstr>
  </property>
</Properties>
</file>