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 w:history="1">
        <w:r>
          <w:rPr>
            <w:rFonts w:ascii="仿宋" w:eastAsia="仿宋" w:hAnsi="仿宋" w:cs="仿宋" w:hint="eastAsia"/>
            <w:lang w:eastAsia="zh-CN"/>
          </w:rPr>
          <w:t>序言</w:t>
        </w:r>
        <w:r>
          <w:tab/>
        </w:r>
        <w:r>
          <w:fldChar w:fldCharType="begin"/>
        </w:r>
        <w:r>
          <w:instrText xml:space="preserve"> PAGEREF _Toc1403 \h </w:instrText>
        </w:r>
        <w:r>
          <w:fldChar w:fldCharType="separate"/>
        </w:r>
        <w:r>
          <w:t>3</w:t>
        </w:r>
        <w:r>
          <w:fldChar w:fldCharType="end"/>
        </w:r>
      </w:hyperlink>
    </w:p>
    <w:p>
      <w:pPr>
        <w:pStyle w:val="TOC1"/>
        <w:tabs>
          <w:tab w:val="right" w:leader="dot" w:pos="8306"/>
        </w:tabs>
      </w:pPr>
      <w:hyperlink w:anchor="_Toc23701" w:history="1">
        <w:r>
          <w:rPr>
            <w:rFonts w:ascii="仿宋" w:eastAsia="仿宋" w:hAnsi="仿宋" w:cs="仿宋" w:hint="eastAsia"/>
            <w:lang w:eastAsia="zh-CN"/>
          </w:rPr>
          <w:t>一、监控管理系统项目绩效评估</w:t>
        </w:r>
        <w:r>
          <w:tab/>
        </w:r>
        <w:r>
          <w:fldChar w:fldCharType="begin"/>
        </w:r>
        <w:r>
          <w:instrText xml:space="preserve"> PAGEREF _Toc23701 \h </w:instrText>
        </w:r>
        <w:r>
          <w:fldChar w:fldCharType="separate"/>
        </w:r>
        <w:r>
          <w:t>3</w:t>
        </w:r>
        <w:r>
          <w:fldChar w:fldCharType="end"/>
        </w:r>
      </w:hyperlink>
    </w:p>
    <w:p>
      <w:pPr>
        <w:pStyle w:val="TOC2"/>
        <w:tabs>
          <w:tab w:val="right" w:leader="dot" w:pos="8306"/>
        </w:tabs>
      </w:pPr>
      <w:hyperlink w:anchor="_Toc4923" w:history="1">
        <w:r>
          <w:rPr>
            <w:rFonts w:ascii="仿宋" w:eastAsia="仿宋" w:hAnsi="仿宋" w:cs="仿宋" w:hint="eastAsia"/>
            <w:lang w:eastAsia="zh-CN"/>
          </w:rPr>
          <w:t>(一)、绩效评估指标</w:t>
        </w:r>
        <w:r>
          <w:tab/>
        </w:r>
        <w:r>
          <w:fldChar w:fldCharType="begin"/>
        </w:r>
        <w:r>
          <w:instrText xml:space="preserve"> PAGEREF _Toc4923 \h </w:instrText>
        </w:r>
        <w:r>
          <w:fldChar w:fldCharType="separate"/>
        </w:r>
        <w:r>
          <w:t>3</w:t>
        </w:r>
        <w:r>
          <w:fldChar w:fldCharType="end"/>
        </w:r>
      </w:hyperlink>
    </w:p>
    <w:p>
      <w:pPr>
        <w:pStyle w:val="TOC2"/>
        <w:tabs>
          <w:tab w:val="right" w:leader="dot" w:pos="8306"/>
        </w:tabs>
      </w:pPr>
      <w:hyperlink w:anchor="_Toc24989" w:history="1">
        <w:r>
          <w:rPr>
            <w:rFonts w:ascii="仿宋" w:eastAsia="仿宋" w:hAnsi="仿宋" w:cs="仿宋" w:hint="eastAsia"/>
            <w:lang w:eastAsia="zh-CN"/>
          </w:rPr>
          <w:t>(二)、绩效评估方法</w:t>
        </w:r>
        <w:r>
          <w:tab/>
        </w:r>
        <w:r>
          <w:fldChar w:fldCharType="begin"/>
        </w:r>
        <w:r>
          <w:instrText xml:space="preserve"> PAGEREF _Toc24989 \h </w:instrText>
        </w:r>
        <w:r>
          <w:fldChar w:fldCharType="separate"/>
        </w:r>
        <w:r>
          <w:t>4</w:t>
        </w:r>
        <w:r>
          <w:fldChar w:fldCharType="end"/>
        </w:r>
      </w:hyperlink>
    </w:p>
    <w:p>
      <w:pPr>
        <w:pStyle w:val="TOC2"/>
        <w:tabs>
          <w:tab w:val="right" w:leader="dot" w:pos="8306"/>
        </w:tabs>
      </w:pPr>
      <w:hyperlink w:anchor="_Toc27879" w:history="1">
        <w:r>
          <w:rPr>
            <w:rFonts w:ascii="仿宋" w:eastAsia="仿宋" w:hAnsi="仿宋" w:cs="仿宋" w:hint="eastAsia"/>
            <w:lang w:eastAsia="zh-CN"/>
          </w:rPr>
          <w:t>(三)、绩效评估周期</w:t>
        </w:r>
        <w:r>
          <w:tab/>
        </w:r>
        <w:r>
          <w:fldChar w:fldCharType="begin"/>
        </w:r>
        <w:r>
          <w:instrText xml:space="preserve"> PAGEREF _Toc27879 \h </w:instrText>
        </w:r>
        <w:r>
          <w:fldChar w:fldCharType="separate"/>
        </w:r>
        <w:r>
          <w:t>5</w:t>
        </w:r>
        <w:r>
          <w:fldChar w:fldCharType="end"/>
        </w:r>
      </w:hyperlink>
    </w:p>
    <w:p>
      <w:pPr>
        <w:pStyle w:val="TOC1"/>
        <w:tabs>
          <w:tab w:val="right" w:leader="dot" w:pos="8306"/>
        </w:tabs>
      </w:pPr>
      <w:hyperlink w:anchor="_Toc16227" w:history="1">
        <w:r>
          <w:rPr>
            <w:rFonts w:ascii="仿宋" w:eastAsia="仿宋" w:hAnsi="仿宋" w:cs="仿宋" w:hint="eastAsia"/>
            <w:lang w:eastAsia="zh-CN"/>
          </w:rPr>
          <w:t>二、工艺说明</w:t>
        </w:r>
        <w:r>
          <w:tab/>
        </w:r>
        <w:r>
          <w:fldChar w:fldCharType="begin"/>
        </w:r>
        <w:r>
          <w:instrText xml:space="preserve"> PAGEREF _Toc16227 \h </w:instrText>
        </w:r>
        <w:r>
          <w:fldChar w:fldCharType="separate"/>
        </w:r>
        <w:r>
          <w:t>6</w:t>
        </w:r>
        <w:r>
          <w:fldChar w:fldCharType="end"/>
        </w:r>
      </w:hyperlink>
    </w:p>
    <w:p>
      <w:pPr>
        <w:pStyle w:val="TOC2"/>
        <w:tabs>
          <w:tab w:val="right" w:leader="dot" w:pos="8306"/>
        </w:tabs>
      </w:pPr>
      <w:hyperlink w:anchor="_Toc9172" w:history="1">
        <w:r>
          <w:rPr>
            <w:rFonts w:ascii="仿宋" w:eastAsia="仿宋" w:hAnsi="仿宋" w:cs="仿宋" w:hint="eastAsia"/>
            <w:lang w:eastAsia="zh-CN"/>
          </w:rPr>
          <w:t>(一)、技术管理特点</w:t>
        </w:r>
        <w:r>
          <w:tab/>
        </w:r>
        <w:r>
          <w:fldChar w:fldCharType="begin"/>
        </w:r>
        <w:r>
          <w:instrText xml:space="preserve"> PAGEREF _Toc9172 \h </w:instrText>
        </w:r>
        <w:r>
          <w:fldChar w:fldCharType="separate"/>
        </w:r>
        <w:r>
          <w:t>6</w:t>
        </w:r>
        <w:r>
          <w:fldChar w:fldCharType="end"/>
        </w:r>
      </w:hyperlink>
    </w:p>
    <w:p>
      <w:pPr>
        <w:pStyle w:val="TOC2"/>
        <w:tabs>
          <w:tab w:val="right" w:leader="dot" w:pos="8306"/>
        </w:tabs>
      </w:pPr>
      <w:hyperlink w:anchor="_Toc30727" w:history="1">
        <w:r>
          <w:rPr>
            <w:rFonts w:ascii="仿宋" w:eastAsia="仿宋" w:hAnsi="仿宋" w:cs="仿宋" w:hint="eastAsia"/>
            <w:lang w:eastAsia="zh-CN"/>
          </w:rPr>
          <w:t>(二)、监控管理系统项目工艺技术设计方案</w:t>
        </w:r>
        <w:r>
          <w:tab/>
        </w:r>
        <w:r>
          <w:fldChar w:fldCharType="begin"/>
        </w:r>
        <w:r>
          <w:instrText xml:space="preserve"> PAGEREF _Toc30727 \h </w:instrText>
        </w:r>
        <w:r>
          <w:fldChar w:fldCharType="separate"/>
        </w:r>
        <w:r>
          <w:t>7</w:t>
        </w:r>
        <w:r>
          <w:fldChar w:fldCharType="end"/>
        </w:r>
      </w:hyperlink>
    </w:p>
    <w:p>
      <w:pPr>
        <w:pStyle w:val="TOC2"/>
        <w:tabs>
          <w:tab w:val="right" w:leader="dot" w:pos="8306"/>
        </w:tabs>
      </w:pPr>
      <w:hyperlink w:anchor="_Toc30540" w:history="1">
        <w:r>
          <w:rPr>
            <w:rFonts w:ascii="仿宋" w:eastAsia="仿宋" w:hAnsi="仿宋" w:cs="仿宋" w:hint="eastAsia"/>
            <w:lang w:eastAsia="zh-CN"/>
          </w:rPr>
          <w:t>(三)、设备选型方案</w:t>
        </w:r>
        <w:r>
          <w:tab/>
        </w:r>
        <w:r>
          <w:fldChar w:fldCharType="begin"/>
        </w:r>
        <w:r>
          <w:instrText xml:space="preserve"> PAGEREF _Toc30540 \h </w:instrText>
        </w:r>
        <w:r>
          <w:fldChar w:fldCharType="separate"/>
        </w:r>
        <w:r>
          <w:t>9</w:t>
        </w:r>
        <w:r>
          <w:fldChar w:fldCharType="end"/>
        </w:r>
      </w:hyperlink>
    </w:p>
    <w:p>
      <w:pPr>
        <w:pStyle w:val="TOC1"/>
        <w:tabs>
          <w:tab w:val="right" w:leader="dot" w:pos="8306"/>
        </w:tabs>
      </w:pPr>
      <w:hyperlink w:anchor="_Toc17550" w:history="1">
        <w:r>
          <w:rPr>
            <w:rFonts w:ascii="仿宋" w:eastAsia="仿宋" w:hAnsi="仿宋" w:cs="仿宋" w:hint="eastAsia"/>
            <w:lang w:eastAsia="zh-CN"/>
          </w:rPr>
          <w:t>三、监控管理系统项目建设背景及必要性分析</w:t>
        </w:r>
        <w:r>
          <w:tab/>
        </w:r>
        <w:r>
          <w:fldChar w:fldCharType="begin"/>
        </w:r>
        <w:r>
          <w:instrText xml:space="preserve"> PAGEREF _Toc17550 \h </w:instrText>
        </w:r>
        <w:r>
          <w:fldChar w:fldCharType="separate"/>
        </w:r>
        <w:r>
          <w:t>10</w:t>
        </w:r>
        <w:r>
          <w:fldChar w:fldCharType="end"/>
        </w:r>
      </w:hyperlink>
    </w:p>
    <w:p>
      <w:pPr>
        <w:pStyle w:val="TOC2"/>
        <w:tabs>
          <w:tab w:val="right" w:leader="dot" w:pos="8306"/>
        </w:tabs>
      </w:pPr>
      <w:hyperlink w:anchor="_Toc32647" w:history="1">
        <w:r>
          <w:rPr>
            <w:rFonts w:ascii="仿宋" w:eastAsia="仿宋" w:hAnsi="仿宋" w:cs="仿宋" w:hint="eastAsia"/>
            <w:lang w:eastAsia="zh-CN"/>
          </w:rPr>
          <w:t>(一)、监控管理系统项目背景分析</w:t>
        </w:r>
        <w:r>
          <w:tab/>
        </w:r>
        <w:r>
          <w:fldChar w:fldCharType="begin"/>
        </w:r>
        <w:r>
          <w:instrText xml:space="preserve"> PAGEREF _Toc32647 \h </w:instrText>
        </w:r>
        <w:r>
          <w:fldChar w:fldCharType="separate"/>
        </w:r>
        <w:r>
          <w:t>10</w:t>
        </w:r>
        <w:r>
          <w:fldChar w:fldCharType="end"/>
        </w:r>
      </w:hyperlink>
    </w:p>
    <w:p>
      <w:pPr>
        <w:pStyle w:val="TOC2"/>
        <w:tabs>
          <w:tab w:val="right" w:leader="dot" w:pos="8306"/>
        </w:tabs>
      </w:pPr>
      <w:hyperlink w:anchor="_Toc6799" w:history="1">
        <w:r>
          <w:rPr>
            <w:rFonts w:ascii="仿宋" w:eastAsia="仿宋" w:hAnsi="仿宋" w:cs="仿宋" w:hint="eastAsia"/>
            <w:lang w:eastAsia="zh-CN"/>
          </w:rPr>
          <w:t>(二)、监控管理系统项目建设必要性分析</w:t>
        </w:r>
        <w:r>
          <w:tab/>
        </w:r>
        <w:r>
          <w:fldChar w:fldCharType="begin"/>
        </w:r>
        <w:r>
          <w:instrText xml:space="preserve"> PAGEREF _Toc6799 \h </w:instrText>
        </w:r>
        <w:r>
          <w:fldChar w:fldCharType="separate"/>
        </w:r>
        <w:r>
          <w:t>12</w:t>
        </w:r>
        <w:r>
          <w:fldChar w:fldCharType="end"/>
        </w:r>
      </w:hyperlink>
    </w:p>
    <w:p>
      <w:pPr>
        <w:pStyle w:val="TOC1"/>
        <w:tabs>
          <w:tab w:val="right" w:leader="dot" w:pos="8306"/>
        </w:tabs>
      </w:pPr>
      <w:hyperlink w:anchor="_Toc2321" w:history="1">
        <w:r>
          <w:rPr>
            <w:rFonts w:ascii="仿宋" w:eastAsia="仿宋" w:hAnsi="仿宋" w:cs="仿宋" w:hint="eastAsia"/>
            <w:lang w:eastAsia="zh-CN"/>
          </w:rPr>
          <w:t>四、监控管理系统项目建设单位说明</w:t>
        </w:r>
        <w:r>
          <w:tab/>
        </w:r>
        <w:r>
          <w:fldChar w:fldCharType="begin"/>
        </w:r>
        <w:r>
          <w:instrText xml:space="preserve"> PAGEREF _Toc2321 \h </w:instrText>
        </w:r>
        <w:r>
          <w:fldChar w:fldCharType="separate"/>
        </w:r>
        <w:r>
          <w:t>13</w:t>
        </w:r>
        <w:r>
          <w:fldChar w:fldCharType="end"/>
        </w:r>
      </w:hyperlink>
    </w:p>
    <w:p>
      <w:pPr>
        <w:pStyle w:val="TOC2"/>
        <w:tabs>
          <w:tab w:val="right" w:leader="dot" w:pos="8306"/>
        </w:tabs>
      </w:pPr>
      <w:hyperlink w:anchor="_Toc21614" w:history="1">
        <w:r>
          <w:rPr>
            <w:rFonts w:ascii="仿宋" w:eastAsia="仿宋" w:hAnsi="仿宋" w:cs="仿宋" w:hint="eastAsia"/>
            <w:lang w:eastAsia="zh-CN"/>
          </w:rPr>
          <w:t>(一)、监控管理系统项目承办单位基本情况</w:t>
        </w:r>
        <w:r>
          <w:tab/>
        </w:r>
        <w:r>
          <w:fldChar w:fldCharType="begin"/>
        </w:r>
        <w:r>
          <w:instrText xml:space="preserve"> PAGEREF _Toc21614 \h </w:instrText>
        </w:r>
        <w:r>
          <w:fldChar w:fldCharType="separate"/>
        </w:r>
        <w:r>
          <w:t>13</w:t>
        </w:r>
        <w:r>
          <w:fldChar w:fldCharType="end"/>
        </w:r>
      </w:hyperlink>
    </w:p>
    <w:p>
      <w:pPr>
        <w:pStyle w:val="TOC2"/>
        <w:tabs>
          <w:tab w:val="right" w:leader="dot" w:pos="8306"/>
        </w:tabs>
      </w:pPr>
      <w:hyperlink w:anchor="_Toc27806" w:history="1">
        <w:r>
          <w:rPr>
            <w:rFonts w:ascii="仿宋" w:eastAsia="仿宋" w:hAnsi="仿宋" w:cs="仿宋" w:hint="eastAsia"/>
            <w:lang w:eastAsia="zh-CN"/>
          </w:rPr>
          <w:t>(二)、公司经济效益分析</w:t>
        </w:r>
        <w:r>
          <w:tab/>
        </w:r>
        <w:r>
          <w:fldChar w:fldCharType="begin"/>
        </w:r>
        <w:r>
          <w:instrText xml:space="preserve"> PAGEREF _Toc27806 \h </w:instrText>
        </w:r>
        <w:r>
          <w:fldChar w:fldCharType="separate"/>
        </w:r>
        <w:r>
          <w:t>14</w:t>
        </w:r>
        <w:r>
          <w:fldChar w:fldCharType="end"/>
        </w:r>
      </w:hyperlink>
    </w:p>
    <w:p>
      <w:pPr>
        <w:pStyle w:val="TOC1"/>
        <w:tabs>
          <w:tab w:val="right" w:leader="dot" w:pos="8306"/>
        </w:tabs>
      </w:pPr>
      <w:hyperlink w:anchor="_Toc14440" w:history="1">
        <w:r>
          <w:rPr>
            <w:rFonts w:ascii="仿宋" w:eastAsia="仿宋" w:hAnsi="仿宋" w:cs="仿宋" w:hint="eastAsia"/>
            <w:lang w:eastAsia="zh-CN"/>
          </w:rPr>
          <w:t>五、监控管理系统项目文档管理</w:t>
        </w:r>
        <w:r>
          <w:tab/>
        </w:r>
        <w:r>
          <w:fldChar w:fldCharType="begin"/>
        </w:r>
        <w:r>
          <w:instrText xml:space="preserve"> PAGEREF _Toc14440 \h </w:instrText>
        </w:r>
        <w:r>
          <w:fldChar w:fldCharType="separate"/>
        </w:r>
        <w:r>
          <w:t>15</w:t>
        </w:r>
        <w:r>
          <w:fldChar w:fldCharType="end"/>
        </w:r>
      </w:hyperlink>
    </w:p>
    <w:p>
      <w:pPr>
        <w:pStyle w:val="TOC2"/>
        <w:tabs>
          <w:tab w:val="right" w:leader="dot" w:pos="8306"/>
        </w:tabs>
      </w:pPr>
      <w:hyperlink w:anchor="_Toc20073" w:history="1">
        <w:r>
          <w:rPr>
            <w:rFonts w:ascii="仿宋" w:eastAsia="仿宋" w:hAnsi="仿宋" w:cs="仿宋" w:hint="eastAsia"/>
            <w:lang w:eastAsia="zh-CN"/>
          </w:rPr>
          <w:t>(一)、文档编制与审查</w:t>
        </w:r>
        <w:r>
          <w:tab/>
        </w:r>
        <w:r>
          <w:fldChar w:fldCharType="begin"/>
        </w:r>
        <w:r>
          <w:instrText xml:space="preserve"> PAGEREF _Toc20073 \h </w:instrText>
        </w:r>
        <w:r>
          <w:fldChar w:fldCharType="separate"/>
        </w:r>
        <w:r>
          <w:t>15</w:t>
        </w:r>
        <w:r>
          <w:fldChar w:fldCharType="end"/>
        </w:r>
      </w:hyperlink>
    </w:p>
    <w:p>
      <w:pPr>
        <w:pStyle w:val="TOC2"/>
        <w:tabs>
          <w:tab w:val="right" w:leader="dot" w:pos="8306"/>
        </w:tabs>
      </w:pPr>
      <w:hyperlink w:anchor="_Toc15608" w:history="1">
        <w:r>
          <w:rPr>
            <w:rFonts w:ascii="仿宋" w:eastAsia="仿宋" w:hAnsi="仿宋" w:cs="仿宋" w:hint="eastAsia"/>
            <w:lang w:eastAsia="zh-CN"/>
          </w:rPr>
          <w:t>(二)、文档发布与分发</w:t>
        </w:r>
        <w:r>
          <w:tab/>
        </w:r>
        <w:r>
          <w:fldChar w:fldCharType="begin"/>
        </w:r>
        <w:r>
          <w:instrText xml:space="preserve"> PAGEREF _Toc15608 \h </w:instrText>
        </w:r>
        <w:r>
          <w:fldChar w:fldCharType="separate"/>
        </w:r>
        <w:r>
          <w:t>16</w:t>
        </w:r>
        <w:r>
          <w:fldChar w:fldCharType="end"/>
        </w:r>
      </w:hyperlink>
    </w:p>
    <w:p>
      <w:pPr>
        <w:pStyle w:val="TOC2"/>
        <w:tabs>
          <w:tab w:val="right" w:leader="dot" w:pos="8306"/>
        </w:tabs>
      </w:pPr>
      <w:hyperlink w:anchor="_Toc18823" w:history="1">
        <w:r>
          <w:rPr>
            <w:rFonts w:ascii="仿宋" w:eastAsia="仿宋" w:hAnsi="仿宋" w:cs="仿宋" w:hint="eastAsia"/>
            <w:lang w:eastAsia="zh-CN"/>
          </w:rPr>
          <w:t>(三)、文档存档与归档</w:t>
        </w:r>
        <w:r>
          <w:tab/>
        </w:r>
        <w:r>
          <w:fldChar w:fldCharType="begin"/>
        </w:r>
        <w:r>
          <w:instrText xml:space="preserve"> PAGEREF _Toc18823 \h </w:instrText>
        </w:r>
        <w:r>
          <w:fldChar w:fldCharType="separate"/>
        </w:r>
        <w:r>
          <w:t>17</w:t>
        </w:r>
        <w:r>
          <w:fldChar w:fldCharType="end"/>
        </w:r>
      </w:hyperlink>
    </w:p>
    <w:p>
      <w:pPr>
        <w:pStyle w:val="TOC1"/>
        <w:tabs>
          <w:tab w:val="right" w:leader="dot" w:pos="8306"/>
        </w:tabs>
      </w:pPr>
      <w:hyperlink w:anchor="_Toc7512" w:history="1">
        <w:r>
          <w:rPr>
            <w:rFonts w:ascii="仿宋" w:eastAsia="仿宋" w:hAnsi="仿宋" w:cs="仿宋" w:hint="eastAsia"/>
            <w:lang w:eastAsia="zh-CN"/>
          </w:rPr>
          <w:t>六、监控管理系统项目选址可行性分析</w:t>
        </w:r>
        <w:r>
          <w:tab/>
        </w:r>
        <w:r>
          <w:fldChar w:fldCharType="begin"/>
        </w:r>
        <w:r>
          <w:instrText xml:space="preserve"> PAGEREF _Toc7512 \h </w:instrText>
        </w:r>
        <w:r>
          <w:fldChar w:fldCharType="separate"/>
        </w:r>
        <w:r>
          <w:t>18</w:t>
        </w:r>
        <w:r>
          <w:fldChar w:fldCharType="end"/>
        </w:r>
      </w:hyperlink>
    </w:p>
    <w:p>
      <w:pPr>
        <w:pStyle w:val="TOC2"/>
        <w:tabs>
          <w:tab w:val="right" w:leader="dot" w:pos="8306"/>
        </w:tabs>
      </w:pPr>
      <w:hyperlink w:anchor="_Toc28376" w:history="1">
        <w:r>
          <w:rPr>
            <w:rFonts w:ascii="仿宋" w:eastAsia="仿宋" w:hAnsi="仿宋" w:cs="仿宋" w:hint="eastAsia"/>
            <w:lang w:eastAsia="zh-CN"/>
          </w:rPr>
          <w:t>(一)、监控管理系统项目选址</w:t>
        </w:r>
        <w:r>
          <w:tab/>
        </w:r>
        <w:r>
          <w:fldChar w:fldCharType="begin"/>
        </w:r>
        <w:r>
          <w:instrText xml:space="preserve"> PAGEREF _Toc28376 \h </w:instrText>
        </w:r>
        <w:r>
          <w:fldChar w:fldCharType="separate"/>
        </w:r>
        <w:r>
          <w:t>18</w:t>
        </w:r>
        <w:r>
          <w:fldChar w:fldCharType="end"/>
        </w:r>
      </w:hyperlink>
    </w:p>
    <w:p>
      <w:pPr>
        <w:pStyle w:val="TOC2"/>
        <w:tabs>
          <w:tab w:val="right" w:leader="dot" w:pos="8306"/>
        </w:tabs>
      </w:pPr>
      <w:hyperlink w:anchor="_Toc10036" w:history="1">
        <w:r>
          <w:rPr>
            <w:rFonts w:ascii="仿宋" w:eastAsia="仿宋" w:hAnsi="仿宋" w:cs="仿宋" w:hint="eastAsia"/>
            <w:lang w:eastAsia="zh-CN"/>
          </w:rPr>
          <w:t>(二)、用地控制指标</w:t>
        </w:r>
        <w:r>
          <w:tab/>
        </w:r>
        <w:r>
          <w:fldChar w:fldCharType="begin"/>
        </w:r>
        <w:r>
          <w:instrText xml:space="preserve"> PAGEREF _Toc10036 \h </w:instrText>
        </w:r>
        <w:r>
          <w:fldChar w:fldCharType="separate"/>
        </w:r>
        <w:r>
          <w:t>18</w:t>
        </w:r>
        <w:r>
          <w:fldChar w:fldCharType="end"/>
        </w:r>
      </w:hyperlink>
    </w:p>
    <w:p>
      <w:pPr>
        <w:pStyle w:val="TOC2"/>
        <w:tabs>
          <w:tab w:val="right" w:leader="dot" w:pos="8306"/>
        </w:tabs>
      </w:pPr>
      <w:hyperlink w:anchor="_Toc31867" w:history="1">
        <w:r>
          <w:rPr>
            <w:rFonts w:ascii="仿宋" w:eastAsia="仿宋" w:hAnsi="仿宋" w:cs="仿宋" w:hint="eastAsia"/>
            <w:lang w:eastAsia="zh-CN"/>
          </w:rPr>
          <w:t>(三)、节约用地措施</w:t>
        </w:r>
        <w:r>
          <w:tab/>
        </w:r>
        <w:r>
          <w:fldChar w:fldCharType="begin"/>
        </w:r>
        <w:r>
          <w:instrText xml:space="preserve"> PAGEREF _Toc31867 \h </w:instrText>
        </w:r>
        <w:r>
          <w:fldChar w:fldCharType="separate"/>
        </w:r>
        <w:r>
          <w:t>20</w:t>
        </w:r>
        <w:r>
          <w:fldChar w:fldCharType="end"/>
        </w:r>
      </w:hyperlink>
    </w:p>
    <w:p>
      <w:pPr>
        <w:pStyle w:val="TOC2"/>
        <w:tabs>
          <w:tab w:val="right" w:leader="dot" w:pos="8306"/>
        </w:tabs>
      </w:pPr>
      <w:hyperlink w:anchor="_Toc12998" w:history="1">
        <w:r>
          <w:rPr>
            <w:rFonts w:ascii="仿宋" w:eastAsia="仿宋" w:hAnsi="仿宋" w:cs="仿宋" w:hint="eastAsia"/>
            <w:lang w:eastAsia="zh-CN"/>
          </w:rPr>
          <w:t>(四)、总图布置方案</w:t>
        </w:r>
        <w:r>
          <w:tab/>
        </w:r>
        <w:r>
          <w:fldChar w:fldCharType="begin"/>
        </w:r>
        <w:r>
          <w:instrText xml:space="preserve"> PAGEREF _Toc12998 \h </w:instrText>
        </w:r>
        <w:r>
          <w:fldChar w:fldCharType="separate"/>
        </w:r>
        <w:r>
          <w:t>21</w:t>
        </w:r>
        <w:r>
          <w:fldChar w:fldCharType="end"/>
        </w:r>
      </w:hyperlink>
    </w:p>
    <w:p>
      <w:pPr>
        <w:pStyle w:val="TOC2"/>
        <w:tabs>
          <w:tab w:val="right" w:leader="dot" w:pos="8306"/>
        </w:tabs>
      </w:pPr>
      <w:hyperlink w:anchor="_Toc6643" w:history="1">
        <w:r>
          <w:rPr>
            <w:rFonts w:ascii="仿宋" w:eastAsia="仿宋" w:hAnsi="仿宋" w:cs="仿宋" w:hint="eastAsia"/>
            <w:lang w:eastAsia="zh-CN"/>
          </w:rPr>
          <w:t>(五)、选址综合评价</w:t>
        </w:r>
        <w:r>
          <w:tab/>
        </w:r>
        <w:r>
          <w:fldChar w:fldCharType="begin"/>
        </w:r>
        <w:r>
          <w:instrText xml:space="preserve"> PAGEREF _Toc6643 \h </w:instrText>
        </w:r>
        <w:r>
          <w:fldChar w:fldCharType="separate"/>
        </w:r>
        <w:r>
          <w:t>22</w:t>
        </w:r>
        <w:r>
          <w:fldChar w:fldCharType="end"/>
        </w:r>
      </w:hyperlink>
    </w:p>
    <w:p>
      <w:pPr>
        <w:pStyle w:val="TOC1"/>
        <w:tabs>
          <w:tab w:val="right" w:leader="dot" w:pos="8306"/>
        </w:tabs>
      </w:pPr>
      <w:hyperlink w:anchor="_Toc241" w:history="1">
        <w:r>
          <w:rPr>
            <w:rFonts w:ascii="仿宋" w:eastAsia="仿宋" w:hAnsi="仿宋" w:cs="仿宋" w:hint="eastAsia"/>
            <w:lang w:eastAsia="zh-CN"/>
          </w:rPr>
          <w:t>七、监控管理系统项目经营效益</w:t>
        </w:r>
        <w:r>
          <w:tab/>
        </w:r>
        <w:r>
          <w:fldChar w:fldCharType="begin"/>
        </w:r>
        <w:r>
          <w:instrText xml:space="preserve"> PAGEREF _Toc241 \h </w:instrText>
        </w:r>
        <w:r>
          <w:fldChar w:fldCharType="separate"/>
        </w:r>
        <w:r>
          <w:t>23</w:t>
        </w:r>
        <w:r>
          <w:fldChar w:fldCharType="end"/>
        </w:r>
      </w:hyperlink>
    </w:p>
    <w:p>
      <w:pPr>
        <w:pStyle w:val="TOC2"/>
        <w:tabs>
          <w:tab w:val="right" w:leader="dot" w:pos="8306"/>
        </w:tabs>
      </w:pPr>
      <w:hyperlink w:anchor="_Toc1629" w:history="1">
        <w:r>
          <w:rPr>
            <w:rFonts w:ascii="仿宋" w:eastAsia="仿宋" w:hAnsi="仿宋" w:cs="仿宋" w:hint="eastAsia"/>
            <w:lang w:eastAsia="zh-CN"/>
          </w:rPr>
          <w:t>(一)、经济评价财务测算</w:t>
        </w:r>
        <w:r>
          <w:tab/>
        </w:r>
        <w:r>
          <w:fldChar w:fldCharType="begin"/>
        </w:r>
        <w:r>
          <w:instrText xml:space="preserve"> PAGEREF _Toc1629 \h </w:instrText>
        </w:r>
        <w:r>
          <w:fldChar w:fldCharType="separate"/>
        </w:r>
        <w:r>
          <w:t>23</w:t>
        </w:r>
        <w:r>
          <w:fldChar w:fldCharType="end"/>
        </w:r>
      </w:hyperlink>
    </w:p>
    <w:p>
      <w:pPr>
        <w:pStyle w:val="TOC2"/>
        <w:tabs>
          <w:tab w:val="right" w:leader="dot" w:pos="8306"/>
        </w:tabs>
      </w:pPr>
      <w:hyperlink w:anchor="_Toc22293" w:history="1">
        <w:r>
          <w:rPr>
            <w:rFonts w:ascii="仿宋" w:eastAsia="仿宋" w:hAnsi="仿宋" w:cs="仿宋" w:hint="eastAsia"/>
            <w:lang w:eastAsia="zh-CN"/>
          </w:rPr>
          <w:t>(二)、监控管理系统项目盈利能力分析</w:t>
        </w:r>
        <w:r>
          <w:tab/>
        </w:r>
        <w:r>
          <w:fldChar w:fldCharType="begin"/>
        </w:r>
        <w:r>
          <w:instrText xml:space="preserve"> PAGEREF _Toc22293 \h </w:instrText>
        </w:r>
        <w:r>
          <w:fldChar w:fldCharType="separate"/>
        </w:r>
        <w:r>
          <w:t>25</w:t>
        </w:r>
        <w:r>
          <w:fldChar w:fldCharType="end"/>
        </w:r>
      </w:hyperlink>
    </w:p>
    <w:p>
      <w:pPr>
        <w:pStyle w:val="TOC1"/>
        <w:tabs>
          <w:tab w:val="right" w:leader="dot" w:pos="8306"/>
        </w:tabs>
      </w:pPr>
      <w:hyperlink w:anchor="_Toc20839" w:history="1">
        <w:r>
          <w:rPr>
            <w:rFonts w:ascii="仿宋" w:eastAsia="仿宋" w:hAnsi="仿宋" w:cs="仿宋" w:hint="eastAsia"/>
            <w:lang w:eastAsia="zh-CN"/>
          </w:rPr>
          <w:t>八、生产安全保护</w:t>
        </w:r>
        <w:r>
          <w:tab/>
        </w:r>
        <w:r>
          <w:fldChar w:fldCharType="begin"/>
        </w:r>
        <w:r>
          <w:instrText xml:space="preserve"> PAGEREF _Toc20839 \h </w:instrText>
        </w:r>
        <w:r>
          <w:fldChar w:fldCharType="separate"/>
        </w:r>
        <w:r>
          <w:t>25</w:t>
        </w:r>
        <w:r>
          <w:fldChar w:fldCharType="end"/>
        </w:r>
      </w:hyperlink>
    </w:p>
    <w:p>
      <w:pPr>
        <w:pStyle w:val="TOC2"/>
        <w:tabs>
          <w:tab w:val="right" w:leader="dot" w:pos="8306"/>
        </w:tabs>
      </w:pPr>
      <w:hyperlink w:anchor="_Toc11959" w:history="1">
        <w:r>
          <w:rPr>
            <w:rFonts w:ascii="仿宋" w:eastAsia="仿宋" w:hAnsi="仿宋" w:cs="仿宋" w:hint="eastAsia"/>
            <w:lang w:eastAsia="zh-CN"/>
          </w:rPr>
          <w:t>(一)、消防安全</w:t>
        </w:r>
        <w:r>
          <w:tab/>
        </w:r>
        <w:r>
          <w:fldChar w:fldCharType="begin"/>
        </w:r>
        <w:r>
          <w:instrText xml:space="preserve"> PAGEREF _Toc11959 \h </w:instrText>
        </w:r>
        <w:r>
          <w:fldChar w:fldCharType="separate"/>
        </w:r>
        <w:r>
          <w:t>25</w:t>
        </w:r>
        <w:r>
          <w:fldChar w:fldCharType="end"/>
        </w:r>
      </w:hyperlink>
    </w:p>
    <w:p>
      <w:pPr>
        <w:pStyle w:val="TOC2"/>
        <w:tabs>
          <w:tab w:val="right" w:leader="dot" w:pos="8306"/>
        </w:tabs>
      </w:pPr>
      <w:hyperlink w:anchor="_Toc15589" w:history="1">
        <w:r>
          <w:rPr>
            <w:rFonts w:ascii="仿宋" w:eastAsia="仿宋" w:hAnsi="仿宋" w:cs="仿宋" w:hint="eastAsia"/>
            <w:lang w:eastAsia="zh-CN"/>
          </w:rPr>
          <w:t>(二)、防火防爆总图布置措施</w:t>
        </w:r>
        <w:r>
          <w:tab/>
        </w:r>
        <w:r>
          <w:fldChar w:fldCharType="begin"/>
        </w:r>
        <w:r>
          <w:instrText xml:space="preserve"> PAGEREF _Toc15589 \h </w:instrText>
        </w:r>
        <w:r>
          <w:fldChar w:fldCharType="separate"/>
        </w:r>
        <w:r>
          <w:t>27</w:t>
        </w:r>
        <w:r>
          <w:fldChar w:fldCharType="end"/>
        </w:r>
      </w:hyperlink>
    </w:p>
    <w:p>
      <w:pPr>
        <w:pStyle w:val="TOC2"/>
        <w:tabs>
          <w:tab w:val="right" w:leader="dot" w:pos="8306"/>
        </w:tabs>
      </w:pPr>
      <w:hyperlink w:anchor="_Toc16176" w:history="1">
        <w:r>
          <w:rPr>
            <w:rFonts w:ascii="仿宋" w:eastAsia="仿宋" w:hAnsi="仿宋" w:cs="仿宋" w:hint="eastAsia"/>
            <w:lang w:eastAsia="zh-CN"/>
          </w:rPr>
          <w:t>(三)、自然灾害防范措施</w:t>
        </w:r>
        <w:r>
          <w:tab/>
        </w:r>
        <w:r>
          <w:fldChar w:fldCharType="begin"/>
        </w:r>
        <w:r>
          <w:instrText xml:space="preserve"> PAGEREF _Toc16176 \h </w:instrText>
        </w:r>
        <w:r>
          <w:fldChar w:fldCharType="separate"/>
        </w:r>
        <w:r>
          <w:t>28</w:t>
        </w:r>
        <w:r>
          <w:fldChar w:fldCharType="end"/>
        </w:r>
      </w:hyperlink>
    </w:p>
    <w:p>
      <w:pPr>
        <w:pStyle w:val="TOC2"/>
        <w:tabs>
          <w:tab w:val="right" w:leader="dot" w:pos="8306"/>
        </w:tabs>
      </w:pPr>
      <w:hyperlink w:anchor="_Toc5180" w:history="1">
        <w:r>
          <w:rPr>
            <w:rFonts w:ascii="仿宋" w:eastAsia="仿宋" w:hAnsi="仿宋" w:cs="仿宋" w:hint="eastAsia"/>
            <w:lang w:eastAsia="zh-CN"/>
          </w:rPr>
          <w:t>(四)、安全色及安全标志使用要求</w:t>
        </w:r>
        <w:r>
          <w:tab/>
        </w:r>
        <w:r>
          <w:fldChar w:fldCharType="begin"/>
        </w:r>
        <w:r>
          <w:instrText xml:space="preserve"> PAGEREF _Toc5180 \h </w:instrText>
        </w:r>
        <w:r>
          <w:fldChar w:fldCharType="separate"/>
        </w:r>
        <w:r>
          <w:t>29</w:t>
        </w:r>
        <w:r>
          <w:fldChar w:fldCharType="end"/>
        </w:r>
      </w:hyperlink>
    </w:p>
    <w:p>
      <w:pPr>
        <w:pStyle w:val="TOC2"/>
        <w:tabs>
          <w:tab w:val="right" w:leader="dot" w:pos="8306"/>
        </w:tabs>
      </w:pPr>
      <w:hyperlink w:anchor="_Toc6653" w:history="1">
        <w:r>
          <w:rPr>
            <w:rFonts w:ascii="仿宋" w:eastAsia="仿宋" w:hAnsi="仿宋" w:cs="仿宋" w:hint="eastAsia"/>
            <w:lang w:eastAsia="zh-CN"/>
          </w:rPr>
          <w:t>(五)、防尘防毒措施</w:t>
        </w:r>
        <w:r>
          <w:tab/>
        </w:r>
        <w:r>
          <w:fldChar w:fldCharType="begin"/>
        </w:r>
        <w:r>
          <w:instrText xml:space="preserve"> PAGEREF _Toc6653 \h </w:instrText>
        </w:r>
        <w:r>
          <w:fldChar w:fldCharType="separate"/>
        </w:r>
        <w:r>
          <w:t>30</w:t>
        </w:r>
        <w:r>
          <w:fldChar w:fldCharType="end"/>
        </w:r>
      </w:hyperlink>
    </w:p>
    <w:p>
      <w:pPr>
        <w:pStyle w:val="TOC2"/>
        <w:tabs>
          <w:tab w:val="right" w:leader="dot" w:pos="8306"/>
        </w:tabs>
      </w:pPr>
      <w:hyperlink w:anchor="_Toc28669" w:history="1">
        <w:r>
          <w:rPr>
            <w:rFonts w:ascii="仿宋" w:eastAsia="仿宋" w:hAnsi="仿宋" w:cs="仿宋" w:hint="eastAsia"/>
            <w:lang w:eastAsia="zh-CN"/>
          </w:rPr>
          <w:t>(六)、防静电、触电防护及防雷措施</w:t>
        </w:r>
        <w:r>
          <w:tab/>
        </w:r>
        <w:r>
          <w:fldChar w:fldCharType="begin"/>
        </w:r>
        <w:r>
          <w:instrText xml:space="preserve"> PAGEREF _Toc28669 \h </w:instrText>
        </w:r>
        <w:r>
          <w:fldChar w:fldCharType="separate"/>
        </w:r>
        <w:r>
          <w:t>31</w:t>
        </w:r>
        <w:r>
          <w:fldChar w:fldCharType="end"/>
        </w:r>
      </w:hyperlink>
    </w:p>
    <w:p>
      <w:pPr>
        <w:pStyle w:val="TOC2"/>
        <w:tabs>
          <w:tab w:val="right" w:leader="dot" w:pos="8306"/>
        </w:tabs>
      </w:pPr>
      <w:hyperlink w:anchor="_Toc5734" w:history="1">
        <w:r>
          <w:rPr>
            <w:rFonts w:ascii="仿宋" w:eastAsia="仿宋" w:hAnsi="仿宋" w:cs="仿宋" w:hint="eastAsia"/>
            <w:lang w:eastAsia="zh-CN"/>
          </w:rPr>
          <w:t>(七)、机械设备安全保障措施</w:t>
        </w:r>
        <w:r>
          <w:tab/>
        </w:r>
        <w:r>
          <w:fldChar w:fldCharType="begin"/>
        </w:r>
        <w:r>
          <w:instrText xml:space="preserve"> PAGEREF _Toc5734 \h </w:instrText>
        </w:r>
        <w:r>
          <w:fldChar w:fldCharType="separate"/>
        </w:r>
        <w:r>
          <w:t>32</w:t>
        </w:r>
        <w:r>
          <w:fldChar w:fldCharType="end"/>
        </w:r>
      </w:hyperlink>
    </w:p>
    <w:p>
      <w:pPr>
        <w:pStyle w:val="TOC1"/>
        <w:tabs>
          <w:tab w:val="right" w:leader="dot" w:pos="8306"/>
        </w:tabs>
      </w:pPr>
      <w:hyperlink w:anchor="_Toc20315" w:history="1">
        <w:r>
          <w:rPr>
            <w:rFonts w:ascii="仿宋" w:eastAsia="仿宋" w:hAnsi="仿宋" w:cs="仿宋" w:hint="eastAsia"/>
            <w:lang w:eastAsia="zh-CN"/>
          </w:rPr>
          <w:t>九、监控管理系统项目技术管理</w:t>
        </w:r>
        <w:r>
          <w:tab/>
        </w:r>
        <w:r>
          <w:fldChar w:fldCharType="begin"/>
        </w:r>
        <w:r>
          <w:instrText xml:space="preserve"> PAGEREF _Toc20315 \h </w:instrText>
        </w:r>
        <w:r>
          <w:fldChar w:fldCharType="separate"/>
        </w:r>
        <w:r>
          <w:t>34</w:t>
        </w:r>
        <w:r>
          <w:fldChar w:fldCharType="end"/>
        </w:r>
      </w:hyperlink>
    </w:p>
    <w:p>
      <w:pPr>
        <w:pStyle w:val="TOC2"/>
        <w:tabs>
          <w:tab w:val="right" w:leader="dot" w:pos="8306"/>
        </w:tabs>
      </w:pPr>
      <w:hyperlink w:anchor="_Toc28572" w:history="1">
        <w:r>
          <w:rPr>
            <w:rFonts w:ascii="仿宋" w:eastAsia="仿宋" w:hAnsi="仿宋" w:cs="仿宋" w:hint="eastAsia"/>
            <w:lang w:eastAsia="zh-CN"/>
          </w:rPr>
          <w:t>(一)、技术方案选用方向</w:t>
        </w:r>
        <w:r>
          <w:tab/>
        </w:r>
        <w:r>
          <w:fldChar w:fldCharType="begin"/>
        </w:r>
        <w:r>
          <w:instrText xml:space="preserve"> PAGEREF _Toc28572 \h </w:instrText>
        </w:r>
        <w:r>
          <w:fldChar w:fldCharType="separate"/>
        </w:r>
        <w:r>
          <w:t>34</w:t>
        </w:r>
        <w:r>
          <w:fldChar w:fldCharType="end"/>
        </w:r>
      </w:hyperlink>
    </w:p>
    <w:p>
      <w:pPr>
        <w:pStyle w:val="TOC2"/>
        <w:tabs>
          <w:tab w:val="right" w:leader="dot" w:pos="8306"/>
        </w:tabs>
      </w:pPr>
      <w:hyperlink w:anchor="_Toc32363" w:history="1">
        <w:r>
          <w:rPr>
            <w:rFonts w:ascii="仿宋" w:eastAsia="仿宋" w:hAnsi="仿宋" w:cs="仿宋" w:hint="eastAsia"/>
            <w:lang w:eastAsia="zh-CN"/>
          </w:rPr>
          <w:t>(二)、工艺技术方案选用原则</w:t>
        </w:r>
        <w:r>
          <w:tab/>
        </w:r>
        <w:r>
          <w:fldChar w:fldCharType="begin"/>
        </w:r>
        <w:r>
          <w:instrText xml:space="preserve"> PAGEREF _Toc32363 \h </w:instrText>
        </w:r>
        <w:r>
          <w:fldChar w:fldCharType="separate"/>
        </w:r>
        <w:r>
          <w:t>35</w:t>
        </w:r>
        <w:r>
          <w:fldChar w:fldCharType="end"/>
        </w:r>
      </w:hyperlink>
    </w:p>
    <w:p>
      <w:pPr>
        <w:pStyle w:val="TOC2"/>
        <w:tabs>
          <w:tab w:val="right" w:leader="dot" w:pos="8306"/>
        </w:tabs>
      </w:pPr>
      <w:hyperlink w:anchor="_Toc20601" w:history="1">
        <w:r>
          <w:rPr>
            <w:rFonts w:ascii="仿宋" w:eastAsia="仿宋" w:hAnsi="仿宋" w:cs="仿宋" w:hint="eastAsia"/>
            <w:lang w:eastAsia="zh-CN"/>
          </w:rPr>
          <w:t>(三)、工艺技术方案要求</w:t>
        </w:r>
        <w:r>
          <w:tab/>
        </w:r>
        <w:r>
          <w:fldChar w:fldCharType="begin"/>
        </w:r>
        <w:r>
          <w:instrText xml:space="preserve"> PAGEREF _Toc20601 \h </w:instrText>
        </w:r>
        <w:r>
          <w:fldChar w:fldCharType="separate"/>
        </w:r>
        <w:r>
          <w:t>38</w:t>
        </w:r>
        <w:r>
          <w:fldChar w:fldCharType="end"/>
        </w:r>
      </w:hyperlink>
    </w:p>
    <w:p>
      <w:pPr>
        <w:pStyle w:val="TOC1"/>
        <w:tabs>
          <w:tab w:val="right" w:leader="dot" w:pos="8306"/>
        </w:tabs>
      </w:pPr>
      <w:hyperlink w:anchor="_Toc14158" w:history="1">
        <w:r>
          <w:rPr>
            <w:rFonts w:ascii="仿宋" w:eastAsia="仿宋" w:hAnsi="仿宋" w:cs="仿宋" w:hint="eastAsia"/>
            <w:lang w:eastAsia="zh-CN"/>
          </w:rPr>
          <w:t>十、监控管理系统项目财务管理</w:t>
        </w:r>
        <w:r>
          <w:tab/>
        </w:r>
        <w:r>
          <w:fldChar w:fldCharType="begin"/>
        </w:r>
        <w:r>
          <w:instrText xml:space="preserve"> PAGEREF _Toc14158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36" w:history="1">
        <w:r>
          <w:rPr>
            <w:rFonts w:ascii="仿宋" w:eastAsia="仿宋" w:hAnsi="仿宋" w:cs="仿宋" w:hint="eastAsia"/>
            <w:lang w:eastAsia="zh-CN"/>
          </w:rPr>
          <w:t>(一)、资金需求大</w:t>
        </w:r>
        <w:r>
          <w:tab/>
        </w:r>
        <w:r>
          <w:fldChar w:fldCharType="begin"/>
        </w:r>
        <w:r>
          <w:instrText xml:space="preserve"> PAGEREF _Toc8836 \h </w:instrText>
        </w:r>
        <w:r>
          <w:fldChar w:fldCharType="separate"/>
        </w:r>
        <w:r>
          <w:t>40</w:t>
        </w:r>
        <w:r>
          <w:fldChar w:fldCharType="end"/>
        </w:r>
      </w:hyperlink>
    </w:p>
    <w:p>
      <w:pPr>
        <w:pStyle w:val="TOC2"/>
        <w:tabs>
          <w:tab w:val="right" w:leader="dot" w:pos="8306"/>
        </w:tabs>
      </w:pPr>
      <w:hyperlink w:anchor="_Toc7601" w:history="1">
        <w:r>
          <w:rPr>
            <w:rFonts w:ascii="仿宋" w:eastAsia="仿宋" w:hAnsi="仿宋" w:cs="仿宋" w:hint="eastAsia"/>
            <w:lang w:eastAsia="zh-CN"/>
          </w:rPr>
          <w:t>(二)、研发周期长</w:t>
        </w:r>
        <w:r>
          <w:tab/>
        </w:r>
        <w:r>
          <w:fldChar w:fldCharType="begin"/>
        </w:r>
        <w:r>
          <w:instrText xml:space="preserve"> PAGEREF _Toc7601 \h </w:instrText>
        </w:r>
        <w:r>
          <w:fldChar w:fldCharType="separate"/>
        </w:r>
        <w:r>
          <w:t>41</w:t>
        </w:r>
        <w:r>
          <w:fldChar w:fldCharType="end"/>
        </w:r>
      </w:hyperlink>
    </w:p>
    <w:p>
      <w:pPr>
        <w:pStyle w:val="TOC2"/>
        <w:tabs>
          <w:tab w:val="right" w:leader="dot" w:pos="8306"/>
        </w:tabs>
      </w:pPr>
      <w:hyperlink w:anchor="_Toc25073" w:history="1">
        <w:r>
          <w:rPr>
            <w:rFonts w:ascii="仿宋" w:eastAsia="仿宋" w:hAnsi="仿宋" w:cs="仿宋" w:hint="eastAsia"/>
            <w:lang w:eastAsia="zh-CN"/>
          </w:rPr>
          <w:t>(三)、市场风险大</w:t>
        </w:r>
        <w:r>
          <w:tab/>
        </w:r>
        <w:r>
          <w:fldChar w:fldCharType="begin"/>
        </w:r>
        <w:r>
          <w:instrText xml:space="preserve"> PAGEREF _Toc25073 \h </w:instrText>
        </w:r>
        <w:r>
          <w:fldChar w:fldCharType="separate"/>
        </w:r>
        <w:r>
          <w:t>42</w:t>
        </w:r>
        <w:r>
          <w:fldChar w:fldCharType="end"/>
        </w:r>
      </w:hyperlink>
    </w:p>
    <w:p>
      <w:pPr>
        <w:pStyle w:val="TOC2"/>
        <w:tabs>
          <w:tab w:val="right" w:leader="dot" w:pos="8306"/>
        </w:tabs>
      </w:pPr>
      <w:hyperlink w:anchor="_Toc28488" w:history="1">
        <w:r>
          <w:rPr>
            <w:rFonts w:ascii="仿宋" w:eastAsia="仿宋" w:hAnsi="仿宋" w:cs="仿宋" w:hint="eastAsia"/>
            <w:lang w:eastAsia="zh-CN"/>
          </w:rPr>
          <w:t>(四)、利润率高</w:t>
        </w:r>
        <w:r>
          <w:tab/>
        </w:r>
        <w:r>
          <w:fldChar w:fldCharType="begin"/>
        </w:r>
        <w:r>
          <w:instrText xml:space="preserve"> PAGEREF _Toc28488 \h </w:instrText>
        </w:r>
        <w:r>
          <w:fldChar w:fldCharType="separate"/>
        </w:r>
        <w:r>
          <w:t>45</w:t>
        </w:r>
        <w:r>
          <w:fldChar w:fldCharType="end"/>
        </w:r>
      </w:hyperlink>
    </w:p>
    <w:p>
      <w:pPr>
        <w:pStyle w:val="TOC1"/>
        <w:tabs>
          <w:tab w:val="right" w:leader="dot" w:pos="8306"/>
        </w:tabs>
      </w:pPr>
      <w:hyperlink w:anchor="_Toc1709" w:history="1">
        <w:r>
          <w:rPr>
            <w:rFonts w:ascii="仿宋" w:eastAsia="仿宋" w:hAnsi="仿宋" w:cs="仿宋" w:hint="eastAsia"/>
            <w:lang w:eastAsia="zh-CN"/>
          </w:rPr>
          <w:t>十一、监控管理系统项目计划安排</w:t>
        </w:r>
        <w:r>
          <w:tab/>
        </w:r>
        <w:r>
          <w:fldChar w:fldCharType="begin"/>
        </w:r>
        <w:r>
          <w:instrText xml:space="preserve"> PAGEREF _Toc1709 \h </w:instrText>
        </w:r>
        <w:r>
          <w:fldChar w:fldCharType="separate"/>
        </w:r>
        <w:r>
          <w:t>47</w:t>
        </w:r>
        <w:r>
          <w:fldChar w:fldCharType="end"/>
        </w:r>
      </w:hyperlink>
    </w:p>
    <w:p>
      <w:pPr>
        <w:pStyle w:val="TOC2"/>
        <w:tabs>
          <w:tab w:val="right" w:leader="dot" w:pos="8306"/>
        </w:tabs>
      </w:pPr>
      <w:hyperlink w:anchor="_Toc22833" w:history="1">
        <w:r>
          <w:rPr>
            <w:rFonts w:ascii="仿宋" w:eastAsia="仿宋" w:hAnsi="仿宋" w:cs="仿宋" w:hint="eastAsia"/>
            <w:lang w:eastAsia="zh-CN"/>
          </w:rPr>
          <w:t>(一)、建设周期</w:t>
        </w:r>
        <w:r>
          <w:tab/>
        </w:r>
        <w:r>
          <w:fldChar w:fldCharType="begin"/>
        </w:r>
        <w:r>
          <w:instrText xml:space="preserve"> PAGEREF _Toc22833 \h </w:instrText>
        </w:r>
        <w:r>
          <w:fldChar w:fldCharType="separate"/>
        </w:r>
        <w:r>
          <w:t>47</w:t>
        </w:r>
        <w:r>
          <w:fldChar w:fldCharType="end"/>
        </w:r>
      </w:hyperlink>
    </w:p>
    <w:p>
      <w:pPr>
        <w:pStyle w:val="TOC2"/>
        <w:tabs>
          <w:tab w:val="right" w:leader="dot" w:pos="8306"/>
        </w:tabs>
      </w:pPr>
      <w:hyperlink w:anchor="_Toc21174" w:history="1">
        <w:r>
          <w:rPr>
            <w:rFonts w:ascii="仿宋" w:eastAsia="仿宋" w:hAnsi="仿宋" w:cs="仿宋" w:hint="eastAsia"/>
            <w:lang w:eastAsia="zh-CN"/>
          </w:rPr>
          <w:t>(二)、建设进度</w:t>
        </w:r>
        <w:r>
          <w:tab/>
        </w:r>
        <w:r>
          <w:fldChar w:fldCharType="begin"/>
        </w:r>
        <w:r>
          <w:instrText xml:space="preserve"> PAGEREF _Toc21174 \h </w:instrText>
        </w:r>
        <w:r>
          <w:fldChar w:fldCharType="separate"/>
        </w:r>
        <w:r>
          <w:t>48</w:t>
        </w:r>
        <w:r>
          <w:fldChar w:fldCharType="end"/>
        </w:r>
      </w:hyperlink>
    </w:p>
    <w:p>
      <w:pPr>
        <w:pStyle w:val="TOC2"/>
        <w:tabs>
          <w:tab w:val="right" w:leader="dot" w:pos="8306"/>
        </w:tabs>
      </w:pPr>
      <w:hyperlink w:anchor="_Toc8549" w:history="1">
        <w:r>
          <w:rPr>
            <w:rFonts w:ascii="仿宋" w:eastAsia="仿宋" w:hAnsi="仿宋" w:cs="仿宋" w:hint="eastAsia"/>
            <w:lang w:eastAsia="zh-CN"/>
          </w:rPr>
          <w:t>(三)、进度安排注意事项</w:t>
        </w:r>
        <w:r>
          <w:tab/>
        </w:r>
        <w:r>
          <w:fldChar w:fldCharType="begin"/>
        </w:r>
        <w:r>
          <w:instrText xml:space="preserve"> PAGEREF _Toc8549 \h </w:instrText>
        </w:r>
        <w:r>
          <w:fldChar w:fldCharType="separate"/>
        </w:r>
        <w:r>
          <w:t>49</w:t>
        </w:r>
        <w:r>
          <w:fldChar w:fldCharType="end"/>
        </w:r>
      </w:hyperlink>
    </w:p>
    <w:p>
      <w:pPr>
        <w:pStyle w:val="TOC2"/>
        <w:tabs>
          <w:tab w:val="right" w:leader="dot" w:pos="8306"/>
        </w:tabs>
      </w:pPr>
      <w:hyperlink w:anchor="_Toc6225" w:history="1">
        <w:r>
          <w:rPr>
            <w:rFonts w:ascii="仿宋" w:eastAsia="仿宋" w:hAnsi="仿宋" w:cs="仿宋" w:hint="eastAsia"/>
            <w:lang w:eastAsia="zh-CN"/>
          </w:rPr>
          <w:t>(四)、人力资源配置</w:t>
        </w:r>
        <w:r>
          <w:tab/>
        </w:r>
        <w:r>
          <w:fldChar w:fldCharType="begin"/>
        </w:r>
        <w:r>
          <w:instrText xml:space="preserve"> PAGEREF _Toc6225 \h </w:instrText>
        </w:r>
        <w:r>
          <w:fldChar w:fldCharType="separate"/>
        </w:r>
        <w:r>
          <w:t>50</w:t>
        </w:r>
        <w:r>
          <w:fldChar w:fldCharType="end"/>
        </w:r>
      </w:hyperlink>
    </w:p>
    <w:p>
      <w:pPr>
        <w:pStyle w:val="TOC1"/>
        <w:tabs>
          <w:tab w:val="right" w:leader="dot" w:pos="8306"/>
        </w:tabs>
      </w:pPr>
      <w:hyperlink w:anchor="_Toc3221" w:history="1">
        <w:r>
          <w:rPr>
            <w:rFonts w:ascii="仿宋" w:eastAsia="仿宋" w:hAnsi="仿宋" w:cs="仿宋" w:hint="eastAsia"/>
            <w:lang w:eastAsia="zh-CN"/>
          </w:rPr>
          <w:t>十二、监控管理系统项目人力资源管理</w:t>
        </w:r>
        <w:r>
          <w:tab/>
        </w:r>
        <w:r>
          <w:fldChar w:fldCharType="begin"/>
        </w:r>
        <w:r>
          <w:instrText xml:space="preserve"> PAGEREF _Toc3221 \h </w:instrText>
        </w:r>
        <w:r>
          <w:fldChar w:fldCharType="separate"/>
        </w:r>
        <w:r>
          <w:t>51</w:t>
        </w:r>
        <w:r>
          <w:fldChar w:fldCharType="end"/>
        </w:r>
      </w:hyperlink>
    </w:p>
    <w:p>
      <w:pPr>
        <w:pStyle w:val="TOC2"/>
        <w:tabs>
          <w:tab w:val="right" w:leader="dot" w:pos="8306"/>
        </w:tabs>
      </w:pPr>
      <w:hyperlink w:anchor="_Toc24286" w:history="1">
        <w:r>
          <w:rPr>
            <w:rFonts w:ascii="仿宋" w:eastAsia="仿宋" w:hAnsi="仿宋" w:cs="仿宋" w:hint="eastAsia"/>
            <w:lang w:eastAsia="zh-CN"/>
          </w:rPr>
          <w:t>(一)、建立健全的预算管理制度</w:t>
        </w:r>
        <w:r>
          <w:tab/>
        </w:r>
        <w:r>
          <w:fldChar w:fldCharType="begin"/>
        </w:r>
        <w:r>
          <w:instrText xml:space="preserve"> PAGEREF _Toc24286 \h </w:instrText>
        </w:r>
        <w:r>
          <w:fldChar w:fldCharType="separate"/>
        </w:r>
        <w:r>
          <w:t>51</w:t>
        </w:r>
        <w:r>
          <w:fldChar w:fldCharType="end"/>
        </w:r>
      </w:hyperlink>
    </w:p>
    <w:p>
      <w:pPr>
        <w:pStyle w:val="TOC2"/>
        <w:tabs>
          <w:tab w:val="right" w:leader="dot" w:pos="8306"/>
        </w:tabs>
      </w:pPr>
      <w:hyperlink w:anchor="_Toc27698" w:history="1">
        <w:r>
          <w:rPr>
            <w:rFonts w:ascii="仿宋" w:eastAsia="仿宋" w:hAnsi="仿宋" w:cs="仿宋" w:hint="eastAsia"/>
            <w:lang w:eastAsia="zh-CN"/>
          </w:rPr>
          <w:t>(二)、加强资金流动监控</w:t>
        </w:r>
        <w:r>
          <w:tab/>
        </w:r>
        <w:r>
          <w:fldChar w:fldCharType="begin"/>
        </w:r>
        <w:r>
          <w:instrText xml:space="preserve"> PAGEREF _Toc27698 \h </w:instrText>
        </w:r>
        <w:r>
          <w:fldChar w:fldCharType="separate"/>
        </w:r>
        <w:r>
          <w:t>53</w:t>
        </w:r>
        <w:r>
          <w:fldChar w:fldCharType="end"/>
        </w:r>
      </w:hyperlink>
    </w:p>
    <w:p>
      <w:pPr>
        <w:pStyle w:val="TOC2"/>
        <w:tabs>
          <w:tab w:val="right" w:leader="dot" w:pos="8306"/>
        </w:tabs>
      </w:pPr>
      <w:hyperlink w:anchor="_Toc17241" w:history="1">
        <w:r>
          <w:rPr>
            <w:rFonts w:ascii="仿宋" w:eastAsia="仿宋" w:hAnsi="仿宋" w:cs="仿宋" w:hint="eastAsia"/>
            <w:lang w:eastAsia="zh-CN"/>
          </w:rPr>
          <w:t>(三)、制定完善的风险控制机制</w:t>
        </w:r>
        <w:r>
          <w:tab/>
        </w:r>
        <w:r>
          <w:fldChar w:fldCharType="begin"/>
        </w:r>
        <w:r>
          <w:instrText xml:space="preserve"> PAGEREF _Toc17241 \h </w:instrText>
        </w:r>
        <w:r>
          <w:fldChar w:fldCharType="separate"/>
        </w:r>
        <w:r>
          <w:t>54</w:t>
        </w:r>
        <w:r>
          <w:fldChar w:fldCharType="end"/>
        </w:r>
      </w:hyperlink>
    </w:p>
    <w:p>
      <w:pPr>
        <w:pStyle w:val="TOC2"/>
        <w:tabs>
          <w:tab w:val="right" w:leader="dot" w:pos="8306"/>
        </w:tabs>
      </w:pPr>
      <w:hyperlink w:anchor="_Toc23918" w:history="1">
        <w:r>
          <w:rPr>
            <w:rFonts w:ascii="仿宋" w:eastAsia="仿宋" w:hAnsi="仿宋" w:cs="仿宋" w:hint="eastAsia"/>
            <w:lang w:eastAsia="zh-CN"/>
          </w:rPr>
          <w:t>(四)、优化成本管理</w:t>
        </w:r>
        <w:r>
          <w:tab/>
        </w:r>
        <w:r>
          <w:fldChar w:fldCharType="begin"/>
        </w:r>
        <w:r>
          <w:instrText xml:space="preserve"> PAGEREF _Toc23918 \h </w:instrText>
        </w:r>
        <w:r>
          <w:fldChar w:fldCharType="separate"/>
        </w:r>
        <w:r>
          <w:t>55</w:t>
        </w:r>
        <w:r>
          <w:fldChar w:fldCharType="end"/>
        </w:r>
      </w:hyperlink>
    </w:p>
    <w:p>
      <w:pPr>
        <w:pStyle w:val="TOC1"/>
        <w:tabs>
          <w:tab w:val="right" w:leader="dot" w:pos="8306"/>
        </w:tabs>
      </w:pPr>
      <w:hyperlink w:anchor="_Toc6596" w:history="1">
        <w:r>
          <w:rPr>
            <w:rFonts w:ascii="仿宋" w:eastAsia="仿宋" w:hAnsi="仿宋" w:cs="仿宋" w:hint="eastAsia"/>
            <w:lang w:eastAsia="zh-CN"/>
          </w:rPr>
          <w:t>十三、监控管理系统项目实施保障措施</w:t>
        </w:r>
        <w:r>
          <w:tab/>
        </w:r>
        <w:r>
          <w:fldChar w:fldCharType="begin"/>
        </w:r>
        <w:r>
          <w:instrText xml:space="preserve"> PAGEREF _Toc6596 \h </w:instrText>
        </w:r>
        <w:r>
          <w:fldChar w:fldCharType="separate"/>
        </w:r>
        <w:r>
          <w:t>57</w:t>
        </w:r>
        <w:r>
          <w:fldChar w:fldCharType="end"/>
        </w:r>
      </w:hyperlink>
    </w:p>
    <w:p>
      <w:pPr>
        <w:pStyle w:val="TOC2"/>
        <w:tabs>
          <w:tab w:val="right" w:leader="dot" w:pos="8306"/>
        </w:tabs>
      </w:pPr>
      <w:hyperlink w:anchor="_Toc18800" w:history="1">
        <w:r>
          <w:rPr>
            <w:rFonts w:ascii="仿宋" w:eastAsia="仿宋" w:hAnsi="仿宋" w:cs="仿宋" w:hint="eastAsia"/>
            <w:lang w:eastAsia="zh-CN"/>
          </w:rPr>
          <w:t>(一)、监控管理系统项目实施保障机制</w:t>
        </w:r>
        <w:r>
          <w:tab/>
        </w:r>
        <w:r>
          <w:fldChar w:fldCharType="begin"/>
        </w:r>
        <w:r>
          <w:instrText xml:space="preserve"> PAGEREF _Toc18800 \h </w:instrText>
        </w:r>
        <w:r>
          <w:fldChar w:fldCharType="separate"/>
        </w:r>
        <w:r>
          <w:t>57</w:t>
        </w:r>
        <w:r>
          <w:fldChar w:fldCharType="end"/>
        </w:r>
      </w:hyperlink>
    </w:p>
    <w:p>
      <w:pPr>
        <w:pStyle w:val="TOC2"/>
        <w:tabs>
          <w:tab w:val="right" w:leader="dot" w:pos="8306"/>
        </w:tabs>
      </w:pPr>
      <w:hyperlink w:anchor="_Toc16149" w:history="1">
        <w:r>
          <w:rPr>
            <w:rFonts w:ascii="仿宋" w:eastAsia="仿宋" w:hAnsi="仿宋" w:cs="仿宋" w:hint="eastAsia"/>
            <w:lang w:eastAsia="zh-CN"/>
          </w:rPr>
          <w:t>(二)、监控管理系统项目法律合规要求</w:t>
        </w:r>
        <w:r>
          <w:tab/>
        </w:r>
        <w:r>
          <w:fldChar w:fldCharType="begin"/>
        </w:r>
        <w:r>
          <w:instrText xml:space="preserve"> PAGEREF _Toc16149 \h </w:instrText>
        </w:r>
        <w:r>
          <w:fldChar w:fldCharType="separate"/>
        </w:r>
        <w:r>
          <w:t>60</w:t>
        </w:r>
        <w:r>
          <w:fldChar w:fldCharType="end"/>
        </w:r>
      </w:hyperlink>
    </w:p>
    <w:p>
      <w:pPr>
        <w:pStyle w:val="TOC2"/>
        <w:tabs>
          <w:tab w:val="right" w:leader="dot" w:pos="8306"/>
        </w:tabs>
      </w:pPr>
      <w:hyperlink w:anchor="_Toc30747" w:history="1">
        <w:r>
          <w:rPr>
            <w:rFonts w:ascii="仿宋" w:eastAsia="仿宋" w:hAnsi="仿宋" w:cs="仿宋" w:hint="eastAsia"/>
            <w:lang w:eastAsia="zh-CN"/>
          </w:rPr>
          <w:t>(三)、监控管理系统项目合同管理与法律事务</w:t>
        </w:r>
        <w:r>
          <w:tab/>
        </w:r>
        <w:r>
          <w:fldChar w:fldCharType="begin"/>
        </w:r>
        <w:r>
          <w:instrText xml:space="preserve"> PAGEREF _Toc30747 \h </w:instrText>
        </w:r>
        <w:r>
          <w:fldChar w:fldCharType="separate"/>
        </w:r>
        <w:r>
          <w:t>65</w:t>
        </w:r>
        <w:r>
          <w:fldChar w:fldCharType="end"/>
        </w:r>
      </w:hyperlink>
    </w:p>
    <w:p>
      <w:pPr>
        <w:pStyle w:val="TOC2"/>
        <w:tabs>
          <w:tab w:val="right" w:leader="dot" w:pos="8306"/>
        </w:tabs>
      </w:pPr>
      <w:hyperlink w:anchor="_Toc18266" w:history="1">
        <w:r>
          <w:rPr>
            <w:rFonts w:ascii="仿宋" w:eastAsia="仿宋" w:hAnsi="仿宋" w:cs="仿宋" w:hint="eastAsia"/>
            <w:lang w:eastAsia="zh-CN"/>
          </w:rPr>
          <w:t>(四)、监控管理系统项目知识产权保护策略</w:t>
        </w:r>
        <w:r>
          <w:tab/>
        </w:r>
        <w:r>
          <w:fldChar w:fldCharType="begin"/>
        </w:r>
        <w:r>
          <w:instrText xml:space="preserve"> PAGEREF _Toc18266 \h </w:instrText>
        </w:r>
        <w:r>
          <w:fldChar w:fldCharType="separate"/>
        </w:r>
        <w:r>
          <w:t>71</w:t>
        </w:r>
        <w:r>
          <w:fldChar w:fldCharType="end"/>
        </w:r>
      </w:hyperlink>
    </w:p>
    <w:p>
      <w:pPr>
        <w:pStyle w:val="TOC1"/>
        <w:tabs>
          <w:tab w:val="right" w:leader="dot" w:pos="8306"/>
        </w:tabs>
      </w:pPr>
      <w:hyperlink w:anchor="_Toc21013" w:history="1">
        <w:r>
          <w:rPr>
            <w:rFonts w:ascii="仿宋" w:eastAsia="仿宋" w:hAnsi="仿宋" w:cs="仿宋" w:hint="eastAsia"/>
            <w:lang w:eastAsia="zh-CN"/>
          </w:rPr>
          <w:t>十四、营销与推广策略</w:t>
        </w:r>
        <w:r>
          <w:tab/>
        </w:r>
        <w:r>
          <w:fldChar w:fldCharType="begin"/>
        </w:r>
        <w:r>
          <w:instrText xml:space="preserve"> PAGEREF _Toc21013 \h </w:instrText>
        </w:r>
        <w:r>
          <w:fldChar w:fldCharType="separate"/>
        </w:r>
        <w:r>
          <w:t>74</w:t>
        </w:r>
        <w:r>
          <w:fldChar w:fldCharType="end"/>
        </w:r>
      </w:hyperlink>
    </w:p>
    <w:p>
      <w:pPr>
        <w:pStyle w:val="TOC2"/>
        <w:tabs>
          <w:tab w:val="right" w:leader="dot" w:pos="8306"/>
        </w:tabs>
      </w:pPr>
      <w:hyperlink w:anchor="_Toc21039" w:history="1">
        <w:r>
          <w:rPr>
            <w:rFonts w:ascii="仿宋" w:eastAsia="仿宋" w:hAnsi="仿宋" w:cs="仿宋" w:hint="eastAsia"/>
            <w:lang w:eastAsia="zh-CN"/>
          </w:rPr>
          <w:t>(一)、产品/服务定位与特点</w:t>
        </w:r>
        <w:r>
          <w:tab/>
        </w:r>
        <w:r>
          <w:fldChar w:fldCharType="begin"/>
        </w:r>
        <w:r>
          <w:instrText xml:space="preserve"> PAGEREF _Toc21039 \h </w:instrText>
        </w:r>
        <w:r>
          <w:fldChar w:fldCharType="separate"/>
        </w:r>
        <w:r>
          <w:t>74</w:t>
        </w:r>
        <w:r>
          <w:fldChar w:fldCharType="end"/>
        </w:r>
      </w:hyperlink>
    </w:p>
    <w:p>
      <w:pPr>
        <w:pStyle w:val="TOC2"/>
        <w:tabs>
          <w:tab w:val="right" w:leader="dot" w:pos="8306"/>
        </w:tabs>
      </w:pPr>
      <w:hyperlink w:anchor="_Toc5101" w:history="1">
        <w:r>
          <w:rPr>
            <w:rFonts w:ascii="仿宋" w:eastAsia="仿宋" w:hAnsi="仿宋" w:cs="仿宋" w:hint="eastAsia"/>
            <w:lang w:eastAsia="zh-CN"/>
          </w:rPr>
          <w:t>(二)、市场定位与竞争分析</w:t>
        </w:r>
        <w:r>
          <w:tab/>
        </w:r>
        <w:r>
          <w:fldChar w:fldCharType="begin"/>
        </w:r>
        <w:r>
          <w:instrText xml:space="preserve"> PAGEREF _Toc5101 \h </w:instrText>
        </w:r>
        <w:r>
          <w:fldChar w:fldCharType="separate"/>
        </w:r>
        <w:r>
          <w:t>75</w:t>
        </w:r>
        <w:r>
          <w:fldChar w:fldCharType="end"/>
        </w:r>
      </w:hyperlink>
    </w:p>
    <w:p>
      <w:pPr>
        <w:pStyle w:val="TOC2"/>
        <w:tabs>
          <w:tab w:val="right" w:leader="dot" w:pos="8306"/>
        </w:tabs>
      </w:pPr>
      <w:hyperlink w:anchor="_Toc24512" w:history="1">
        <w:r>
          <w:rPr>
            <w:rFonts w:ascii="仿宋" w:eastAsia="仿宋" w:hAnsi="仿宋" w:cs="仿宋" w:hint="eastAsia"/>
            <w:lang w:eastAsia="zh-CN"/>
          </w:rPr>
          <w:t>(三)、营销渠道与策略</w:t>
        </w:r>
        <w:r>
          <w:tab/>
        </w:r>
        <w:r>
          <w:fldChar w:fldCharType="begin"/>
        </w:r>
        <w:r>
          <w:instrText xml:space="preserve"> PAGEREF _Toc24512 \h </w:instrText>
        </w:r>
        <w:r>
          <w:fldChar w:fldCharType="separate"/>
        </w:r>
        <w:r>
          <w:t>76</w:t>
        </w:r>
        <w:r>
          <w:fldChar w:fldCharType="end"/>
        </w:r>
      </w:hyperlink>
    </w:p>
    <w:p>
      <w:pPr>
        <w:pStyle w:val="TOC2"/>
        <w:tabs>
          <w:tab w:val="right" w:leader="dot" w:pos="8306"/>
        </w:tabs>
      </w:pPr>
      <w:hyperlink w:anchor="_Toc916" w:history="1">
        <w:r>
          <w:rPr>
            <w:rFonts w:ascii="仿宋" w:eastAsia="仿宋" w:hAnsi="仿宋" w:cs="仿宋" w:hint="eastAsia"/>
            <w:lang w:eastAsia="zh-CN"/>
          </w:rPr>
          <w:t>(四)、推广与宣传活动</w:t>
        </w:r>
        <w:r>
          <w:tab/>
        </w:r>
        <w:r>
          <w:fldChar w:fldCharType="begin"/>
        </w:r>
        <w:r>
          <w:instrText xml:space="preserve"> PAGEREF _Toc916 \h </w:instrText>
        </w:r>
        <w:r>
          <w:fldChar w:fldCharType="separate"/>
        </w:r>
        <w:r>
          <w:t>77</w:t>
        </w:r>
        <w:r>
          <w:fldChar w:fldCharType="end"/>
        </w:r>
      </w:hyperlink>
    </w:p>
    <w:p>
      <w:pPr>
        <w:pStyle w:val="TOC1"/>
        <w:tabs>
          <w:tab w:val="right" w:leader="dot" w:pos="8306"/>
        </w:tabs>
      </w:pPr>
      <w:hyperlink w:anchor="_Toc4834" w:history="1">
        <w:r>
          <w:rPr>
            <w:rFonts w:ascii="仿宋" w:eastAsia="仿宋" w:hAnsi="仿宋" w:cs="仿宋" w:hint="eastAsia"/>
            <w:lang w:eastAsia="zh-CN"/>
          </w:rPr>
          <w:t>十五、供应链管理</w:t>
        </w:r>
        <w:r>
          <w:tab/>
        </w:r>
        <w:r>
          <w:fldChar w:fldCharType="begin"/>
        </w:r>
        <w:r>
          <w:instrText xml:space="preserve"> PAGEREF _Toc4834 \h </w:instrText>
        </w:r>
        <w:r>
          <w:fldChar w:fldCharType="separate"/>
        </w:r>
        <w:r>
          <w:t>83</w:t>
        </w:r>
        <w:r>
          <w:fldChar w:fldCharType="end"/>
        </w:r>
      </w:hyperlink>
    </w:p>
    <w:p>
      <w:pPr>
        <w:pStyle w:val="TOC2"/>
        <w:tabs>
          <w:tab w:val="right" w:leader="dot" w:pos="8306"/>
        </w:tabs>
      </w:pPr>
      <w:hyperlink w:anchor="_Toc649" w:history="1">
        <w:r>
          <w:rPr>
            <w:rFonts w:ascii="仿宋" w:eastAsia="仿宋" w:hAnsi="仿宋" w:cs="仿宋" w:hint="eastAsia"/>
            <w:lang w:eastAsia="zh-CN"/>
          </w:rPr>
          <w:t>(一)、供应链战略规划</w:t>
        </w:r>
        <w:r>
          <w:tab/>
        </w:r>
        <w:r>
          <w:fldChar w:fldCharType="begin"/>
        </w:r>
        <w:r>
          <w:instrText xml:space="preserve"> PAGEREF _Toc649 \h </w:instrText>
        </w:r>
        <w:r>
          <w:fldChar w:fldCharType="separate"/>
        </w:r>
        <w:r>
          <w:t>83</w:t>
        </w:r>
        <w:r>
          <w:fldChar w:fldCharType="end"/>
        </w:r>
      </w:hyperlink>
    </w:p>
    <w:p>
      <w:pPr>
        <w:pStyle w:val="TOC2"/>
        <w:tabs>
          <w:tab w:val="right" w:leader="dot" w:pos="8306"/>
        </w:tabs>
      </w:pPr>
      <w:hyperlink w:anchor="_Toc28949" w:history="1">
        <w:r>
          <w:rPr>
            <w:rFonts w:ascii="仿宋" w:eastAsia="仿宋" w:hAnsi="仿宋" w:cs="仿宋" w:hint="eastAsia"/>
            <w:lang w:eastAsia="zh-CN"/>
          </w:rPr>
          <w:t>(二)、供应商选择与合作</w:t>
        </w:r>
        <w:r>
          <w:tab/>
        </w:r>
        <w:r>
          <w:fldChar w:fldCharType="begin"/>
        </w:r>
        <w:r>
          <w:instrText xml:space="preserve"> PAGEREF _Toc28949 \h </w:instrText>
        </w:r>
        <w:r>
          <w:fldChar w:fldCharType="separate"/>
        </w:r>
        <w:r>
          <w:t>84</w:t>
        </w:r>
        <w:r>
          <w:fldChar w:fldCharType="end"/>
        </w:r>
      </w:hyperlink>
    </w:p>
    <w:p>
      <w:pPr>
        <w:pStyle w:val="TOC2"/>
        <w:tabs>
          <w:tab w:val="right" w:leader="dot" w:pos="8306"/>
        </w:tabs>
      </w:pPr>
      <w:hyperlink w:anchor="_Toc27230" w:history="1">
        <w:r>
          <w:rPr>
            <w:rFonts w:ascii="仿宋" w:eastAsia="仿宋" w:hAnsi="仿宋" w:cs="仿宋" w:hint="eastAsia"/>
            <w:lang w:eastAsia="zh-CN"/>
          </w:rPr>
          <w:t>(三)、物流与库存管理</w:t>
        </w:r>
        <w:r>
          <w:tab/>
        </w:r>
        <w:r>
          <w:fldChar w:fldCharType="begin"/>
        </w:r>
        <w:r>
          <w:instrText xml:space="preserve"> PAGEREF _Toc27230 \h </w:instrText>
        </w:r>
        <w:r>
          <w:fldChar w:fldCharType="separate"/>
        </w:r>
        <w:r>
          <w:t>85</w:t>
        </w:r>
        <w:r>
          <w:fldChar w:fldCharType="end"/>
        </w:r>
      </w:hyperlink>
    </w:p>
    <w:p>
      <w:pPr>
        <w:pStyle w:val="TOC1"/>
        <w:tabs>
          <w:tab w:val="right" w:leader="dot" w:pos="8306"/>
        </w:tabs>
      </w:pPr>
      <w:hyperlink w:anchor="_Toc30567" w:history="1">
        <w:r>
          <w:rPr>
            <w:rFonts w:ascii="仿宋" w:eastAsia="仿宋" w:hAnsi="仿宋" w:cs="仿宋" w:hint="eastAsia"/>
            <w:lang w:eastAsia="zh-CN"/>
          </w:rPr>
          <w:t>十六、监控管理系统项目实施时间节点</w:t>
        </w:r>
        <w:r>
          <w:tab/>
        </w:r>
        <w:r>
          <w:fldChar w:fldCharType="begin"/>
        </w:r>
        <w:r>
          <w:instrText xml:space="preserve"> PAGEREF _Toc30567 \h </w:instrText>
        </w:r>
        <w:r>
          <w:fldChar w:fldCharType="separate"/>
        </w:r>
        <w:r>
          <w:t>87</w:t>
        </w:r>
        <w:r>
          <w:fldChar w:fldCharType="end"/>
        </w:r>
      </w:hyperlink>
    </w:p>
    <w:p>
      <w:pPr>
        <w:pStyle w:val="TOC2"/>
        <w:tabs>
          <w:tab w:val="right" w:leader="dot" w:pos="8306"/>
        </w:tabs>
      </w:pPr>
      <w:hyperlink w:anchor="_Toc20109" w:history="1">
        <w:r>
          <w:rPr>
            <w:rFonts w:ascii="仿宋" w:eastAsia="仿宋" w:hAnsi="仿宋" w:cs="仿宋" w:hint="eastAsia"/>
            <w:lang w:eastAsia="zh-CN"/>
          </w:rPr>
          <w:t>(一)、监控管理系统项目启动阶段时间节点</w:t>
        </w:r>
        <w:r>
          <w:tab/>
        </w:r>
        <w:r>
          <w:fldChar w:fldCharType="begin"/>
        </w:r>
        <w:r>
          <w:instrText xml:space="preserve"> PAGEREF _Toc20109 \h </w:instrText>
        </w:r>
        <w:r>
          <w:fldChar w:fldCharType="separate"/>
        </w:r>
        <w:r>
          <w:t>87</w:t>
        </w:r>
        <w:r>
          <w:fldChar w:fldCharType="end"/>
        </w:r>
      </w:hyperlink>
    </w:p>
    <w:p>
      <w:pPr>
        <w:pStyle w:val="TOC2"/>
        <w:tabs>
          <w:tab w:val="right" w:leader="dot" w:pos="8306"/>
        </w:tabs>
      </w:pPr>
      <w:hyperlink w:anchor="_Toc21389" w:history="1">
        <w:r>
          <w:rPr>
            <w:rFonts w:ascii="仿宋" w:eastAsia="仿宋" w:hAnsi="仿宋" w:cs="仿宋" w:hint="eastAsia"/>
            <w:lang w:eastAsia="zh-CN"/>
          </w:rPr>
          <w:t>(二)、监控管理系统项目执行阶段时间节点</w:t>
        </w:r>
        <w:r>
          <w:tab/>
        </w:r>
        <w:r>
          <w:fldChar w:fldCharType="begin"/>
        </w:r>
        <w:r>
          <w:instrText xml:space="preserve"> PAGEREF _Toc21389 \h </w:instrText>
        </w:r>
        <w:r>
          <w:fldChar w:fldCharType="separate"/>
        </w:r>
        <w:r>
          <w:t>88</w:t>
        </w:r>
        <w:r>
          <w:fldChar w:fldCharType="end"/>
        </w:r>
      </w:hyperlink>
    </w:p>
    <w:p>
      <w:pPr>
        <w:pStyle w:val="TOC2"/>
        <w:tabs>
          <w:tab w:val="right" w:leader="dot" w:pos="8306"/>
        </w:tabs>
      </w:pPr>
      <w:hyperlink w:anchor="_Toc21929" w:history="1">
        <w:r>
          <w:rPr>
            <w:rFonts w:ascii="仿宋" w:eastAsia="仿宋" w:hAnsi="仿宋" w:cs="仿宋" w:hint="eastAsia"/>
            <w:lang w:eastAsia="zh-CN"/>
          </w:rPr>
          <w:t>(三)、监控管理系统项目完成阶段时间节点</w:t>
        </w:r>
        <w:r>
          <w:tab/>
        </w:r>
        <w:r>
          <w:fldChar w:fldCharType="begin"/>
        </w:r>
        <w:r>
          <w:instrText xml:space="preserve"> PAGEREF _Toc21929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701"/>
      <w:r>
        <w:rPr>
          <w:rFonts w:ascii="仿宋" w:eastAsia="仿宋" w:hAnsi="仿宋" w:cs="仿宋" w:hint="eastAsia"/>
          <w:sz w:val="28"/>
          <w:lang w:eastAsia="zh-CN"/>
        </w:rPr>
        <w:t>一、监控管理系统项目绩效评估</w:t>
      </w:r>
      <w:bookmarkEnd w:id="2"/>
    </w:p>
    <w:p>
      <w:pPr>
        <w:pStyle w:val="Heading2"/>
        <w:rPr>
          <w:rFonts w:ascii="仿宋" w:eastAsia="仿宋" w:hAnsi="仿宋" w:cs="仿宋" w:hint="eastAsia"/>
          <w:lang w:eastAsia="zh-CN"/>
        </w:rPr>
      </w:pPr>
      <w:bookmarkStart w:id="3" w:name="_Toc49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监控管理系统项目中，我们设计了一套全面的绩效评估指标，以确保监控管理系统项目的可控和成功交付。这些指标跨足监控管理系统项目目标、成本、进度和质量等多个维度，为我们提供了全面洞察监控管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目标达成率是我们关注的首要指标。我们设定了明确的目标，并通过定期监测和评估，迅速发现并应对潜在的目标偏差。这为监控管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成本绩效是另一个核心关注点。通过实际成本与预算成本的对比分析，我们深入了解成本差异的原因，及时调整资源分配，保持监控管理系统项目在经济效益方面的合理水平。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进度作为关键的绩效指标之一，得到了精心的关注。我们制定了详细的监控管理系统项目进度计划，并设立了进度符合度指标，确保实际进度与计划进度保持一致。这使我们能够快速发现和解决潜在的进度问题，保持监控管理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监控管理系统项目绩效的不可或缺的一环。我们引入了一系列的质量标准和客户满意度指标，以确保监控管理系统项目交付的成果在质量上达到或超越预期水平。通过持续监测这些指标，我们努力提升监控管理系统项目整体质量水平，为监控管理系统项目的成功交付提供有力保障。通过这些科学且全面的绩效评估，我们能够更好地引导监控管理系统项目的持续改进，确保监控管理系统项目目标的顺利达成。</w:t>
      </w:r>
    </w:p>
    <w:p>
      <w:pPr>
        <w:pStyle w:val="Heading2"/>
        <w:ind w:firstLine="560" w:firstLineChars="200"/>
        <w:rPr>
          <w:rFonts w:ascii="仿宋" w:eastAsia="仿宋" w:hAnsi="仿宋" w:cs="仿宋" w:hint="eastAsia"/>
          <w:sz w:val="28"/>
          <w:lang w:eastAsia="zh-CN"/>
        </w:rPr>
      </w:pPr>
      <w:bookmarkStart w:id="4" w:name="_Toc249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绩效评估是监控管理系统项目中的关键环节，为确保监控管理系统项目达到预期目标，我们采用了多层次、多维度的绩效评估方法。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监控管理系统项目的战略目标对齐，确保每个决策和行动都与监控管理系统项目整体目标保持一致。团队会定期召开战略对齐会议，审视当前工作与监控管理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监控管理系统项目进度、质量、成本和风险等方面。这些指标通过数据收集和分析，为监控管理系统项目管理团队提供了客观的评估依据。例如，我们通过监控管理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绩效评估不仅仅停留在监控管理系统项目内部，还考虑了监控管理系统项目对外部环境的影响。我们定期进行干系人满意度调查，以了解各利益相关方对监控管理系统项目的期望和满意度，并及时做出调整。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这种多层次、多角度的绩效评估方法，使得我们能够全面了解监控管理系统项目的运行状态，及时做出调整，确保监控管理系统项目在不断变化的环境中保持稳健前行。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78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为了确保监控管理系统项目的有效管理和不断优化，我们采用了精心设计的绩效评估周期。这个周期旨在实现灵活、实时和全面的评估，以适应监控管理系统项目执行中的各种挑战。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监控管理系统项目的不同需求，分为短期、中期和长期。短期评估关注每个迭代或工作周期，以及时发现和解决当前任务中的问题。中期评估涵盖几个迭代，深入了解整体监控管理系统项目的趋势和性能。长期评估则着眼于整个监控管理系统项目阶段，确保监控管理系统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监控管理系统项目管理工具和协作平台，团队成员能够随时更新和分享监控管理系统项目数据。这种实时性的反馈机制使我们能够及时察觉潜在问题，快速调整，保持监控管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监控管理系统项目的决策制定密不可分。每个周期的监控管理系统项目回顾会议成为集体总结经验、识别问题深层次原因并找到创新解决方案的平台。这种定期的反思与调整机制使监控管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2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17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的技术管理特点体现在其创新导向。通过引入最先进的技术趋势和解决方案，监控管理系统项目致力于提升科技含量、提高质量和效率水平。这意味着我们将采用最新的工具和方法，确保监控管理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管理系统项目技术管理的显著特征。通过整合不同领域的技术资源，我们实现了跨学科的协同工作。这有助于优化技术架构，提高整体效能。此外，整合性策略还促进了不同技术团队之间的紧密沟通和高效合作，确保监控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控管理系统项目所采用的技术。通过不断优化技术方案，监控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控管理系统项目团队将在监控管理系统项目初期识别可能的技术风险，并采取相应的预防和应对措施。通过建立健全的风险评估机制，监控管理系统项目能够在实施过程中及时发现并解决潜在的技术问题，保障监控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管理系统项目中，技术将成为监控管理系统项目成功的有力支持。这一深度剖析揭示了技术管理在监控管理系统项目实施中的关键作用，为监控管理系统项目的技术基础奠定了坚实的基础。</w:t>
      </w:r>
    </w:p>
    <w:p>
      <w:pPr>
        <w:pStyle w:val="Heading2"/>
        <w:ind w:firstLine="560" w:firstLineChars="200"/>
        <w:rPr>
          <w:rFonts w:ascii="仿宋" w:eastAsia="仿宋" w:hAnsi="仿宋" w:cs="仿宋" w:hint="eastAsia"/>
          <w:sz w:val="28"/>
          <w:lang w:eastAsia="zh-CN"/>
        </w:rPr>
      </w:pPr>
      <w:bookmarkStart w:id="8" w:name="_Toc30727"/>
      <w:r>
        <w:rPr>
          <w:rFonts w:ascii="仿宋" w:eastAsia="仿宋" w:hAnsi="仿宋" w:cs="仿宋" w:hint="eastAsia"/>
          <w:sz w:val="28"/>
          <w:lang w:eastAsia="zh-CN"/>
        </w:rPr>
        <w:t>(二)、监控管理系统项目工艺技术设计方案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管理系统项目将严格按照相关行业规范要求进行组织。通过有效控制产品质量，监控管理系统项目将致力于为顾客提供优质的监控管理系统项目产品和良好的服务。这体现了监控管理系统项目对于生产活动合规性和质量标准的高度重视，为监控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控管理系统项目注重生态效益和清洁生产原则。监控管理系统项目建设将紧密结合地方特色经济发展，与社会经济发展规划和区域环境保护规划方案相协调一致。通过与当地区域自然生态系统的结合，监控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管理系统项目产品具有多样化的客户需求和个性化的特点。因此，监控管理系统项目产品规格品种多样，且单批生产数量较小。为满足这一特点，监控管理系统项目承办单位将建设先进的柔性制造生产线。通过广泛应用柔性制造技术，监控管理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监控管理系统项目采用的技术具有较高的技术含量和自动化水平，处于国内先进水平。这一技术选用不仅体现了对生产效率、质量和环境友好性的高标准要求，同时为监控管理系统项目的可持续发展奠定了坚实的基础。</w:t>
      </w:r>
    </w:p>
    <w:p>
      <w:pPr>
        <w:pStyle w:val="Heading2"/>
        <w:ind w:firstLine="560" w:firstLineChars="200"/>
        <w:rPr>
          <w:rFonts w:ascii="仿宋" w:eastAsia="仿宋" w:hAnsi="仿宋" w:cs="仿宋" w:hint="eastAsia"/>
          <w:sz w:val="28"/>
          <w:lang w:eastAsia="zh-CN"/>
        </w:rPr>
      </w:pPr>
      <w:bookmarkStart w:id="9" w:name="_Toc3054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为确保监控管理系统项目的高效生产和技术实施，我们制定了一套精心设计的设备选型方案，以满足监控管理系统项目生产、质量和环保的要求。该方案的主要特点如下：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550"/>
      <w:r>
        <w:rPr>
          <w:rFonts w:ascii="仿宋" w:eastAsia="仿宋" w:hAnsi="仿宋" w:cs="仿宋" w:hint="eastAsia"/>
          <w:sz w:val="28"/>
          <w:lang w:eastAsia="zh-CN"/>
        </w:rPr>
        <w:t>三、监控管理系统项目建设背景及必要性分析</w:t>
      </w:r>
      <w:bookmarkEnd w:id="10"/>
    </w:p>
    <w:p>
      <w:pPr>
        <w:pStyle w:val="Heading2"/>
        <w:rPr>
          <w:rFonts w:ascii="仿宋" w:eastAsia="仿宋" w:hAnsi="仿宋" w:cs="仿宋" w:hint="eastAsia"/>
          <w:lang w:eastAsia="zh-CN"/>
        </w:rPr>
      </w:pPr>
      <w:bookmarkStart w:id="11" w:name="_Toc32647"/>
      <w:r>
        <w:rPr>
          <w:rFonts w:ascii="仿宋" w:eastAsia="仿宋" w:hAnsi="仿宋" w:cs="仿宋" w:hint="eastAsia"/>
          <w:lang w:eastAsia="zh-CN"/>
        </w:rPr>
        <w:t>(一)、监控管理系统项目背景分析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监控管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监控管理系统项目在这个潮流中的定位。同时，我们将关注行业内涌现的新兴机遇，以便监控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监控管理系统项目提供了强大的发展动力。我们将聚焦于行业内最新的技术发展趋势，包括但不限于人工智能、大数据分析、物联网等领域。通过深度的技术研究，我们将确保监控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监控管理系统项目发展的源泉。我们将投入更多的精力对市场需求进行深入剖析，超越表面的需求，深入挖掘潜在的市场痛点和机遇。通过对市场需求的细致了解，监控管理系统项目将更有针对性地设计解决方案，满足市场的多样化需求，从而更好地促进监控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监控管理系统项目战略至关重要。我们将对竞争态势进行更为深入的分析，包括但不限于市场份额、产品特点、客户满意度等多个维度。通过深度的竞争分析，监控管理系统项目将能够更准确地把握市场脉搏，制定具有竞争力的监控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监控管理系统项目的发展具有直接的影响。我们将进行更为全面的法规和政策分析，了解行业发展中的潜在法律风险和合规挑战。通过充分了解和遵守相关法规，监控管理系统项目将确保在法律框架内合法合规运营，为监控管理系统项目的稳健发展提供有力支持。</w:t>
      </w:r>
    </w:p>
    <w:p>
      <w:pPr>
        <w:pStyle w:val="Heading2"/>
        <w:ind w:firstLine="560" w:firstLineChars="200"/>
        <w:rPr>
          <w:rFonts w:ascii="仿宋" w:eastAsia="仿宋" w:hAnsi="仿宋" w:cs="仿宋" w:hint="eastAsia"/>
          <w:sz w:val="28"/>
          <w:lang w:eastAsia="zh-CN"/>
        </w:rPr>
      </w:pPr>
      <w:bookmarkStart w:id="12" w:name="_Toc6799"/>
      <w:r>
        <w:rPr>
          <w:rFonts w:ascii="仿宋" w:eastAsia="仿宋" w:hAnsi="仿宋" w:cs="仿宋" w:hint="eastAsia"/>
          <w:sz w:val="28"/>
          <w:lang w:eastAsia="zh-CN"/>
        </w:rPr>
        <w:t>(二)、监控管理系统项目建设必要性分析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建设的迫切性源于对行业发展趋势的深刻洞察。我们正处于一个行业变革的时代，科技创新、数字化转型成为企业发展的关键动力。监控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建设不仅仅是为了跟上潮流，更是为了通过技术创新推动企业的持续发展。通过引入先进的技术和解决方案，监控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监控管理系统项目的建设成为必然选择，通过提高产品质量、拓展服务领域，从而在竞争中获得更多的机会。监控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监控管理系统项目建设的必要性体现在对客户需求更精准的满足。通过监控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建设的背后是对企业持续创新的追求。只有通过不断创新，企业才能在竞争中立于不败之地。监控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21"/>
      <w:r>
        <w:rPr>
          <w:rFonts w:ascii="仿宋" w:eastAsia="仿宋" w:hAnsi="仿宋" w:cs="仿宋" w:hint="eastAsia"/>
          <w:sz w:val="28"/>
          <w:lang w:eastAsia="zh-CN"/>
        </w:rPr>
        <w:t>四、监控管理系统项目建设单位说明</w:t>
      </w:r>
      <w:bookmarkEnd w:id="13"/>
    </w:p>
    <w:p>
      <w:pPr>
        <w:pStyle w:val="Heading2"/>
        <w:rPr>
          <w:rFonts w:ascii="仿宋" w:eastAsia="仿宋" w:hAnsi="仿宋" w:cs="仿宋" w:hint="eastAsia"/>
          <w:lang w:eastAsia="zh-CN"/>
        </w:rPr>
      </w:pPr>
      <w:bookmarkStart w:id="14" w:name="_Toc21614"/>
      <w:r>
        <w:rPr>
          <w:rFonts w:ascii="仿宋" w:eastAsia="仿宋" w:hAnsi="仿宋" w:cs="仿宋" w:hint="eastAsia"/>
          <w:lang w:eastAsia="zh-CN"/>
        </w:rPr>
        <w:t>(一)、监控管理系统项目承办单位基本情况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80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监控管理系统项目承办单位的XXXX，我们着眼于实现可持续的经济效益。通过技术创新和解决方案的提供，公司预计在监控管理系统项目执行期间将获得可观的收入增长。这一收入来源主要包括监控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同时，我们注重成本控制和效率提升，以确保监控管理系统项目的可持续盈利。透过精细的管理和资源优化，公司期望实现监控管理系统项目利润最大化。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监控管理系统项目实施进行全面的投资评估，包括监控管理系统项目启动阶段的资金投入和后续运营成本。通过对监控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监控管理系统项目实施过程中具备足够的资金流动性，公司将进行详尽的现金流分析。这包括资金需求的合理预测、监控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440"/>
      <w:r>
        <w:rPr>
          <w:rFonts w:ascii="仿宋" w:eastAsia="仿宋" w:hAnsi="仿宋" w:cs="仿宋" w:hint="eastAsia"/>
          <w:sz w:val="28"/>
          <w:lang w:eastAsia="zh-CN"/>
        </w:rPr>
        <w:t>五、监控管理系统项目文档管理</w:t>
      </w:r>
      <w:bookmarkEnd w:id="16"/>
    </w:p>
    <w:p>
      <w:pPr>
        <w:pStyle w:val="Heading2"/>
        <w:rPr>
          <w:rFonts w:ascii="仿宋" w:eastAsia="仿宋" w:hAnsi="仿宋" w:cs="仿宋" w:hint="eastAsia"/>
          <w:lang w:eastAsia="zh-CN"/>
        </w:rPr>
      </w:pPr>
      <w:bookmarkStart w:id="17" w:name="_Toc2007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监控管理系统项目高度重视文档的质量和准确性，以支持监控管理系统项目的各项活动和决策。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文档的编制始于监控管理系统项目计划的初期，我们制定了详细的文档编制计划，明确了每个文档的内容、格式和编写责任人。在监控管理系统项目启动阶段，我们首先编制了监控管理系统项目章程，明确定义了监控管理系统项目的目标、范围、风险等关键要素。随后，监控管理系统项目团队根据计划陆续编制了需求文档、设计文档、测试文档等各类文档，确保监控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监控管理系统项目管理中的重要环节，旨在确保监控管理系统项目文档符合质量标准和监控管理系统项目需求。在监控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监控管理系统项目相关利益方和专业领域的专家对文档进行独立审查。这有助于获取更全面、客观的反馈，确保监控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监控管理系统项目在文档编制与审查方面建立了严格的管理机制，通过规范的流程和多维度的审查，确保监控管理系统项目文档的质量、准确性和可靠性，为监控管理系统项目的顺利推进提供了有力支持。</w:t>
      </w:r>
    </w:p>
    <w:p>
      <w:pPr>
        <w:pStyle w:val="Heading2"/>
        <w:ind w:firstLine="560" w:firstLineChars="200"/>
        <w:rPr>
          <w:rFonts w:ascii="仿宋" w:eastAsia="仿宋" w:hAnsi="仿宋" w:cs="仿宋" w:hint="eastAsia"/>
          <w:sz w:val="28"/>
          <w:lang w:eastAsia="zh-CN"/>
        </w:rPr>
      </w:pPr>
      <w:bookmarkStart w:id="18" w:name="_Toc1560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在监控管理系统项目中，我们致力于优化文档发布与分发过程，以确保信息的高效传递和团队间协作的顺畅进行。以下是我们采取的关键优化策略：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我们通过多渠道发布文档，包括电子邮件、监控管理系统项目管理平台、内部网站等，以满足不同团队成员的偏好和需求。多渠道发布确保了信息的全面覆盖。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https://d.book118.com/367111201014006044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0485B"/>
    <w:rsid w:val="0CC048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1120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2024-02-24T08:02:00Z</dcterms:created>
  <dcterms:modified xsi:type="dcterms:W3CDTF">2024-02-24T08:02:53Z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1330987F13FA4C8D8763213C89C24218_11</vt:lpwstr>
  </property>
  <property fmtid="{D5CDD505-2E9C-101B-9397-08002B2CF9AE}" pid="3" name="KSOProductBuildVer">
    <vt:lpwstr>2052-12.1.0.16388</vt:lpwstr>
  </property>
</Properties>
</file>