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工业烤箱硅碳棒项目规划设计蓝图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84" w:history="1">
        <w:r>
          <w:rPr>
            <w:rFonts w:ascii="仿宋" w:eastAsia="仿宋" w:hAnsi="仿宋" w:cs="仿宋" w:hint="eastAsia"/>
            <w:lang w:eastAsia="zh-CN"/>
          </w:rPr>
          <w:t>概论</w:t>
        </w:r>
        <w:r>
          <w:tab/>
        </w:r>
        <w:r>
          <w:fldChar w:fldCharType="begin"/>
        </w:r>
        <w:r>
          <w:instrText xml:space="preserve"> PAGEREF _Toc12384 \h </w:instrText>
        </w:r>
        <w:r>
          <w:fldChar w:fldCharType="separate"/>
        </w:r>
        <w:r>
          <w:t>3</w:t>
        </w:r>
        <w:r>
          <w:fldChar w:fldCharType="end"/>
        </w:r>
      </w:hyperlink>
    </w:p>
    <w:p>
      <w:pPr>
        <w:pStyle w:val="TOC1"/>
        <w:tabs>
          <w:tab w:val="right" w:leader="dot" w:pos="8306"/>
        </w:tabs>
      </w:pPr>
      <w:hyperlink w:anchor="_Toc18268" w:history="1">
        <w:r>
          <w:rPr>
            <w:rFonts w:ascii="仿宋" w:eastAsia="仿宋" w:hAnsi="仿宋" w:cs="仿宋" w:hint="eastAsia"/>
            <w:lang w:eastAsia="zh-CN"/>
          </w:rPr>
          <w:t>一、工业烤箱硅碳棒项目土建工程</w:t>
        </w:r>
        <w:r>
          <w:tab/>
        </w:r>
        <w:r>
          <w:fldChar w:fldCharType="begin"/>
        </w:r>
        <w:r>
          <w:instrText xml:space="preserve"> PAGEREF _Toc18268 \h </w:instrText>
        </w:r>
        <w:r>
          <w:fldChar w:fldCharType="separate"/>
        </w:r>
        <w:r>
          <w:t>3</w:t>
        </w:r>
        <w:r>
          <w:fldChar w:fldCharType="end"/>
        </w:r>
      </w:hyperlink>
    </w:p>
    <w:p>
      <w:pPr>
        <w:pStyle w:val="TOC2"/>
        <w:tabs>
          <w:tab w:val="right" w:leader="dot" w:pos="8306"/>
        </w:tabs>
      </w:pPr>
      <w:hyperlink w:anchor="_Toc4689" w:history="1">
        <w:r>
          <w:rPr>
            <w:rFonts w:ascii="仿宋" w:eastAsia="仿宋" w:hAnsi="仿宋" w:cs="仿宋" w:hint="eastAsia"/>
            <w:lang w:eastAsia="zh-CN"/>
          </w:rPr>
          <w:t>(一)、建筑工程设计原则</w:t>
        </w:r>
        <w:r>
          <w:tab/>
        </w:r>
        <w:r>
          <w:fldChar w:fldCharType="begin"/>
        </w:r>
        <w:r>
          <w:instrText xml:space="preserve"> PAGEREF _Toc4689 \h </w:instrText>
        </w:r>
        <w:r>
          <w:fldChar w:fldCharType="separate"/>
        </w:r>
        <w:r>
          <w:t>3</w:t>
        </w:r>
        <w:r>
          <w:fldChar w:fldCharType="end"/>
        </w:r>
      </w:hyperlink>
    </w:p>
    <w:p>
      <w:pPr>
        <w:pStyle w:val="TOC2"/>
        <w:tabs>
          <w:tab w:val="right" w:leader="dot" w:pos="8306"/>
        </w:tabs>
      </w:pPr>
      <w:hyperlink w:anchor="_Toc24737" w:history="1">
        <w:r>
          <w:rPr>
            <w:rFonts w:ascii="仿宋" w:eastAsia="仿宋" w:hAnsi="仿宋" w:cs="仿宋" w:hint="eastAsia"/>
            <w:lang w:eastAsia="zh-CN"/>
          </w:rPr>
          <w:t>(二)、土建工程设计年限及安全等级</w:t>
        </w:r>
        <w:r>
          <w:tab/>
        </w:r>
        <w:r>
          <w:fldChar w:fldCharType="begin"/>
        </w:r>
        <w:r>
          <w:instrText xml:space="preserve"> PAGEREF _Toc24737 \h </w:instrText>
        </w:r>
        <w:r>
          <w:fldChar w:fldCharType="separate"/>
        </w:r>
        <w:r>
          <w:t>4</w:t>
        </w:r>
        <w:r>
          <w:fldChar w:fldCharType="end"/>
        </w:r>
      </w:hyperlink>
    </w:p>
    <w:p>
      <w:pPr>
        <w:pStyle w:val="TOC2"/>
        <w:tabs>
          <w:tab w:val="right" w:leader="dot" w:pos="8306"/>
        </w:tabs>
      </w:pPr>
      <w:hyperlink w:anchor="_Toc2900" w:history="1">
        <w:r>
          <w:rPr>
            <w:rFonts w:ascii="仿宋" w:eastAsia="仿宋" w:hAnsi="仿宋" w:cs="仿宋" w:hint="eastAsia"/>
            <w:lang w:eastAsia="zh-CN"/>
          </w:rPr>
          <w:t>(三)、建筑工程设计总体要求</w:t>
        </w:r>
        <w:r>
          <w:tab/>
        </w:r>
        <w:r>
          <w:fldChar w:fldCharType="begin"/>
        </w:r>
        <w:r>
          <w:instrText xml:space="preserve"> PAGEREF _Toc2900 \h </w:instrText>
        </w:r>
        <w:r>
          <w:fldChar w:fldCharType="separate"/>
        </w:r>
        <w:r>
          <w:t>5</w:t>
        </w:r>
        <w:r>
          <w:fldChar w:fldCharType="end"/>
        </w:r>
      </w:hyperlink>
    </w:p>
    <w:p>
      <w:pPr>
        <w:pStyle w:val="TOC2"/>
        <w:tabs>
          <w:tab w:val="right" w:leader="dot" w:pos="8306"/>
        </w:tabs>
      </w:pPr>
      <w:hyperlink w:anchor="_Toc8387" w:history="1">
        <w:r>
          <w:rPr>
            <w:rFonts w:ascii="仿宋" w:eastAsia="仿宋" w:hAnsi="仿宋" w:cs="仿宋" w:hint="eastAsia"/>
            <w:lang w:eastAsia="zh-CN"/>
          </w:rPr>
          <w:t>(四)、土建工程建设指标</w:t>
        </w:r>
        <w:r>
          <w:tab/>
        </w:r>
        <w:r>
          <w:fldChar w:fldCharType="begin"/>
        </w:r>
        <w:r>
          <w:instrText xml:space="preserve"> PAGEREF _Toc8387 \h </w:instrText>
        </w:r>
        <w:r>
          <w:fldChar w:fldCharType="separate"/>
        </w:r>
        <w:r>
          <w:t>6</w:t>
        </w:r>
        <w:r>
          <w:fldChar w:fldCharType="end"/>
        </w:r>
      </w:hyperlink>
    </w:p>
    <w:p>
      <w:pPr>
        <w:pStyle w:val="TOC1"/>
        <w:tabs>
          <w:tab w:val="right" w:leader="dot" w:pos="8306"/>
        </w:tabs>
      </w:pPr>
      <w:hyperlink w:anchor="_Toc23697" w:history="1">
        <w:r>
          <w:rPr>
            <w:rFonts w:ascii="仿宋" w:eastAsia="仿宋" w:hAnsi="仿宋" w:cs="仿宋" w:hint="eastAsia"/>
            <w:lang w:eastAsia="zh-CN"/>
          </w:rPr>
          <w:t>二、工艺说明</w:t>
        </w:r>
        <w:r>
          <w:tab/>
        </w:r>
        <w:r>
          <w:fldChar w:fldCharType="begin"/>
        </w:r>
        <w:r>
          <w:instrText xml:space="preserve"> PAGEREF _Toc23697 \h </w:instrText>
        </w:r>
        <w:r>
          <w:fldChar w:fldCharType="separate"/>
        </w:r>
        <w:r>
          <w:t>6</w:t>
        </w:r>
        <w:r>
          <w:fldChar w:fldCharType="end"/>
        </w:r>
      </w:hyperlink>
    </w:p>
    <w:p>
      <w:pPr>
        <w:pStyle w:val="TOC2"/>
        <w:tabs>
          <w:tab w:val="right" w:leader="dot" w:pos="8306"/>
        </w:tabs>
      </w:pPr>
      <w:hyperlink w:anchor="_Toc16072" w:history="1">
        <w:r>
          <w:rPr>
            <w:rFonts w:ascii="仿宋" w:eastAsia="仿宋" w:hAnsi="仿宋" w:cs="仿宋" w:hint="eastAsia"/>
            <w:lang w:eastAsia="zh-CN"/>
          </w:rPr>
          <w:t>(一)、技术管理特点</w:t>
        </w:r>
        <w:r>
          <w:tab/>
        </w:r>
        <w:r>
          <w:fldChar w:fldCharType="begin"/>
        </w:r>
        <w:r>
          <w:instrText xml:space="preserve"> PAGEREF _Toc16072 \h </w:instrText>
        </w:r>
        <w:r>
          <w:fldChar w:fldCharType="separate"/>
        </w:r>
        <w:r>
          <w:t>6</w:t>
        </w:r>
        <w:r>
          <w:fldChar w:fldCharType="end"/>
        </w:r>
      </w:hyperlink>
    </w:p>
    <w:p>
      <w:pPr>
        <w:pStyle w:val="TOC2"/>
        <w:tabs>
          <w:tab w:val="right" w:leader="dot" w:pos="8306"/>
        </w:tabs>
      </w:pPr>
      <w:hyperlink w:anchor="_Toc31083" w:history="1">
        <w:r>
          <w:rPr>
            <w:rFonts w:ascii="仿宋" w:eastAsia="仿宋" w:hAnsi="仿宋" w:cs="仿宋" w:hint="eastAsia"/>
            <w:lang w:eastAsia="zh-CN"/>
          </w:rPr>
          <w:t>(二)、工业烤箱硅碳棒项目工艺技术设计方案</w:t>
        </w:r>
        <w:r>
          <w:tab/>
        </w:r>
        <w:r>
          <w:fldChar w:fldCharType="begin"/>
        </w:r>
        <w:r>
          <w:instrText xml:space="preserve"> PAGEREF _Toc31083 \h </w:instrText>
        </w:r>
        <w:r>
          <w:fldChar w:fldCharType="separate"/>
        </w:r>
        <w:r>
          <w:t>7</w:t>
        </w:r>
        <w:r>
          <w:fldChar w:fldCharType="end"/>
        </w:r>
      </w:hyperlink>
    </w:p>
    <w:p>
      <w:pPr>
        <w:pStyle w:val="TOC2"/>
        <w:tabs>
          <w:tab w:val="right" w:leader="dot" w:pos="8306"/>
        </w:tabs>
      </w:pPr>
      <w:hyperlink w:anchor="_Toc32541" w:history="1">
        <w:r>
          <w:rPr>
            <w:rFonts w:ascii="仿宋" w:eastAsia="仿宋" w:hAnsi="仿宋" w:cs="仿宋" w:hint="eastAsia"/>
            <w:lang w:eastAsia="zh-CN"/>
          </w:rPr>
          <w:t>(三)、设备选型方案</w:t>
        </w:r>
        <w:r>
          <w:tab/>
        </w:r>
        <w:r>
          <w:fldChar w:fldCharType="begin"/>
        </w:r>
        <w:r>
          <w:instrText xml:space="preserve"> PAGEREF _Toc32541 \h </w:instrText>
        </w:r>
        <w:r>
          <w:fldChar w:fldCharType="separate"/>
        </w:r>
        <w:r>
          <w:t>9</w:t>
        </w:r>
        <w:r>
          <w:fldChar w:fldCharType="end"/>
        </w:r>
      </w:hyperlink>
    </w:p>
    <w:p>
      <w:pPr>
        <w:pStyle w:val="TOC1"/>
        <w:tabs>
          <w:tab w:val="right" w:leader="dot" w:pos="8306"/>
        </w:tabs>
      </w:pPr>
      <w:hyperlink w:anchor="_Toc235" w:history="1">
        <w:r>
          <w:rPr>
            <w:rFonts w:ascii="仿宋" w:eastAsia="仿宋" w:hAnsi="仿宋" w:cs="仿宋" w:hint="eastAsia"/>
            <w:lang w:eastAsia="zh-CN"/>
          </w:rPr>
          <w:t>三、工业烤箱硅碳棒项目可持续发展</w:t>
        </w:r>
        <w:r>
          <w:tab/>
        </w:r>
        <w:r>
          <w:fldChar w:fldCharType="begin"/>
        </w:r>
        <w:r>
          <w:instrText xml:space="preserve"> PAGEREF _Toc235 \h </w:instrText>
        </w:r>
        <w:r>
          <w:fldChar w:fldCharType="separate"/>
        </w:r>
        <w:r>
          <w:t>10</w:t>
        </w:r>
        <w:r>
          <w:fldChar w:fldCharType="end"/>
        </w:r>
      </w:hyperlink>
    </w:p>
    <w:p>
      <w:pPr>
        <w:pStyle w:val="TOC2"/>
        <w:tabs>
          <w:tab w:val="right" w:leader="dot" w:pos="8306"/>
        </w:tabs>
      </w:pPr>
      <w:hyperlink w:anchor="_Toc26563" w:history="1">
        <w:r>
          <w:rPr>
            <w:rFonts w:ascii="仿宋" w:eastAsia="仿宋" w:hAnsi="仿宋" w:cs="仿宋" w:hint="eastAsia"/>
            <w:lang w:eastAsia="zh-CN"/>
          </w:rPr>
          <w:t>(一)、可持续战略与实践</w:t>
        </w:r>
        <w:r>
          <w:tab/>
        </w:r>
        <w:r>
          <w:fldChar w:fldCharType="begin"/>
        </w:r>
        <w:r>
          <w:instrText xml:space="preserve"> PAGEREF _Toc26563 \h </w:instrText>
        </w:r>
        <w:r>
          <w:fldChar w:fldCharType="separate"/>
        </w:r>
        <w:r>
          <w:t>10</w:t>
        </w:r>
        <w:r>
          <w:fldChar w:fldCharType="end"/>
        </w:r>
      </w:hyperlink>
    </w:p>
    <w:p>
      <w:pPr>
        <w:pStyle w:val="TOC2"/>
        <w:tabs>
          <w:tab w:val="right" w:leader="dot" w:pos="8306"/>
        </w:tabs>
      </w:pPr>
      <w:hyperlink w:anchor="_Toc16292" w:history="1">
        <w:r>
          <w:rPr>
            <w:rFonts w:ascii="仿宋" w:eastAsia="仿宋" w:hAnsi="仿宋" w:cs="仿宋" w:hint="eastAsia"/>
            <w:lang w:eastAsia="zh-CN"/>
          </w:rPr>
          <w:t>(二)、环保与社会责任</w:t>
        </w:r>
        <w:r>
          <w:tab/>
        </w:r>
        <w:r>
          <w:fldChar w:fldCharType="begin"/>
        </w:r>
        <w:r>
          <w:instrText xml:space="preserve"> PAGEREF _Toc16292 \h </w:instrText>
        </w:r>
        <w:r>
          <w:fldChar w:fldCharType="separate"/>
        </w:r>
        <w:r>
          <w:t>11</w:t>
        </w:r>
        <w:r>
          <w:fldChar w:fldCharType="end"/>
        </w:r>
      </w:hyperlink>
    </w:p>
    <w:p>
      <w:pPr>
        <w:pStyle w:val="TOC1"/>
        <w:tabs>
          <w:tab w:val="right" w:leader="dot" w:pos="8306"/>
        </w:tabs>
      </w:pPr>
      <w:hyperlink w:anchor="_Toc24376" w:history="1">
        <w:r>
          <w:rPr>
            <w:rFonts w:ascii="仿宋" w:eastAsia="仿宋" w:hAnsi="仿宋" w:cs="仿宋" w:hint="eastAsia"/>
            <w:lang w:eastAsia="zh-CN"/>
          </w:rPr>
          <w:t>四、工业烤箱硅碳棒项目危机管理</w:t>
        </w:r>
        <w:r>
          <w:tab/>
        </w:r>
        <w:r>
          <w:fldChar w:fldCharType="begin"/>
        </w:r>
        <w:r>
          <w:instrText xml:space="preserve"> PAGEREF _Toc24376 \h </w:instrText>
        </w:r>
        <w:r>
          <w:fldChar w:fldCharType="separate"/>
        </w:r>
        <w:r>
          <w:t>12</w:t>
        </w:r>
        <w:r>
          <w:fldChar w:fldCharType="end"/>
        </w:r>
      </w:hyperlink>
    </w:p>
    <w:p>
      <w:pPr>
        <w:pStyle w:val="TOC2"/>
        <w:tabs>
          <w:tab w:val="right" w:leader="dot" w:pos="8306"/>
        </w:tabs>
      </w:pPr>
      <w:hyperlink w:anchor="_Toc25989" w:history="1">
        <w:r>
          <w:rPr>
            <w:rFonts w:ascii="仿宋" w:eastAsia="仿宋" w:hAnsi="仿宋" w:cs="仿宋" w:hint="eastAsia"/>
            <w:lang w:eastAsia="zh-CN"/>
          </w:rPr>
          <w:t>(一)、危机预警与识别</w:t>
        </w:r>
        <w:r>
          <w:tab/>
        </w:r>
        <w:r>
          <w:fldChar w:fldCharType="begin"/>
        </w:r>
        <w:r>
          <w:instrText xml:space="preserve"> PAGEREF _Toc25989 \h </w:instrText>
        </w:r>
        <w:r>
          <w:fldChar w:fldCharType="separate"/>
        </w:r>
        <w:r>
          <w:t>12</w:t>
        </w:r>
        <w:r>
          <w:fldChar w:fldCharType="end"/>
        </w:r>
      </w:hyperlink>
    </w:p>
    <w:p>
      <w:pPr>
        <w:pStyle w:val="TOC2"/>
        <w:tabs>
          <w:tab w:val="right" w:leader="dot" w:pos="8306"/>
        </w:tabs>
      </w:pPr>
      <w:hyperlink w:anchor="_Toc21358" w:history="1">
        <w:r>
          <w:rPr>
            <w:rFonts w:ascii="仿宋" w:eastAsia="仿宋" w:hAnsi="仿宋" w:cs="仿宋" w:hint="eastAsia"/>
            <w:lang w:eastAsia="zh-CN"/>
          </w:rPr>
          <w:t>(二)、危机应对与恢复</w:t>
        </w:r>
        <w:r>
          <w:tab/>
        </w:r>
        <w:r>
          <w:fldChar w:fldCharType="begin"/>
        </w:r>
        <w:r>
          <w:instrText xml:space="preserve"> PAGEREF _Toc21358 \h </w:instrText>
        </w:r>
        <w:r>
          <w:fldChar w:fldCharType="separate"/>
        </w:r>
        <w:r>
          <w:t>13</w:t>
        </w:r>
        <w:r>
          <w:fldChar w:fldCharType="end"/>
        </w:r>
      </w:hyperlink>
    </w:p>
    <w:p>
      <w:pPr>
        <w:pStyle w:val="TOC1"/>
        <w:tabs>
          <w:tab w:val="right" w:leader="dot" w:pos="8306"/>
        </w:tabs>
      </w:pPr>
      <w:hyperlink w:anchor="_Toc14200" w:history="1">
        <w:r>
          <w:rPr>
            <w:rFonts w:ascii="仿宋" w:eastAsia="仿宋" w:hAnsi="仿宋" w:cs="仿宋" w:hint="eastAsia"/>
            <w:lang w:eastAsia="zh-CN"/>
          </w:rPr>
          <w:t>五、市场分析、调研</w:t>
        </w:r>
        <w:r>
          <w:tab/>
        </w:r>
        <w:r>
          <w:fldChar w:fldCharType="begin"/>
        </w:r>
        <w:r>
          <w:instrText xml:space="preserve"> PAGEREF _Toc14200 \h </w:instrText>
        </w:r>
        <w:r>
          <w:fldChar w:fldCharType="separate"/>
        </w:r>
        <w:r>
          <w:t>14</w:t>
        </w:r>
        <w:r>
          <w:fldChar w:fldCharType="end"/>
        </w:r>
      </w:hyperlink>
    </w:p>
    <w:p>
      <w:pPr>
        <w:pStyle w:val="TOC2"/>
        <w:tabs>
          <w:tab w:val="right" w:leader="dot" w:pos="8306"/>
        </w:tabs>
      </w:pPr>
      <w:hyperlink w:anchor="_Toc12667" w:history="1">
        <w:r>
          <w:rPr>
            <w:rFonts w:ascii="仿宋" w:eastAsia="仿宋" w:hAnsi="仿宋" w:cs="仿宋" w:hint="eastAsia"/>
            <w:lang w:eastAsia="zh-CN"/>
          </w:rPr>
          <w:t>(一)、工业烤箱硅碳棒行业分析</w:t>
        </w:r>
        <w:r>
          <w:tab/>
        </w:r>
        <w:r>
          <w:fldChar w:fldCharType="begin"/>
        </w:r>
        <w:r>
          <w:instrText xml:space="preserve"> PAGEREF _Toc12667 \h </w:instrText>
        </w:r>
        <w:r>
          <w:fldChar w:fldCharType="separate"/>
        </w:r>
        <w:r>
          <w:t>14</w:t>
        </w:r>
        <w:r>
          <w:fldChar w:fldCharType="end"/>
        </w:r>
      </w:hyperlink>
    </w:p>
    <w:p>
      <w:pPr>
        <w:pStyle w:val="TOC2"/>
        <w:tabs>
          <w:tab w:val="right" w:leader="dot" w:pos="8306"/>
        </w:tabs>
      </w:pPr>
      <w:hyperlink w:anchor="_Toc704" w:history="1">
        <w:r>
          <w:rPr>
            <w:rFonts w:ascii="仿宋" w:eastAsia="仿宋" w:hAnsi="仿宋" w:cs="仿宋" w:hint="eastAsia"/>
            <w:lang w:eastAsia="zh-CN"/>
          </w:rPr>
          <w:t>(二)、工业烤箱硅碳棒市场分析预测</w:t>
        </w:r>
        <w:r>
          <w:tab/>
        </w:r>
        <w:r>
          <w:fldChar w:fldCharType="begin"/>
        </w:r>
        <w:r>
          <w:instrText xml:space="preserve"> PAGEREF _Toc704 \h </w:instrText>
        </w:r>
        <w:r>
          <w:fldChar w:fldCharType="separate"/>
        </w:r>
        <w:r>
          <w:t>15</w:t>
        </w:r>
        <w:r>
          <w:fldChar w:fldCharType="end"/>
        </w:r>
      </w:hyperlink>
    </w:p>
    <w:p>
      <w:pPr>
        <w:pStyle w:val="TOC1"/>
        <w:tabs>
          <w:tab w:val="right" w:leader="dot" w:pos="8306"/>
        </w:tabs>
      </w:pPr>
      <w:hyperlink w:anchor="_Toc31736" w:history="1">
        <w:r>
          <w:rPr>
            <w:rFonts w:ascii="仿宋" w:eastAsia="仿宋" w:hAnsi="仿宋" w:cs="仿宋" w:hint="eastAsia"/>
            <w:lang w:eastAsia="zh-CN"/>
          </w:rPr>
          <w:t>六、工业烤箱硅碳棒项目建设单位说明</w:t>
        </w:r>
        <w:r>
          <w:tab/>
        </w:r>
        <w:r>
          <w:fldChar w:fldCharType="begin"/>
        </w:r>
        <w:r>
          <w:instrText xml:space="preserve"> PAGEREF _Toc31736 \h </w:instrText>
        </w:r>
        <w:r>
          <w:fldChar w:fldCharType="separate"/>
        </w:r>
        <w:r>
          <w:t>16</w:t>
        </w:r>
        <w:r>
          <w:fldChar w:fldCharType="end"/>
        </w:r>
      </w:hyperlink>
    </w:p>
    <w:p>
      <w:pPr>
        <w:pStyle w:val="TOC2"/>
        <w:tabs>
          <w:tab w:val="right" w:leader="dot" w:pos="8306"/>
        </w:tabs>
      </w:pPr>
      <w:hyperlink w:anchor="_Toc2157" w:history="1">
        <w:r>
          <w:rPr>
            <w:rFonts w:ascii="仿宋" w:eastAsia="仿宋" w:hAnsi="仿宋" w:cs="仿宋" w:hint="eastAsia"/>
            <w:lang w:eastAsia="zh-CN"/>
          </w:rPr>
          <w:t>(一)、工业烤箱硅碳棒项目承办单位基本情况</w:t>
        </w:r>
        <w:r>
          <w:tab/>
        </w:r>
        <w:r>
          <w:fldChar w:fldCharType="begin"/>
        </w:r>
        <w:r>
          <w:instrText xml:space="preserve"> PAGEREF _Toc2157 \h </w:instrText>
        </w:r>
        <w:r>
          <w:fldChar w:fldCharType="separate"/>
        </w:r>
        <w:r>
          <w:t>16</w:t>
        </w:r>
        <w:r>
          <w:fldChar w:fldCharType="end"/>
        </w:r>
      </w:hyperlink>
    </w:p>
    <w:p>
      <w:pPr>
        <w:pStyle w:val="TOC2"/>
        <w:tabs>
          <w:tab w:val="right" w:leader="dot" w:pos="8306"/>
        </w:tabs>
      </w:pPr>
      <w:hyperlink w:anchor="_Toc32037" w:history="1">
        <w:r>
          <w:rPr>
            <w:rFonts w:ascii="仿宋" w:eastAsia="仿宋" w:hAnsi="仿宋" w:cs="仿宋" w:hint="eastAsia"/>
            <w:lang w:eastAsia="zh-CN"/>
          </w:rPr>
          <w:t>(二)、公司经济效益分析</w:t>
        </w:r>
        <w:r>
          <w:tab/>
        </w:r>
        <w:r>
          <w:fldChar w:fldCharType="begin"/>
        </w:r>
        <w:r>
          <w:instrText xml:space="preserve"> PAGEREF _Toc32037 \h </w:instrText>
        </w:r>
        <w:r>
          <w:fldChar w:fldCharType="separate"/>
        </w:r>
        <w:r>
          <w:t>17</w:t>
        </w:r>
        <w:r>
          <w:fldChar w:fldCharType="end"/>
        </w:r>
      </w:hyperlink>
    </w:p>
    <w:p>
      <w:pPr>
        <w:pStyle w:val="TOC1"/>
        <w:tabs>
          <w:tab w:val="right" w:leader="dot" w:pos="8306"/>
        </w:tabs>
      </w:pPr>
      <w:hyperlink w:anchor="_Toc2410" w:history="1">
        <w:r>
          <w:rPr>
            <w:rFonts w:ascii="仿宋" w:eastAsia="仿宋" w:hAnsi="仿宋" w:cs="仿宋" w:hint="eastAsia"/>
            <w:lang w:eastAsia="zh-CN"/>
          </w:rPr>
          <w:t>七、工业烤箱硅碳棒项目人力资源管理</w:t>
        </w:r>
        <w:r>
          <w:tab/>
        </w:r>
        <w:r>
          <w:fldChar w:fldCharType="begin"/>
        </w:r>
        <w:r>
          <w:instrText xml:space="preserve"> PAGEREF _Toc2410 \h </w:instrText>
        </w:r>
        <w:r>
          <w:fldChar w:fldCharType="separate"/>
        </w:r>
        <w:r>
          <w:t>18</w:t>
        </w:r>
        <w:r>
          <w:fldChar w:fldCharType="end"/>
        </w:r>
      </w:hyperlink>
    </w:p>
    <w:p>
      <w:pPr>
        <w:pStyle w:val="TOC2"/>
        <w:tabs>
          <w:tab w:val="right" w:leader="dot" w:pos="8306"/>
        </w:tabs>
      </w:pPr>
      <w:hyperlink w:anchor="_Toc15172" w:history="1">
        <w:r>
          <w:rPr>
            <w:rFonts w:ascii="仿宋" w:eastAsia="仿宋" w:hAnsi="仿宋" w:cs="仿宋" w:hint="eastAsia"/>
            <w:lang w:eastAsia="zh-CN"/>
          </w:rPr>
          <w:t>(一)、建立健全的预算管理制度</w:t>
        </w:r>
        <w:r>
          <w:tab/>
        </w:r>
        <w:r>
          <w:fldChar w:fldCharType="begin"/>
        </w:r>
        <w:r>
          <w:instrText xml:space="preserve"> PAGEREF _Toc15172 \h </w:instrText>
        </w:r>
        <w:r>
          <w:fldChar w:fldCharType="separate"/>
        </w:r>
        <w:r>
          <w:t>18</w:t>
        </w:r>
        <w:r>
          <w:fldChar w:fldCharType="end"/>
        </w:r>
      </w:hyperlink>
    </w:p>
    <w:p>
      <w:pPr>
        <w:pStyle w:val="TOC2"/>
        <w:tabs>
          <w:tab w:val="right" w:leader="dot" w:pos="8306"/>
        </w:tabs>
      </w:pPr>
      <w:hyperlink w:anchor="_Toc8168" w:history="1">
        <w:r>
          <w:rPr>
            <w:rFonts w:ascii="仿宋" w:eastAsia="仿宋" w:hAnsi="仿宋" w:cs="仿宋" w:hint="eastAsia"/>
            <w:lang w:eastAsia="zh-CN"/>
          </w:rPr>
          <w:t>(二)、加强资金流动监控</w:t>
        </w:r>
        <w:r>
          <w:tab/>
        </w:r>
        <w:r>
          <w:fldChar w:fldCharType="begin"/>
        </w:r>
        <w:r>
          <w:instrText xml:space="preserve"> PAGEREF _Toc8168 \h </w:instrText>
        </w:r>
        <w:r>
          <w:fldChar w:fldCharType="separate"/>
        </w:r>
        <w:r>
          <w:t>19</w:t>
        </w:r>
        <w:r>
          <w:fldChar w:fldCharType="end"/>
        </w:r>
      </w:hyperlink>
    </w:p>
    <w:p>
      <w:pPr>
        <w:pStyle w:val="TOC2"/>
        <w:tabs>
          <w:tab w:val="right" w:leader="dot" w:pos="8306"/>
        </w:tabs>
      </w:pPr>
      <w:hyperlink w:anchor="_Toc18645" w:history="1">
        <w:r>
          <w:rPr>
            <w:rFonts w:ascii="仿宋" w:eastAsia="仿宋" w:hAnsi="仿宋" w:cs="仿宋" w:hint="eastAsia"/>
            <w:lang w:eastAsia="zh-CN"/>
          </w:rPr>
          <w:t>(三)、制定完善的风险控制机制</w:t>
        </w:r>
        <w:r>
          <w:tab/>
        </w:r>
        <w:r>
          <w:fldChar w:fldCharType="begin"/>
        </w:r>
        <w:r>
          <w:instrText xml:space="preserve"> PAGEREF _Toc18645 \h </w:instrText>
        </w:r>
        <w:r>
          <w:fldChar w:fldCharType="separate"/>
        </w:r>
        <w:r>
          <w:t>21</w:t>
        </w:r>
        <w:r>
          <w:fldChar w:fldCharType="end"/>
        </w:r>
      </w:hyperlink>
    </w:p>
    <w:p>
      <w:pPr>
        <w:pStyle w:val="TOC2"/>
        <w:tabs>
          <w:tab w:val="right" w:leader="dot" w:pos="8306"/>
        </w:tabs>
      </w:pPr>
      <w:hyperlink w:anchor="_Toc14645" w:history="1">
        <w:r>
          <w:rPr>
            <w:rFonts w:ascii="仿宋" w:eastAsia="仿宋" w:hAnsi="仿宋" w:cs="仿宋" w:hint="eastAsia"/>
            <w:lang w:eastAsia="zh-CN"/>
          </w:rPr>
          <w:t>(四)、优化成本管理</w:t>
        </w:r>
        <w:r>
          <w:tab/>
        </w:r>
        <w:r>
          <w:fldChar w:fldCharType="begin"/>
        </w:r>
        <w:r>
          <w:instrText xml:space="preserve"> PAGEREF _Toc14645 \h </w:instrText>
        </w:r>
        <w:r>
          <w:fldChar w:fldCharType="separate"/>
        </w:r>
        <w:r>
          <w:t>22</w:t>
        </w:r>
        <w:r>
          <w:fldChar w:fldCharType="end"/>
        </w:r>
      </w:hyperlink>
    </w:p>
    <w:p>
      <w:pPr>
        <w:pStyle w:val="TOC1"/>
        <w:tabs>
          <w:tab w:val="right" w:leader="dot" w:pos="8306"/>
        </w:tabs>
      </w:pPr>
      <w:hyperlink w:anchor="_Toc6031" w:history="1">
        <w:r>
          <w:rPr>
            <w:rFonts w:ascii="仿宋" w:eastAsia="仿宋" w:hAnsi="仿宋" w:cs="仿宋" w:hint="eastAsia"/>
            <w:lang w:eastAsia="zh-CN"/>
          </w:rPr>
          <w:t>八、工业烤箱硅碳棒项目风险管理</w:t>
        </w:r>
        <w:r>
          <w:tab/>
        </w:r>
        <w:r>
          <w:fldChar w:fldCharType="begin"/>
        </w:r>
        <w:r>
          <w:instrText xml:space="preserve"> PAGEREF _Toc6031 \h </w:instrText>
        </w:r>
        <w:r>
          <w:fldChar w:fldCharType="separate"/>
        </w:r>
        <w:r>
          <w:t>23</w:t>
        </w:r>
        <w:r>
          <w:fldChar w:fldCharType="end"/>
        </w:r>
      </w:hyperlink>
    </w:p>
    <w:p>
      <w:pPr>
        <w:pStyle w:val="TOC2"/>
        <w:tabs>
          <w:tab w:val="right" w:leader="dot" w:pos="8306"/>
        </w:tabs>
      </w:pPr>
      <w:hyperlink w:anchor="_Toc23362" w:history="1">
        <w:r>
          <w:rPr>
            <w:rFonts w:ascii="仿宋" w:eastAsia="仿宋" w:hAnsi="仿宋" w:cs="仿宋" w:hint="eastAsia"/>
            <w:lang w:eastAsia="zh-CN"/>
          </w:rPr>
          <w:t>(一)、风险识别与评估</w:t>
        </w:r>
        <w:r>
          <w:tab/>
        </w:r>
        <w:r>
          <w:fldChar w:fldCharType="begin"/>
        </w:r>
        <w:r>
          <w:instrText xml:space="preserve"> PAGEREF _Toc23362 \h </w:instrText>
        </w:r>
        <w:r>
          <w:fldChar w:fldCharType="separate"/>
        </w:r>
        <w:r>
          <w:t>23</w:t>
        </w:r>
        <w:r>
          <w:fldChar w:fldCharType="end"/>
        </w:r>
      </w:hyperlink>
    </w:p>
    <w:p>
      <w:pPr>
        <w:pStyle w:val="TOC2"/>
        <w:tabs>
          <w:tab w:val="right" w:leader="dot" w:pos="8306"/>
        </w:tabs>
      </w:pPr>
      <w:hyperlink w:anchor="_Toc27727" w:history="1">
        <w:r>
          <w:rPr>
            <w:rFonts w:ascii="仿宋" w:eastAsia="仿宋" w:hAnsi="仿宋" w:cs="仿宋" w:hint="eastAsia"/>
            <w:lang w:eastAsia="zh-CN"/>
          </w:rPr>
          <w:t>(二)、风险应对策略</w:t>
        </w:r>
        <w:r>
          <w:tab/>
        </w:r>
        <w:r>
          <w:fldChar w:fldCharType="begin"/>
        </w:r>
        <w:r>
          <w:instrText xml:space="preserve"> PAGEREF _Toc27727 \h </w:instrText>
        </w:r>
        <w:r>
          <w:fldChar w:fldCharType="separate"/>
        </w:r>
        <w:r>
          <w:t>25</w:t>
        </w:r>
        <w:r>
          <w:fldChar w:fldCharType="end"/>
        </w:r>
      </w:hyperlink>
    </w:p>
    <w:p>
      <w:pPr>
        <w:pStyle w:val="TOC2"/>
        <w:tabs>
          <w:tab w:val="right" w:leader="dot" w:pos="8306"/>
        </w:tabs>
      </w:pPr>
      <w:hyperlink w:anchor="_Toc31591" w:history="1">
        <w:r>
          <w:rPr>
            <w:rFonts w:ascii="仿宋" w:eastAsia="仿宋" w:hAnsi="仿宋" w:cs="仿宋" w:hint="eastAsia"/>
            <w:lang w:eastAsia="zh-CN"/>
          </w:rPr>
          <w:t>(三)、风险监控与控制</w:t>
        </w:r>
        <w:r>
          <w:tab/>
        </w:r>
        <w:r>
          <w:fldChar w:fldCharType="begin"/>
        </w:r>
        <w:r>
          <w:instrText xml:space="preserve"> PAGEREF _Toc31591 \h </w:instrText>
        </w:r>
        <w:r>
          <w:fldChar w:fldCharType="separate"/>
        </w:r>
        <w:r>
          <w:t>26</w:t>
        </w:r>
        <w:r>
          <w:fldChar w:fldCharType="end"/>
        </w:r>
      </w:hyperlink>
    </w:p>
    <w:p>
      <w:pPr>
        <w:pStyle w:val="TOC1"/>
        <w:tabs>
          <w:tab w:val="right" w:leader="dot" w:pos="8306"/>
        </w:tabs>
      </w:pPr>
      <w:hyperlink w:anchor="_Toc17236" w:history="1">
        <w:r>
          <w:rPr>
            <w:rFonts w:ascii="仿宋" w:eastAsia="仿宋" w:hAnsi="仿宋" w:cs="仿宋" w:hint="eastAsia"/>
            <w:lang w:eastAsia="zh-CN"/>
          </w:rPr>
          <w:t>九、工业烤箱硅碳棒项目创新与研发</w:t>
        </w:r>
        <w:r>
          <w:tab/>
        </w:r>
        <w:r>
          <w:fldChar w:fldCharType="begin"/>
        </w:r>
        <w:r>
          <w:instrText xml:space="preserve"> PAGEREF _Toc17236 \h </w:instrText>
        </w:r>
        <w:r>
          <w:fldChar w:fldCharType="separate"/>
        </w:r>
        <w:r>
          <w:t>27</w:t>
        </w:r>
        <w:r>
          <w:fldChar w:fldCharType="end"/>
        </w:r>
      </w:hyperlink>
    </w:p>
    <w:p>
      <w:pPr>
        <w:pStyle w:val="TOC2"/>
        <w:tabs>
          <w:tab w:val="right" w:leader="dot" w:pos="8306"/>
        </w:tabs>
      </w:pPr>
      <w:hyperlink w:anchor="_Toc6175" w:history="1">
        <w:r>
          <w:rPr>
            <w:rFonts w:ascii="仿宋" w:eastAsia="仿宋" w:hAnsi="仿宋" w:cs="仿宋" w:hint="eastAsia"/>
            <w:lang w:eastAsia="zh-CN"/>
          </w:rPr>
          <w:t>(一)、创新策略与方向</w:t>
        </w:r>
        <w:r>
          <w:tab/>
        </w:r>
        <w:r>
          <w:fldChar w:fldCharType="begin"/>
        </w:r>
        <w:r>
          <w:instrText xml:space="preserve"> PAGEREF _Toc6175 \h </w:instrText>
        </w:r>
        <w:r>
          <w:fldChar w:fldCharType="separate"/>
        </w:r>
        <w:r>
          <w:t>27</w:t>
        </w:r>
        <w:r>
          <w:fldChar w:fldCharType="end"/>
        </w:r>
      </w:hyperlink>
    </w:p>
    <w:p>
      <w:pPr>
        <w:pStyle w:val="TOC2"/>
        <w:tabs>
          <w:tab w:val="right" w:leader="dot" w:pos="8306"/>
        </w:tabs>
      </w:pPr>
      <w:hyperlink w:anchor="_Toc12157" w:history="1">
        <w:r>
          <w:rPr>
            <w:rFonts w:ascii="仿宋" w:eastAsia="仿宋" w:hAnsi="仿宋" w:cs="仿宋" w:hint="eastAsia"/>
            <w:lang w:eastAsia="zh-CN"/>
          </w:rPr>
          <w:t>(二)、研发规划与投入</w:t>
        </w:r>
        <w:r>
          <w:tab/>
        </w:r>
        <w:r>
          <w:fldChar w:fldCharType="begin"/>
        </w:r>
        <w:r>
          <w:instrText xml:space="preserve"> PAGEREF _Toc12157 \h </w:instrText>
        </w:r>
        <w:r>
          <w:fldChar w:fldCharType="separate"/>
        </w:r>
        <w:r>
          <w:t>29</w:t>
        </w:r>
        <w:r>
          <w:fldChar w:fldCharType="end"/>
        </w:r>
      </w:hyperlink>
    </w:p>
    <w:p>
      <w:pPr>
        <w:pStyle w:val="TOC1"/>
        <w:tabs>
          <w:tab w:val="right" w:leader="dot" w:pos="8306"/>
        </w:tabs>
      </w:pPr>
      <w:hyperlink w:anchor="_Toc5588" w:history="1">
        <w:r>
          <w:rPr>
            <w:rFonts w:ascii="仿宋" w:eastAsia="仿宋" w:hAnsi="仿宋" w:cs="仿宋" w:hint="eastAsia"/>
            <w:lang w:eastAsia="zh-CN"/>
          </w:rPr>
          <w:t>十、工业烤箱硅碳棒项目计划安排</w:t>
        </w:r>
        <w:r>
          <w:tab/>
        </w:r>
        <w:r>
          <w:fldChar w:fldCharType="begin"/>
        </w:r>
        <w:r>
          <w:instrText xml:space="preserve"> PAGEREF _Toc5588 \h </w:instrText>
        </w:r>
        <w:r>
          <w:fldChar w:fldCharType="separate"/>
        </w:r>
        <w:r>
          <w:t>31</w:t>
        </w:r>
        <w:r>
          <w:fldChar w:fldCharType="end"/>
        </w:r>
      </w:hyperlink>
    </w:p>
    <w:p>
      <w:pPr>
        <w:pStyle w:val="TOC2"/>
        <w:tabs>
          <w:tab w:val="right" w:leader="dot" w:pos="8306"/>
        </w:tabs>
      </w:pPr>
      <w:hyperlink w:anchor="_Toc21612" w:history="1">
        <w:r>
          <w:rPr>
            <w:rFonts w:ascii="仿宋" w:eastAsia="仿宋" w:hAnsi="仿宋" w:cs="仿宋" w:hint="eastAsia"/>
            <w:lang w:eastAsia="zh-CN"/>
          </w:rPr>
          <w:t>(一)、建设周期</w:t>
        </w:r>
        <w:r>
          <w:tab/>
        </w:r>
        <w:r>
          <w:fldChar w:fldCharType="begin"/>
        </w:r>
        <w:r>
          <w:instrText xml:space="preserve"> PAGEREF _Toc21612 \h </w:instrText>
        </w:r>
        <w:r>
          <w:fldChar w:fldCharType="separate"/>
        </w:r>
        <w:r>
          <w:t>31</w:t>
        </w:r>
        <w:r>
          <w:fldChar w:fldCharType="end"/>
        </w:r>
      </w:hyperlink>
    </w:p>
    <w:p>
      <w:pPr>
        <w:pStyle w:val="TOC2"/>
        <w:tabs>
          <w:tab w:val="right" w:leader="dot" w:pos="8306"/>
        </w:tabs>
      </w:pPr>
      <w:hyperlink w:anchor="_Toc7931" w:history="1">
        <w:r>
          <w:rPr>
            <w:rFonts w:ascii="仿宋" w:eastAsia="仿宋" w:hAnsi="仿宋" w:cs="仿宋" w:hint="eastAsia"/>
            <w:lang w:eastAsia="zh-CN"/>
          </w:rPr>
          <w:t>(二)、建设进度</w:t>
        </w:r>
        <w:r>
          <w:tab/>
        </w:r>
        <w:r>
          <w:fldChar w:fldCharType="begin"/>
        </w:r>
        <w:r>
          <w:instrText xml:space="preserve"> PAGEREF _Toc7931 \h </w:instrText>
        </w:r>
        <w:r>
          <w:fldChar w:fldCharType="separate"/>
        </w:r>
        <w:r>
          <w:t>32</w:t>
        </w:r>
        <w:r>
          <w:fldChar w:fldCharType="end"/>
        </w:r>
      </w:hyperlink>
    </w:p>
    <w:p>
      <w:pPr>
        <w:pStyle w:val="TOC2"/>
        <w:tabs>
          <w:tab w:val="right" w:leader="dot" w:pos="8306"/>
        </w:tabs>
      </w:pPr>
      <w:hyperlink w:anchor="_Toc23220" w:history="1">
        <w:r>
          <w:rPr>
            <w:rFonts w:ascii="仿宋" w:eastAsia="仿宋" w:hAnsi="仿宋" w:cs="仿宋" w:hint="eastAsia"/>
            <w:lang w:eastAsia="zh-CN"/>
          </w:rPr>
          <w:t>(三)、进度安排注意事项</w:t>
        </w:r>
        <w:r>
          <w:tab/>
        </w:r>
        <w:r>
          <w:fldChar w:fldCharType="begin"/>
        </w:r>
        <w:r>
          <w:instrText xml:space="preserve"> PAGEREF _Toc23220 \h </w:instrText>
        </w:r>
        <w:r>
          <w:fldChar w:fldCharType="separate"/>
        </w:r>
        <w:r>
          <w:t>33</w:t>
        </w:r>
        <w:r>
          <w:fldChar w:fldCharType="end"/>
        </w:r>
      </w:hyperlink>
    </w:p>
    <w:p>
      <w:pPr>
        <w:pStyle w:val="TOC2"/>
        <w:tabs>
          <w:tab w:val="right" w:leader="dot" w:pos="8306"/>
        </w:tabs>
      </w:pPr>
      <w:hyperlink w:anchor="_Toc2569" w:history="1">
        <w:r>
          <w:rPr>
            <w:rFonts w:ascii="仿宋" w:eastAsia="仿宋" w:hAnsi="仿宋" w:cs="仿宋" w:hint="eastAsia"/>
            <w:lang w:eastAsia="zh-CN"/>
          </w:rPr>
          <w:t>(四)、人力资源配置</w:t>
        </w:r>
        <w:r>
          <w:tab/>
        </w:r>
        <w:r>
          <w:fldChar w:fldCharType="begin"/>
        </w:r>
        <w:r>
          <w:instrText xml:space="preserve"> PAGEREF _Toc2569 \h </w:instrText>
        </w:r>
        <w:r>
          <w:fldChar w:fldCharType="separate"/>
        </w:r>
        <w:r>
          <w:t>34</w:t>
        </w:r>
        <w:r>
          <w:fldChar w:fldCharType="end"/>
        </w:r>
      </w:hyperlink>
    </w:p>
    <w:p>
      <w:pPr>
        <w:pStyle w:val="TOC1"/>
        <w:tabs>
          <w:tab w:val="right" w:leader="dot" w:pos="8306"/>
        </w:tabs>
      </w:pPr>
      <w:hyperlink w:anchor="_Toc30330" w:history="1">
        <w:r>
          <w:rPr>
            <w:rFonts w:ascii="仿宋" w:eastAsia="仿宋" w:hAnsi="仿宋" w:cs="仿宋" w:hint="eastAsia"/>
            <w:lang w:eastAsia="zh-CN"/>
          </w:rPr>
          <w:t>十一、工业烤箱硅碳棒项目经营效益</w:t>
        </w:r>
        <w:r>
          <w:tab/>
        </w:r>
        <w:r>
          <w:fldChar w:fldCharType="begin"/>
        </w:r>
        <w:r>
          <w:instrText xml:space="preserve"> PAGEREF _Toc30330 \h </w:instrText>
        </w:r>
        <w:r>
          <w:fldChar w:fldCharType="separate"/>
        </w:r>
        <w:r>
          <w:t>35</w:t>
        </w:r>
        <w:r>
          <w:fldChar w:fldCharType="end"/>
        </w:r>
      </w:hyperlink>
    </w:p>
    <w:p>
      <w:pPr>
        <w:pStyle w:val="TOC2"/>
        <w:tabs>
          <w:tab w:val="right" w:leader="dot" w:pos="8306"/>
        </w:tabs>
      </w:pPr>
      <w:hyperlink w:anchor="_Toc7174" w:history="1">
        <w:r>
          <w:rPr>
            <w:rFonts w:ascii="仿宋" w:eastAsia="仿宋" w:hAnsi="仿宋" w:cs="仿宋" w:hint="eastAsia"/>
            <w:lang w:eastAsia="zh-CN"/>
          </w:rPr>
          <w:t>(一)、经济评价财务测算</w:t>
        </w:r>
        <w:r>
          <w:tab/>
        </w:r>
        <w:r>
          <w:fldChar w:fldCharType="begin"/>
        </w:r>
        <w:r>
          <w:instrText xml:space="preserve"> PAGEREF _Toc7174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25" w:history="1">
        <w:r>
          <w:rPr>
            <w:rFonts w:ascii="仿宋" w:eastAsia="仿宋" w:hAnsi="仿宋" w:cs="仿宋" w:hint="eastAsia"/>
            <w:lang w:eastAsia="zh-CN"/>
          </w:rPr>
          <w:t>(二)、工业烤箱硅碳棒项目盈利能力分析</w:t>
        </w:r>
        <w:r>
          <w:tab/>
        </w:r>
        <w:r>
          <w:fldChar w:fldCharType="begin"/>
        </w:r>
        <w:r>
          <w:instrText xml:space="preserve"> PAGEREF _Toc7225 \h </w:instrText>
        </w:r>
        <w:r>
          <w:fldChar w:fldCharType="separate"/>
        </w:r>
        <w:r>
          <w:t>36</w:t>
        </w:r>
        <w:r>
          <w:fldChar w:fldCharType="end"/>
        </w:r>
      </w:hyperlink>
    </w:p>
    <w:p>
      <w:pPr>
        <w:pStyle w:val="TOC1"/>
        <w:tabs>
          <w:tab w:val="right" w:leader="dot" w:pos="8306"/>
        </w:tabs>
      </w:pPr>
      <w:hyperlink w:anchor="_Toc29899" w:history="1">
        <w:r>
          <w:rPr>
            <w:rFonts w:ascii="仿宋" w:eastAsia="仿宋" w:hAnsi="仿宋" w:cs="仿宋" w:hint="eastAsia"/>
            <w:lang w:eastAsia="zh-CN"/>
          </w:rPr>
          <w:t>十二、工业烤箱硅碳棒项目投资规划</w:t>
        </w:r>
        <w:r>
          <w:tab/>
        </w:r>
        <w:r>
          <w:fldChar w:fldCharType="begin"/>
        </w:r>
        <w:r>
          <w:instrText xml:space="preserve"> PAGEREF _Toc29899 \h </w:instrText>
        </w:r>
        <w:r>
          <w:fldChar w:fldCharType="separate"/>
        </w:r>
        <w:r>
          <w:t>37</w:t>
        </w:r>
        <w:r>
          <w:fldChar w:fldCharType="end"/>
        </w:r>
      </w:hyperlink>
    </w:p>
    <w:p>
      <w:pPr>
        <w:pStyle w:val="TOC2"/>
        <w:tabs>
          <w:tab w:val="right" w:leader="dot" w:pos="8306"/>
        </w:tabs>
      </w:pPr>
      <w:hyperlink w:anchor="_Toc7302" w:history="1">
        <w:r>
          <w:rPr>
            <w:rFonts w:ascii="仿宋" w:eastAsia="仿宋" w:hAnsi="仿宋" w:cs="仿宋" w:hint="eastAsia"/>
            <w:lang w:eastAsia="zh-CN"/>
          </w:rPr>
          <w:t>(一)、工业烤箱硅碳棒项目总投资估算</w:t>
        </w:r>
        <w:r>
          <w:tab/>
        </w:r>
        <w:r>
          <w:fldChar w:fldCharType="begin"/>
        </w:r>
        <w:r>
          <w:instrText xml:space="preserve"> PAGEREF _Toc7302 \h </w:instrText>
        </w:r>
        <w:r>
          <w:fldChar w:fldCharType="separate"/>
        </w:r>
        <w:r>
          <w:t>37</w:t>
        </w:r>
        <w:r>
          <w:fldChar w:fldCharType="end"/>
        </w:r>
      </w:hyperlink>
    </w:p>
    <w:p>
      <w:pPr>
        <w:pStyle w:val="TOC2"/>
        <w:tabs>
          <w:tab w:val="right" w:leader="dot" w:pos="8306"/>
        </w:tabs>
      </w:pPr>
      <w:hyperlink w:anchor="_Toc6706" w:history="1">
        <w:r>
          <w:rPr>
            <w:rFonts w:ascii="仿宋" w:eastAsia="仿宋" w:hAnsi="仿宋" w:cs="仿宋" w:hint="eastAsia"/>
            <w:lang w:eastAsia="zh-CN"/>
          </w:rPr>
          <w:t>(二)、资金筹措</w:t>
        </w:r>
        <w:r>
          <w:tab/>
        </w:r>
        <w:r>
          <w:fldChar w:fldCharType="begin"/>
        </w:r>
        <w:r>
          <w:instrText xml:space="preserve"> PAGEREF _Toc6706 \h </w:instrText>
        </w:r>
        <w:r>
          <w:fldChar w:fldCharType="separate"/>
        </w:r>
        <w:r>
          <w:t>38</w:t>
        </w:r>
        <w:r>
          <w:fldChar w:fldCharType="end"/>
        </w:r>
      </w:hyperlink>
    </w:p>
    <w:p>
      <w:pPr>
        <w:pStyle w:val="TOC1"/>
        <w:tabs>
          <w:tab w:val="right" w:leader="dot" w:pos="8306"/>
        </w:tabs>
      </w:pPr>
      <w:hyperlink w:anchor="_Toc26372" w:history="1">
        <w:r>
          <w:rPr>
            <w:rFonts w:ascii="仿宋" w:eastAsia="仿宋" w:hAnsi="仿宋" w:cs="仿宋" w:hint="eastAsia"/>
            <w:lang w:eastAsia="zh-CN"/>
          </w:rPr>
          <w:t>十三、工业烤箱硅碳棒项目实施保障措施</w:t>
        </w:r>
        <w:r>
          <w:tab/>
        </w:r>
        <w:r>
          <w:fldChar w:fldCharType="begin"/>
        </w:r>
        <w:r>
          <w:instrText xml:space="preserve"> PAGEREF _Toc26372 \h </w:instrText>
        </w:r>
        <w:r>
          <w:fldChar w:fldCharType="separate"/>
        </w:r>
        <w:r>
          <w:t>39</w:t>
        </w:r>
        <w:r>
          <w:fldChar w:fldCharType="end"/>
        </w:r>
      </w:hyperlink>
    </w:p>
    <w:p>
      <w:pPr>
        <w:pStyle w:val="TOC2"/>
        <w:tabs>
          <w:tab w:val="right" w:leader="dot" w:pos="8306"/>
        </w:tabs>
      </w:pPr>
      <w:hyperlink w:anchor="_Toc448" w:history="1">
        <w:r>
          <w:rPr>
            <w:rFonts w:ascii="仿宋" w:eastAsia="仿宋" w:hAnsi="仿宋" w:cs="仿宋" w:hint="eastAsia"/>
            <w:lang w:eastAsia="zh-CN"/>
          </w:rPr>
          <w:t>(一)、工业烤箱硅碳棒项目实施保障机制</w:t>
        </w:r>
        <w:r>
          <w:tab/>
        </w:r>
        <w:r>
          <w:fldChar w:fldCharType="begin"/>
        </w:r>
        <w:r>
          <w:instrText xml:space="preserve"> PAGEREF _Toc448 \h </w:instrText>
        </w:r>
        <w:r>
          <w:fldChar w:fldCharType="separate"/>
        </w:r>
        <w:r>
          <w:t>39</w:t>
        </w:r>
        <w:r>
          <w:fldChar w:fldCharType="end"/>
        </w:r>
      </w:hyperlink>
    </w:p>
    <w:p>
      <w:pPr>
        <w:pStyle w:val="TOC2"/>
        <w:tabs>
          <w:tab w:val="right" w:leader="dot" w:pos="8306"/>
        </w:tabs>
      </w:pPr>
      <w:hyperlink w:anchor="_Toc30184" w:history="1">
        <w:r>
          <w:rPr>
            <w:rFonts w:ascii="仿宋" w:eastAsia="仿宋" w:hAnsi="仿宋" w:cs="仿宋" w:hint="eastAsia"/>
            <w:lang w:eastAsia="zh-CN"/>
          </w:rPr>
          <w:t>(二)、工业烤箱硅碳棒项目法律合规要求</w:t>
        </w:r>
        <w:r>
          <w:tab/>
        </w:r>
        <w:r>
          <w:fldChar w:fldCharType="begin"/>
        </w:r>
        <w:r>
          <w:instrText xml:space="preserve"> PAGEREF _Toc30184 \h </w:instrText>
        </w:r>
        <w:r>
          <w:fldChar w:fldCharType="separate"/>
        </w:r>
        <w:r>
          <w:t>43</w:t>
        </w:r>
        <w:r>
          <w:fldChar w:fldCharType="end"/>
        </w:r>
      </w:hyperlink>
    </w:p>
    <w:p>
      <w:pPr>
        <w:pStyle w:val="TOC2"/>
        <w:tabs>
          <w:tab w:val="right" w:leader="dot" w:pos="8306"/>
        </w:tabs>
      </w:pPr>
      <w:hyperlink w:anchor="_Toc13450" w:history="1">
        <w:r>
          <w:rPr>
            <w:rFonts w:ascii="仿宋" w:eastAsia="仿宋" w:hAnsi="仿宋" w:cs="仿宋" w:hint="eastAsia"/>
            <w:lang w:eastAsia="zh-CN"/>
          </w:rPr>
          <w:t>(三)、工业烤箱硅碳棒项目合同管理与法律事务</w:t>
        </w:r>
        <w:r>
          <w:tab/>
        </w:r>
        <w:r>
          <w:fldChar w:fldCharType="begin"/>
        </w:r>
        <w:r>
          <w:instrText xml:space="preserve"> PAGEREF _Toc13450 \h </w:instrText>
        </w:r>
        <w:r>
          <w:fldChar w:fldCharType="separate"/>
        </w:r>
        <w:r>
          <w:t>47</w:t>
        </w:r>
        <w:r>
          <w:fldChar w:fldCharType="end"/>
        </w:r>
      </w:hyperlink>
    </w:p>
    <w:p>
      <w:pPr>
        <w:pStyle w:val="TOC2"/>
        <w:tabs>
          <w:tab w:val="right" w:leader="dot" w:pos="8306"/>
        </w:tabs>
      </w:pPr>
      <w:hyperlink w:anchor="_Toc11971" w:history="1">
        <w:r>
          <w:rPr>
            <w:rFonts w:ascii="仿宋" w:eastAsia="仿宋" w:hAnsi="仿宋" w:cs="仿宋" w:hint="eastAsia"/>
            <w:lang w:eastAsia="zh-CN"/>
          </w:rPr>
          <w:t>(四)、工业烤箱硅碳棒项目知识产权保护策略</w:t>
        </w:r>
        <w:r>
          <w:tab/>
        </w:r>
        <w:r>
          <w:fldChar w:fldCharType="begin"/>
        </w:r>
        <w:r>
          <w:instrText xml:space="preserve"> PAGEREF _Toc11971 \h </w:instrText>
        </w:r>
        <w:r>
          <w:fldChar w:fldCharType="separate"/>
        </w:r>
        <w:r>
          <w:t>54</w:t>
        </w:r>
        <w:r>
          <w:fldChar w:fldCharType="end"/>
        </w:r>
      </w:hyperlink>
    </w:p>
    <w:p>
      <w:pPr>
        <w:pStyle w:val="TOC1"/>
        <w:tabs>
          <w:tab w:val="right" w:leader="dot" w:pos="8306"/>
        </w:tabs>
      </w:pPr>
      <w:hyperlink w:anchor="_Toc18283" w:history="1">
        <w:r>
          <w:rPr>
            <w:rFonts w:ascii="仿宋" w:eastAsia="仿宋" w:hAnsi="仿宋" w:cs="仿宋" w:hint="eastAsia"/>
            <w:lang w:eastAsia="zh-CN"/>
          </w:rPr>
          <w:t>十四、工业烤箱硅碳棒项目实施时间节点</w:t>
        </w:r>
        <w:r>
          <w:tab/>
        </w:r>
        <w:r>
          <w:fldChar w:fldCharType="begin"/>
        </w:r>
        <w:r>
          <w:instrText xml:space="preserve"> PAGEREF _Toc18283 \h </w:instrText>
        </w:r>
        <w:r>
          <w:fldChar w:fldCharType="separate"/>
        </w:r>
        <w:r>
          <w:t>56</w:t>
        </w:r>
        <w:r>
          <w:fldChar w:fldCharType="end"/>
        </w:r>
      </w:hyperlink>
    </w:p>
    <w:p>
      <w:pPr>
        <w:pStyle w:val="TOC2"/>
        <w:tabs>
          <w:tab w:val="right" w:leader="dot" w:pos="8306"/>
        </w:tabs>
      </w:pPr>
      <w:hyperlink w:anchor="_Toc10856" w:history="1">
        <w:r>
          <w:rPr>
            <w:rFonts w:ascii="仿宋" w:eastAsia="仿宋" w:hAnsi="仿宋" w:cs="仿宋" w:hint="eastAsia"/>
            <w:lang w:eastAsia="zh-CN"/>
          </w:rPr>
          <w:t>(一)、工业烤箱硅碳棒项目启动阶段时间节点</w:t>
        </w:r>
        <w:r>
          <w:tab/>
        </w:r>
        <w:r>
          <w:fldChar w:fldCharType="begin"/>
        </w:r>
        <w:r>
          <w:instrText xml:space="preserve"> PAGEREF _Toc10856 \h </w:instrText>
        </w:r>
        <w:r>
          <w:fldChar w:fldCharType="separate"/>
        </w:r>
        <w:r>
          <w:t>56</w:t>
        </w:r>
        <w:r>
          <w:fldChar w:fldCharType="end"/>
        </w:r>
      </w:hyperlink>
    </w:p>
    <w:p>
      <w:pPr>
        <w:pStyle w:val="TOC2"/>
        <w:tabs>
          <w:tab w:val="right" w:leader="dot" w:pos="8306"/>
        </w:tabs>
      </w:pPr>
      <w:hyperlink w:anchor="_Toc29125" w:history="1">
        <w:r>
          <w:rPr>
            <w:rFonts w:ascii="仿宋" w:eastAsia="仿宋" w:hAnsi="仿宋" w:cs="仿宋" w:hint="eastAsia"/>
            <w:lang w:eastAsia="zh-CN"/>
          </w:rPr>
          <w:t>(二)、工业烤箱硅碳棒项目执行阶段时间节点</w:t>
        </w:r>
        <w:r>
          <w:tab/>
        </w:r>
        <w:r>
          <w:fldChar w:fldCharType="begin"/>
        </w:r>
        <w:r>
          <w:instrText xml:space="preserve"> PAGEREF _Toc29125 \h </w:instrText>
        </w:r>
        <w:r>
          <w:fldChar w:fldCharType="separate"/>
        </w:r>
        <w:r>
          <w:t>58</w:t>
        </w:r>
        <w:r>
          <w:fldChar w:fldCharType="end"/>
        </w:r>
      </w:hyperlink>
    </w:p>
    <w:p>
      <w:pPr>
        <w:pStyle w:val="TOC2"/>
        <w:tabs>
          <w:tab w:val="right" w:leader="dot" w:pos="8306"/>
        </w:tabs>
      </w:pPr>
      <w:hyperlink w:anchor="_Toc9506" w:history="1">
        <w:r>
          <w:rPr>
            <w:rFonts w:ascii="仿宋" w:eastAsia="仿宋" w:hAnsi="仿宋" w:cs="仿宋" w:hint="eastAsia"/>
            <w:lang w:eastAsia="zh-CN"/>
          </w:rPr>
          <w:t>(三)、工业烤箱硅碳棒项目完成阶段时间节点</w:t>
        </w:r>
        <w:r>
          <w:tab/>
        </w:r>
        <w:r>
          <w:fldChar w:fldCharType="begin"/>
        </w:r>
        <w:r>
          <w:instrText xml:space="preserve"> PAGEREF _Toc9506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68"/>
      <w:r>
        <w:rPr>
          <w:rFonts w:ascii="仿宋" w:eastAsia="仿宋" w:hAnsi="仿宋" w:cs="仿宋" w:hint="eastAsia"/>
          <w:sz w:val="28"/>
          <w:lang w:eastAsia="zh-CN"/>
        </w:rPr>
        <w:t>一、工业烤箱硅碳棒项目土建工程</w:t>
      </w:r>
      <w:bookmarkEnd w:id="2"/>
    </w:p>
    <w:p>
      <w:pPr>
        <w:pStyle w:val="Heading2"/>
        <w:rPr>
          <w:rFonts w:ascii="仿宋" w:eastAsia="仿宋" w:hAnsi="仿宋" w:cs="仿宋" w:hint="eastAsia"/>
          <w:lang w:eastAsia="zh-CN"/>
        </w:rPr>
      </w:pPr>
      <w:bookmarkStart w:id="3" w:name="_Toc46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在工业烤箱硅碳棒项目的建筑工程设计中，我们将秉承一系列重要的设计原则，以确保工业烤箱硅碳棒项目建筑在功能、美观、可持续性等方面达到最佳效果。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首要原则是确保建筑的功能性得到最大化的发挥。我们将充分理解工业烤箱硅碳棒项目的实际需求，合理布局各个功能区域，保证建筑在满足业务需求的同时，提供高效的工作环境。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在建筑设计中，我们将综合考虑建设和运营成本。通过精细的经济效益分析，确保设计方案在高效利用资源的同时，对工业烤箱硅碳棒项目的长期盈利能力有积极的贡献。</w:t>
      </w:r>
    </w:p>
    <w:p>
      <w:pPr>
        <w:pStyle w:val="Heading2"/>
        <w:ind w:firstLine="560" w:firstLineChars="200"/>
        <w:rPr>
          <w:rFonts w:ascii="仿宋" w:eastAsia="仿宋" w:hAnsi="仿宋" w:cs="仿宋" w:hint="eastAsia"/>
          <w:sz w:val="28"/>
          <w:lang w:eastAsia="zh-CN"/>
        </w:rPr>
      </w:pPr>
      <w:bookmarkStart w:id="4" w:name="_Toc247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烤箱硅碳棒项目的土建工程设计中，我们将精准设定设计年限，结合工业烤箱硅碳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烤箱硅碳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0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烤箱硅碳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烤箱硅碳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烤箱硅碳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3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本期工程工业烤箱硅碳棒项目预计总建筑面积XXX平方米，其中：计容建筑面积XXX平方米，计划建筑工程投资XX万元，占工业烤箱硅碳棒项目总投资的XX%。</w:t>
      </w:r>
    </w:p>
    <w:p>
      <w:pPr>
        <w:pStyle w:val="Heading1"/>
        <w:ind w:firstLine="560" w:firstLineChars="200"/>
        <w:rPr>
          <w:rFonts w:ascii="仿宋" w:eastAsia="仿宋" w:hAnsi="仿宋" w:cs="仿宋" w:hint="eastAsia"/>
          <w:sz w:val="28"/>
          <w:lang w:eastAsia="zh-CN"/>
        </w:rPr>
      </w:pPr>
      <w:bookmarkStart w:id="7" w:name="_Toc23697"/>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607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的技术管理特点体现在其创新导向。通过引入最先进的技术趋势和解决方案，工业烤箱硅碳棒项目致力于提升科技含量、提高质量和效率水平。这意味着我们将采用最新的工具和方法，确保工业烤箱硅碳棒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烤箱硅碳棒项目技术管理的显著特征。通过整合不同领域的技术资源，我们实现了跨学科的协同工作。这有助于优化技术架构，提高整体效能。此外，整合性策略还促进了不同技术团队之间的紧密沟通和高效合作，确保工业烤箱硅碳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烤箱硅碳棒项目所采用的技术。通过不断优化技术方案，工业烤箱硅碳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烤箱硅碳棒项目团队将在工业烤箱硅碳棒项目初期识别可能的技术风险，并采取相应的预防和应对措施。通过建立健全的风险评估机制，工业烤箱硅碳棒项目能够在实施过程中及时发现并解决潜在的技术问题，保障工业烤箱硅碳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烤箱硅碳棒项目中，技术将成为工业烤箱硅碳棒项目成功的有力支持。这一深度剖析揭示了技术管理在工业烤箱硅碳棒项目实施中的关键作用，为工业烤箱硅碳棒项目的技术基础奠定了坚实的基础。</w:t>
      </w:r>
    </w:p>
    <w:p>
      <w:pPr>
        <w:pStyle w:val="Heading2"/>
        <w:ind w:firstLine="560" w:firstLineChars="200"/>
        <w:rPr>
          <w:rFonts w:ascii="仿宋" w:eastAsia="仿宋" w:hAnsi="仿宋" w:cs="仿宋" w:hint="eastAsia"/>
          <w:sz w:val="28"/>
          <w:lang w:eastAsia="zh-CN"/>
        </w:rPr>
      </w:pPr>
      <w:bookmarkStart w:id="9" w:name="_Toc31083"/>
      <w:r>
        <w:rPr>
          <w:rFonts w:ascii="仿宋" w:eastAsia="仿宋" w:hAnsi="仿宋" w:cs="仿宋" w:hint="eastAsia"/>
          <w:sz w:val="28"/>
          <w:lang w:eastAsia="zh-CN"/>
        </w:rPr>
        <w:t>(二)、工业烤箱硅碳棒项目工艺技术设计方案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烤箱硅碳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烤箱硅碳棒项目将严格按照相关行业规范要求进行组织。通过有效控制产品质量，工业烤箱硅碳棒项目将致力于为顾客提供优质的工业烤箱硅碳棒项目产品和良好的服务。这体现了工业烤箱硅碳棒项目对于生产活动合规性和质量标准的高度重视，为工业烤箱硅碳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烤箱硅碳棒项目注重生态效益和清洁生产原则。工业烤箱硅碳棒项目建设将紧密结合地方特色经济发展，与社会经济发展规划和区域环境保护规划方案相协调一致。通过与当地区域自然生态系统的结合，工业烤箱硅碳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烤箱硅碳棒项目产品具有多样化的客户需求和个性化的特点。因此，工业烤箱硅碳棒项目产品规格品种多样，且单批生产数量较小。为满足这一特点，工业烤箱硅碳棒项目承办单位将建设先进的柔性制造生产线。通过广泛应用柔性制造技术，工业烤箱硅碳棒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烤箱硅碳棒项目采用的技术具有较高的技术含量和自动化水平，处于国内先进水平。这一技术选用不仅体现了对生产效率、质量和环境友好性的高标准要求，同时为工业烤箱硅碳棒项目的可持续发展奠定了坚实的基础。</w:t>
      </w:r>
    </w:p>
    <w:p>
      <w:pPr>
        <w:pStyle w:val="Heading2"/>
        <w:ind w:firstLine="560" w:firstLineChars="200"/>
        <w:rPr>
          <w:rFonts w:ascii="仿宋" w:eastAsia="仿宋" w:hAnsi="仿宋" w:cs="仿宋" w:hint="eastAsia"/>
          <w:sz w:val="28"/>
          <w:lang w:eastAsia="zh-CN"/>
        </w:rPr>
      </w:pPr>
      <w:bookmarkStart w:id="10" w:name="_Toc32541"/>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为确保工业烤箱硅碳棒项目的高效生产和技术实施，我们制定了一套精心设计的设备选型方案，以满足工业烤箱硅碳棒项目生产、质量和环保的要求。该方案的主要特点如下：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烤箱硅碳棒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针对工业烤箱硅碳棒项目产品的多样性和小批量生产的特点，我们将建设柔性制造生产线。通过在设备选型中考虑柔性制造技术，可以灵活应对不同产品规格和生产需求，实现生产线的高度灵活性和适应性。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35"/>
      <w:r>
        <w:rPr>
          <w:rFonts w:ascii="仿宋" w:eastAsia="仿宋" w:hAnsi="仿宋" w:cs="仿宋" w:hint="eastAsia"/>
          <w:sz w:val="28"/>
          <w:lang w:eastAsia="zh-CN"/>
        </w:rPr>
        <w:t>三、工业烤箱硅碳棒项目可持续发展</w:t>
      </w:r>
      <w:bookmarkEnd w:id="11"/>
    </w:p>
    <w:p>
      <w:pPr>
        <w:pStyle w:val="Heading2"/>
        <w:rPr>
          <w:rFonts w:ascii="仿宋" w:eastAsia="仿宋" w:hAnsi="仿宋" w:cs="仿宋" w:hint="eastAsia"/>
          <w:lang w:eastAsia="zh-CN"/>
        </w:rPr>
      </w:pPr>
      <w:bookmarkStart w:id="12" w:name="_Toc2656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烤箱硅碳棒项目中，工业烤箱硅碳棒项目团队着眼于未来，明确了可持续发展的战略方向。制定的具体可持续发展目标包括降低资源使用、采用环保技术、最大化社会效益等。这一步骤不仅有助于工业烤箱硅碳棒项目在环保和社会责任方面达到最高标准，也为未来提供了明确的指引，确保工业烤箱硅碳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可持续实践的融入工业烤箱硅碳棒项目管理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烤箱硅碳棒项目管理周期。从工业烤箱硅碳棒项目规划开始，工业烤箱硅碳棒项目团队就考虑了环境和社会的因素。在执行阶段，工业烤箱硅碳棒项目团队积极推动绿色技术的应用，优化资源利用。此外，关注员工的社会责任，通过培训和沟通活动提高员工对可持续发展的认知，使他们能够在日常工作中践行可持续实践。这些举措不仅为工业烤箱硅碳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629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扎根于工业烤箱硅碳棒项目的可持续发展理念，我们深信环保与社会责任是工业烤箱硅碳棒项目成功的关键支柱。在工业烤箱硅碳棒项目的每一步，我们都致力于通过创新和实践，履行对环境和社会的坚定责任。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团队通过引入先进的环保技术、建立高效的废物处理系统以及推动能源节约措施，积极履行环保责任。定期的环保监测和评估确保工业烤箱硅碳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不仅致力于自身可持续发展，还注重对社会的回馈。通过支持社区工业烤箱硅碳棒项目、参与慈善事业、提供培训机会等方式，工业烤箱硅碳棒项目积极履行社会责任。与当地社区建立积极互动，关注员工的工作与生活平衡，以及员工的身心健康，是工业烤箱硅碳棒项目在社会责任层面的关键举措。这样的实践不仅增强了工业烤箱硅碳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4376"/>
      <w:r>
        <w:rPr>
          <w:rFonts w:ascii="仿宋" w:eastAsia="仿宋" w:hAnsi="仿宋" w:cs="仿宋" w:hint="eastAsia"/>
          <w:sz w:val="28"/>
          <w:lang w:eastAsia="zh-CN"/>
        </w:rPr>
        <w:t>四、工业烤箱硅碳棒项目危机管理</w:t>
      </w:r>
      <w:bookmarkEnd w:id="14"/>
    </w:p>
    <w:p>
      <w:pPr>
        <w:pStyle w:val="Heading2"/>
        <w:rPr>
          <w:rFonts w:ascii="仿宋" w:eastAsia="仿宋" w:hAnsi="仿宋" w:cs="仿宋" w:hint="eastAsia"/>
          <w:lang w:eastAsia="zh-CN"/>
        </w:rPr>
      </w:pPr>
      <w:bookmarkStart w:id="15" w:name="_Toc2598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烤箱硅碳棒项目危机管理中，危机预警与识别是确保工业烤箱硅碳棒项目稳健运行的核心步骤。通过建立全面的监测机制，工业烤箱硅碳棒项目团队旨在及时发现和理解潜在的风险和危机因素，以便采取及时的预防和应对措施，确保工业烤箱硅碳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烤箱硅碳棒项目团队全面分析了整个工业烤箱硅碳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烤箱硅碳棒项目团队着重于明确定义工业烤箱硅碳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烤箱硅碳棒项目进展的持续监控，团队能够及时发现潜在问题并作出迅速反应。工业烤箱硅碳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在这一阶段，团队的专业素养和反应速度将发挥至关重要的作用，以确保潜在危机能够在初期得到有效的处理，最大程度地减轻负面影响。通过危机预警与识别，工业烤箱硅碳棒项目得以更有序、可控地推进。</w:t>
      </w:r>
    </w:p>
    <w:p>
      <w:pPr>
        <w:pStyle w:val="Heading2"/>
        <w:ind w:firstLine="560" w:firstLineChars="200"/>
        <w:rPr>
          <w:rFonts w:ascii="仿宋" w:eastAsia="仿宋" w:hAnsi="仿宋" w:cs="仿宋" w:hint="eastAsia"/>
          <w:sz w:val="28"/>
          <w:lang w:eastAsia="zh-CN"/>
        </w:rPr>
      </w:pPr>
      <w:bookmarkStart w:id="16" w:name="_Toc2135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在危机发生时，工业烤箱硅碳棒项目团队立即行动，成立了应急小组。该小组的任务是迅速制定并实施紧急应对措施，以最小化潜在损失。以下是采取的主要措施：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暂停工业烤箱硅碳棒项目进度：为遏制危机蔓延，工业烤箱硅碳棒项目暂时停止进行，以便全面评估当前状况。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资源重新分配：重新评估工业烤箱硅碳棒项目资源的分配，确保最大限度地减小损失。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实时沟通：与关键利益相关者建立实时沟通机制，向他们传递工业烤箱硅碳棒项目危机的实际状况，保障工业烤箱硅碳棒项目核心利益。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在紧急应对的同时，工业烤箱硅碳棒项目团队强调了团队协作和有效沟通的重要性。以下是团队协作的关键举措：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信息共享机制：建立了信息共享平台，确保团队成员能够及时获取工业烤箱硅碳棒项目危机的实时信息。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领导者沟通：工业烤箱硅碳棒项目领导者通过定期会议和即时沟通工具，指导团队应对危机，保持团队稳定运行。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随着危机得到初步控制，工业烤箱硅碳棒项目团队转向制定恢复计划，以确保工业烤箱硅碳棒项目能够从中迅速恢复。主要恢复计划包括：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修复受损的进度计划：重新评估工业烤箱硅碳棒项目进度，制定修复计划，确保工业烤箱硅碳棒项目尽快回归正常进程。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重新调整资源分配：优化资源分配，确保工业烤箱硅碳棒项目在有限资源下高效运转。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风险管理机制加强：对工业烤箱硅碳棒项目风险进行全面评估，制定更强化的风险管理策略，以预防未来可能的危机。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420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2667"/>
      <w:r>
        <w:rPr>
          <w:rFonts w:ascii="仿宋" w:eastAsia="仿宋" w:hAnsi="仿宋" w:cs="仿宋" w:hint="eastAsia"/>
          <w:lang w:eastAsia="zh-CN"/>
        </w:rPr>
        <w:t>(一)、工业烤箱硅碳棒行业分析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行业一直以来都是市场的关注焦点。行业内的发展趋势、竞争态势以及潜在机会都对工业烤箱硅碳棒项目的推进产生深远的影响。通过深入研究行业的整体概貌，我们将更好地理解行业的核心特征，为工业烤箱硅碳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烤箱硅碳棒行业，技术一直是推动创新和发展的关键因素。我们将对当前技术趋势进行详尽分析，包括但不限于人工智能、大数据应用、先进制造技术等。这有助于工业烤箱硅碳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烤箱硅碳棒项目成功的基础。我们将对主要竞争对手进行深入研究，包括其市场份额、产品特点、市场定位等。通过全面了解竞争对手的优势和劣势，工业烤箱硅碳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704"/>
      <w:r>
        <w:rPr>
          <w:rFonts w:ascii="仿宋" w:eastAsia="仿宋" w:hAnsi="仿宋" w:cs="仿宋" w:hint="eastAsia"/>
          <w:sz w:val="28"/>
          <w:lang w:eastAsia="zh-CN"/>
        </w:rPr>
        <w:t>(二)、工业烤箱硅碳棒市场分析预测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烤箱硅碳棒市场未来的增长趋势。这包括市场的整体规模、各细分领域的发展趋势等。工业烤箱硅碳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烤箱硅碳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烤箱硅碳棒项目实施过程中需要充分考虑的因素。我们将对市场风险进行全面评估，包括但不限于政策法规风险、市场竞争风险、技术变革风险等。通过对潜在风险的深入分析，工业烤箱硅碳棒项目可以制定相应的风险缓解策略，降低不确定性对工业烤箱硅碳棒项目的影响。</w:t>
      </w:r>
    </w:p>
    <w:p>
      <w:pPr>
        <w:pStyle w:val="Heading1"/>
        <w:ind w:firstLine="560" w:firstLineChars="200"/>
        <w:rPr>
          <w:rFonts w:ascii="仿宋" w:eastAsia="仿宋" w:hAnsi="仿宋" w:cs="仿宋" w:hint="eastAsia"/>
          <w:sz w:val="28"/>
          <w:lang w:eastAsia="zh-CN"/>
        </w:rPr>
      </w:pPr>
      <w:bookmarkStart w:id="20" w:name="_Toc31736"/>
      <w:r>
        <w:rPr>
          <w:rFonts w:ascii="仿宋" w:eastAsia="仿宋" w:hAnsi="仿宋" w:cs="仿宋" w:hint="eastAsia"/>
          <w:sz w:val="28"/>
          <w:lang w:eastAsia="zh-CN"/>
        </w:rPr>
        <w:t>六、工业烤箱硅碳棒项目建设单位说明</w:t>
      </w:r>
      <w:bookmarkEnd w:id="20"/>
    </w:p>
    <w:p>
      <w:pPr>
        <w:pStyle w:val="Heading2"/>
        <w:rPr>
          <w:rFonts w:ascii="仿宋" w:eastAsia="仿宋" w:hAnsi="仿宋" w:cs="仿宋" w:hint="eastAsia"/>
          <w:lang w:eastAsia="zh-CN"/>
        </w:rPr>
      </w:pPr>
      <w:bookmarkStart w:id="21" w:name="_Toc2157"/>
      <w:r>
        <w:rPr>
          <w:rFonts w:ascii="仿宋" w:eastAsia="仿宋" w:hAnsi="仿宋" w:cs="仿宋" w:hint="eastAsia"/>
          <w:lang w:eastAsia="zh-CN"/>
        </w:rPr>
        <w:t>(一)、工业烤箱硅碳棒项目承办单位基本情况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https://d.book118.com/367113046055006030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F19C4"/>
    <w:rsid w:val="20AF19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1304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2024-01-10T10:16:00Z</dcterms:created>
  <dcterms:modified xsi:type="dcterms:W3CDTF">2024-01-10T10:17:03Z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864C4A88B68242418499FDADF326A141_11</vt:lpwstr>
  </property>
  <property fmtid="{D5CDD505-2E9C-101B-9397-08002B2CF9AE}" pid="3" name="KSOProductBuildVer">
    <vt:lpwstr>2052-12.1.0.16120</vt:lpwstr>
  </property>
</Properties>
</file>