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整体衣柜项目建设总纲及方案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89" w:history="1">
        <w:r>
          <w:rPr>
            <w:rFonts w:ascii="仿宋" w:eastAsia="仿宋" w:hAnsi="仿宋" w:cs="仿宋" w:hint="eastAsia"/>
            <w:lang w:eastAsia="zh-CN"/>
          </w:rPr>
          <w:t>前言</w:t>
        </w:r>
        <w:r>
          <w:tab/>
        </w:r>
        <w:r>
          <w:fldChar w:fldCharType="begin"/>
        </w:r>
        <w:r>
          <w:instrText xml:space="preserve"> PAGEREF _Toc9289 \h </w:instrText>
        </w:r>
        <w:r>
          <w:fldChar w:fldCharType="separate"/>
        </w:r>
        <w:r>
          <w:t>3</w:t>
        </w:r>
        <w:r>
          <w:fldChar w:fldCharType="end"/>
        </w:r>
      </w:hyperlink>
    </w:p>
    <w:p>
      <w:pPr>
        <w:pStyle w:val="TOC1"/>
        <w:tabs>
          <w:tab w:val="right" w:leader="dot" w:pos="8306"/>
        </w:tabs>
      </w:pPr>
      <w:hyperlink w:anchor="_Toc8661" w:history="1">
        <w:r>
          <w:rPr>
            <w:rFonts w:ascii="仿宋" w:eastAsia="仿宋" w:hAnsi="仿宋" w:cs="仿宋" w:hint="eastAsia"/>
            <w:lang w:eastAsia="zh-CN"/>
          </w:rPr>
          <w:t>一、资源开发及综合利用分析</w:t>
        </w:r>
        <w:r>
          <w:tab/>
        </w:r>
        <w:r>
          <w:fldChar w:fldCharType="begin"/>
        </w:r>
        <w:r>
          <w:instrText xml:space="preserve"> PAGEREF _Toc8661 \h </w:instrText>
        </w:r>
        <w:r>
          <w:fldChar w:fldCharType="separate"/>
        </w:r>
        <w:r>
          <w:t>3</w:t>
        </w:r>
        <w:r>
          <w:fldChar w:fldCharType="end"/>
        </w:r>
      </w:hyperlink>
    </w:p>
    <w:p>
      <w:pPr>
        <w:pStyle w:val="TOC2"/>
        <w:tabs>
          <w:tab w:val="right" w:leader="dot" w:pos="8306"/>
        </w:tabs>
      </w:pPr>
      <w:hyperlink w:anchor="_Toc11021" w:history="1">
        <w:r>
          <w:rPr>
            <w:rFonts w:ascii="仿宋" w:eastAsia="仿宋" w:hAnsi="仿宋" w:cs="仿宋" w:hint="eastAsia"/>
            <w:lang w:eastAsia="zh-CN"/>
          </w:rPr>
          <w:t>(一)、资源开发方案</w:t>
        </w:r>
        <w:r>
          <w:tab/>
        </w:r>
        <w:r>
          <w:fldChar w:fldCharType="begin"/>
        </w:r>
        <w:r>
          <w:instrText xml:space="preserve"> PAGEREF _Toc11021 \h </w:instrText>
        </w:r>
        <w:r>
          <w:fldChar w:fldCharType="separate"/>
        </w:r>
        <w:r>
          <w:t>3</w:t>
        </w:r>
        <w:r>
          <w:fldChar w:fldCharType="end"/>
        </w:r>
      </w:hyperlink>
    </w:p>
    <w:p>
      <w:pPr>
        <w:pStyle w:val="TOC2"/>
        <w:tabs>
          <w:tab w:val="right" w:leader="dot" w:pos="8306"/>
        </w:tabs>
      </w:pPr>
      <w:hyperlink w:anchor="_Toc15807" w:history="1">
        <w:r>
          <w:rPr>
            <w:rFonts w:ascii="仿宋" w:eastAsia="仿宋" w:hAnsi="仿宋" w:cs="仿宋" w:hint="eastAsia"/>
            <w:lang w:eastAsia="zh-CN"/>
          </w:rPr>
          <w:t>(二)、资源利用方案</w:t>
        </w:r>
        <w:r>
          <w:tab/>
        </w:r>
        <w:r>
          <w:fldChar w:fldCharType="begin"/>
        </w:r>
        <w:r>
          <w:instrText xml:space="preserve"> PAGEREF _Toc15807 \h </w:instrText>
        </w:r>
        <w:r>
          <w:fldChar w:fldCharType="separate"/>
        </w:r>
        <w:r>
          <w:t>4</w:t>
        </w:r>
        <w:r>
          <w:fldChar w:fldCharType="end"/>
        </w:r>
      </w:hyperlink>
    </w:p>
    <w:p>
      <w:pPr>
        <w:pStyle w:val="TOC2"/>
        <w:tabs>
          <w:tab w:val="right" w:leader="dot" w:pos="8306"/>
        </w:tabs>
      </w:pPr>
      <w:hyperlink w:anchor="_Toc7879" w:history="1">
        <w:r>
          <w:rPr>
            <w:rFonts w:ascii="仿宋" w:eastAsia="仿宋" w:hAnsi="仿宋" w:cs="仿宋" w:hint="eastAsia"/>
            <w:lang w:eastAsia="zh-CN"/>
          </w:rPr>
          <w:t>(三)、资源节约措施</w:t>
        </w:r>
        <w:r>
          <w:tab/>
        </w:r>
        <w:r>
          <w:fldChar w:fldCharType="begin"/>
        </w:r>
        <w:r>
          <w:instrText xml:space="preserve"> PAGEREF _Toc7879 \h </w:instrText>
        </w:r>
        <w:r>
          <w:fldChar w:fldCharType="separate"/>
        </w:r>
        <w:r>
          <w:t>5</w:t>
        </w:r>
        <w:r>
          <w:fldChar w:fldCharType="end"/>
        </w:r>
      </w:hyperlink>
    </w:p>
    <w:p>
      <w:pPr>
        <w:pStyle w:val="TOC1"/>
        <w:tabs>
          <w:tab w:val="right" w:leader="dot" w:pos="8306"/>
        </w:tabs>
      </w:pPr>
      <w:hyperlink w:anchor="_Toc965" w:history="1">
        <w:r>
          <w:rPr>
            <w:rFonts w:ascii="仿宋" w:eastAsia="仿宋" w:hAnsi="仿宋" w:cs="仿宋" w:hint="eastAsia"/>
            <w:lang w:eastAsia="zh-CN"/>
          </w:rPr>
          <w:t>二、环境和生态影响分析</w:t>
        </w:r>
        <w:r>
          <w:tab/>
        </w:r>
        <w:r>
          <w:fldChar w:fldCharType="begin"/>
        </w:r>
        <w:r>
          <w:instrText xml:space="preserve"> PAGEREF _Toc965 \h </w:instrText>
        </w:r>
        <w:r>
          <w:fldChar w:fldCharType="separate"/>
        </w:r>
        <w:r>
          <w:t>6</w:t>
        </w:r>
        <w:r>
          <w:fldChar w:fldCharType="end"/>
        </w:r>
      </w:hyperlink>
    </w:p>
    <w:p>
      <w:pPr>
        <w:pStyle w:val="TOC2"/>
        <w:tabs>
          <w:tab w:val="right" w:leader="dot" w:pos="8306"/>
        </w:tabs>
      </w:pPr>
      <w:hyperlink w:anchor="_Toc570" w:history="1">
        <w:r>
          <w:rPr>
            <w:rFonts w:ascii="仿宋" w:eastAsia="仿宋" w:hAnsi="仿宋" w:cs="仿宋" w:hint="eastAsia"/>
            <w:lang w:eastAsia="zh-CN"/>
          </w:rPr>
          <w:t>(一)、环境和生态现状</w:t>
        </w:r>
        <w:r>
          <w:tab/>
        </w:r>
        <w:r>
          <w:fldChar w:fldCharType="begin"/>
        </w:r>
        <w:r>
          <w:instrText xml:space="preserve"> PAGEREF _Toc570 \h </w:instrText>
        </w:r>
        <w:r>
          <w:fldChar w:fldCharType="separate"/>
        </w:r>
        <w:r>
          <w:t>6</w:t>
        </w:r>
        <w:r>
          <w:fldChar w:fldCharType="end"/>
        </w:r>
      </w:hyperlink>
    </w:p>
    <w:p>
      <w:pPr>
        <w:pStyle w:val="TOC2"/>
        <w:tabs>
          <w:tab w:val="right" w:leader="dot" w:pos="8306"/>
        </w:tabs>
      </w:pPr>
      <w:hyperlink w:anchor="_Toc28032" w:history="1">
        <w:r>
          <w:rPr>
            <w:rFonts w:ascii="仿宋" w:eastAsia="仿宋" w:hAnsi="仿宋" w:cs="仿宋" w:hint="eastAsia"/>
            <w:lang w:eastAsia="zh-CN"/>
          </w:rPr>
          <w:t>(二)、生态环境影响分析</w:t>
        </w:r>
        <w:r>
          <w:tab/>
        </w:r>
        <w:r>
          <w:fldChar w:fldCharType="begin"/>
        </w:r>
        <w:r>
          <w:instrText xml:space="preserve"> PAGEREF _Toc28032 \h </w:instrText>
        </w:r>
        <w:r>
          <w:fldChar w:fldCharType="separate"/>
        </w:r>
        <w:r>
          <w:t>8</w:t>
        </w:r>
        <w:r>
          <w:fldChar w:fldCharType="end"/>
        </w:r>
      </w:hyperlink>
    </w:p>
    <w:p>
      <w:pPr>
        <w:pStyle w:val="TOC2"/>
        <w:tabs>
          <w:tab w:val="right" w:leader="dot" w:pos="8306"/>
        </w:tabs>
      </w:pPr>
      <w:hyperlink w:anchor="_Toc27380" w:history="1">
        <w:r>
          <w:rPr>
            <w:rFonts w:ascii="仿宋" w:eastAsia="仿宋" w:hAnsi="仿宋" w:cs="仿宋" w:hint="eastAsia"/>
            <w:lang w:eastAsia="zh-CN"/>
          </w:rPr>
          <w:t>(三)、生态环境保护措施</w:t>
        </w:r>
        <w:r>
          <w:tab/>
        </w:r>
        <w:r>
          <w:fldChar w:fldCharType="begin"/>
        </w:r>
        <w:r>
          <w:instrText xml:space="preserve"> PAGEREF _Toc27380 \h </w:instrText>
        </w:r>
        <w:r>
          <w:fldChar w:fldCharType="separate"/>
        </w:r>
        <w:r>
          <w:t>9</w:t>
        </w:r>
        <w:r>
          <w:fldChar w:fldCharType="end"/>
        </w:r>
      </w:hyperlink>
    </w:p>
    <w:p>
      <w:pPr>
        <w:pStyle w:val="TOC2"/>
        <w:tabs>
          <w:tab w:val="right" w:leader="dot" w:pos="8306"/>
        </w:tabs>
      </w:pPr>
      <w:hyperlink w:anchor="_Toc6962" w:history="1">
        <w:r>
          <w:rPr>
            <w:rFonts w:ascii="仿宋" w:eastAsia="仿宋" w:hAnsi="仿宋" w:cs="仿宋" w:hint="eastAsia"/>
            <w:lang w:eastAsia="zh-CN"/>
          </w:rPr>
          <w:t>(四)、地质灾害影响分析</w:t>
        </w:r>
        <w:r>
          <w:tab/>
        </w:r>
        <w:r>
          <w:fldChar w:fldCharType="begin"/>
        </w:r>
        <w:r>
          <w:instrText xml:space="preserve"> PAGEREF _Toc6962 \h </w:instrText>
        </w:r>
        <w:r>
          <w:fldChar w:fldCharType="separate"/>
        </w:r>
        <w:r>
          <w:t>11</w:t>
        </w:r>
        <w:r>
          <w:fldChar w:fldCharType="end"/>
        </w:r>
      </w:hyperlink>
    </w:p>
    <w:p>
      <w:pPr>
        <w:pStyle w:val="TOC2"/>
        <w:tabs>
          <w:tab w:val="right" w:leader="dot" w:pos="8306"/>
        </w:tabs>
      </w:pPr>
      <w:hyperlink w:anchor="_Toc7511" w:history="1">
        <w:r>
          <w:rPr>
            <w:rFonts w:ascii="仿宋" w:eastAsia="仿宋" w:hAnsi="仿宋" w:cs="仿宋" w:hint="eastAsia"/>
            <w:lang w:eastAsia="zh-CN"/>
          </w:rPr>
          <w:t>(五)、特殊环境影响</w:t>
        </w:r>
        <w:r>
          <w:tab/>
        </w:r>
        <w:r>
          <w:fldChar w:fldCharType="begin"/>
        </w:r>
        <w:r>
          <w:instrText xml:space="preserve"> PAGEREF _Toc7511 \h </w:instrText>
        </w:r>
        <w:r>
          <w:fldChar w:fldCharType="separate"/>
        </w:r>
        <w:r>
          <w:t>12</w:t>
        </w:r>
        <w:r>
          <w:fldChar w:fldCharType="end"/>
        </w:r>
      </w:hyperlink>
    </w:p>
    <w:p>
      <w:pPr>
        <w:pStyle w:val="TOC1"/>
        <w:tabs>
          <w:tab w:val="right" w:leader="dot" w:pos="8306"/>
        </w:tabs>
      </w:pPr>
      <w:hyperlink w:anchor="_Toc30780" w:history="1">
        <w:r>
          <w:rPr>
            <w:rFonts w:ascii="仿宋" w:eastAsia="仿宋" w:hAnsi="仿宋" w:cs="仿宋" w:hint="eastAsia"/>
            <w:lang w:eastAsia="zh-CN"/>
          </w:rPr>
          <w:t>三、建设风险评估分析</w:t>
        </w:r>
        <w:r>
          <w:tab/>
        </w:r>
        <w:r>
          <w:fldChar w:fldCharType="begin"/>
        </w:r>
        <w:r>
          <w:instrText xml:space="preserve"> PAGEREF _Toc30780 \h </w:instrText>
        </w:r>
        <w:r>
          <w:fldChar w:fldCharType="separate"/>
        </w:r>
        <w:r>
          <w:t>13</w:t>
        </w:r>
        <w:r>
          <w:fldChar w:fldCharType="end"/>
        </w:r>
      </w:hyperlink>
    </w:p>
    <w:p>
      <w:pPr>
        <w:pStyle w:val="TOC2"/>
        <w:tabs>
          <w:tab w:val="right" w:leader="dot" w:pos="8306"/>
        </w:tabs>
      </w:pPr>
      <w:hyperlink w:anchor="_Toc13753" w:history="1">
        <w:r>
          <w:rPr>
            <w:rFonts w:ascii="仿宋" w:eastAsia="仿宋" w:hAnsi="仿宋" w:cs="仿宋" w:hint="eastAsia"/>
            <w:lang w:eastAsia="zh-CN"/>
          </w:rPr>
          <w:t>(一)、政策风险分析</w:t>
        </w:r>
        <w:r>
          <w:tab/>
        </w:r>
        <w:r>
          <w:fldChar w:fldCharType="begin"/>
        </w:r>
        <w:r>
          <w:instrText xml:space="preserve"> PAGEREF _Toc13753 \h </w:instrText>
        </w:r>
        <w:r>
          <w:fldChar w:fldCharType="separate"/>
        </w:r>
        <w:r>
          <w:t>13</w:t>
        </w:r>
        <w:r>
          <w:fldChar w:fldCharType="end"/>
        </w:r>
      </w:hyperlink>
    </w:p>
    <w:p>
      <w:pPr>
        <w:pStyle w:val="TOC2"/>
        <w:tabs>
          <w:tab w:val="right" w:leader="dot" w:pos="8306"/>
        </w:tabs>
      </w:pPr>
      <w:hyperlink w:anchor="_Toc31792" w:history="1">
        <w:r>
          <w:rPr>
            <w:rFonts w:ascii="仿宋" w:eastAsia="仿宋" w:hAnsi="仿宋" w:cs="仿宋" w:hint="eastAsia"/>
            <w:lang w:eastAsia="zh-CN"/>
          </w:rPr>
          <w:t>(二)、社会风险分析</w:t>
        </w:r>
        <w:r>
          <w:tab/>
        </w:r>
        <w:r>
          <w:fldChar w:fldCharType="begin"/>
        </w:r>
        <w:r>
          <w:instrText xml:space="preserve"> PAGEREF _Toc31792 \h </w:instrText>
        </w:r>
        <w:r>
          <w:fldChar w:fldCharType="separate"/>
        </w:r>
        <w:r>
          <w:t>15</w:t>
        </w:r>
        <w:r>
          <w:fldChar w:fldCharType="end"/>
        </w:r>
      </w:hyperlink>
    </w:p>
    <w:p>
      <w:pPr>
        <w:pStyle w:val="TOC2"/>
        <w:tabs>
          <w:tab w:val="right" w:leader="dot" w:pos="8306"/>
        </w:tabs>
      </w:pPr>
      <w:hyperlink w:anchor="_Toc12211" w:history="1">
        <w:r>
          <w:rPr>
            <w:rFonts w:ascii="仿宋" w:eastAsia="仿宋" w:hAnsi="仿宋" w:cs="仿宋" w:hint="eastAsia"/>
            <w:lang w:eastAsia="zh-CN"/>
          </w:rPr>
          <w:t>(三)、市场风险分析</w:t>
        </w:r>
        <w:r>
          <w:tab/>
        </w:r>
        <w:r>
          <w:fldChar w:fldCharType="begin"/>
        </w:r>
        <w:r>
          <w:instrText xml:space="preserve"> PAGEREF _Toc12211 \h </w:instrText>
        </w:r>
        <w:r>
          <w:fldChar w:fldCharType="separate"/>
        </w:r>
        <w:r>
          <w:t>16</w:t>
        </w:r>
        <w:r>
          <w:fldChar w:fldCharType="end"/>
        </w:r>
      </w:hyperlink>
    </w:p>
    <w:p>
      <w:pPr>
        <w:pStyle w:val="TOC2"/>
        <w:tabs>
          <w:tab w:val="right" w:leader="dot" w:pos="8306"/>
        </w:tabs>
      </w:pPr>
      <w:hyperlink w:anchor="_Toc13666" w:history="1">
        <w:r>
          <w:rPr>
            <w:rFonts w:ascii="仿宋" w:eastAsia="仿宋" w:hAnsi="仿宋" w:cs="仿宋" w:hint="eastAsia"/>
            <w:lang w:eastAsia="zh-CN"/>
          </w:rPr>
          <w:t>(四)、资金风险分析</w:t>
        </w:r>
        <w:r>
          <w:tab/>
        </w:r>
        <w:r>
          <w:fldChar w:fldCharType="begin"/>
        </w:r>
        <w:r>
          <w:instrText xml:space="preserve"> PAGEREF _Toc13666 \h </w:instrText>
        </w:r>
        <w:r>
          <w:fldChar w:fldCharType="separate"/>
        </w:r>
        <w:r>
          <w:t>17</w:t>
        </w:r>
        <w:r>
          <w:fldChar w:fldCharType="end"/>
        </w:r>
      </w:hyperlink>
    </w:p>
    <w:p>
      <w:pPr>
        <w:pStyle w:val="TOC2"/>
        <w:tabs>
          <w:tab w:val="right" w:leader="dot" w:pos="8306"/>
        </w:tabs>
      </w:pPr>
      <w:hyperlink w:anchor="_Toc25826" w:history="1">
        <w:r>
          <w:rPr>
            <w:rFonts w:ascii="仿宋" w:eastAsia="仿宋" w:hAnsi="仿宋" w:cs="仿宋" w:hint="eastAsia"/>
            <w:lang w:eastAsia="zh-CN"/>
          </w:rPr>
          <w:t>(五)、技术风险分析</w:t>
        </w:r>
        <w:r>
          <w:tab/>
        </w:r>
        <w:r>
          <w:fldChar w:fldCharType="begin"/>
        </w:r>
        <w:r>
          <w:instrText xml:space="preserve"> PAGEREF _Toc25826 \h </w:instrText>
        </w:r>
        <w:r>
          <w:fldChar w:fldCharType="separate"/>
        </w:r>
        <w:r>
          <w:t>18</w:t>
        </w:r>
        <w:r>
          <w:fldChar w:fldCharType="end"/>
        </w:r>
      </w:hyperlink>
    </w:p>
    <w:p>
      <w:pPr>
        <w:pStyle w:val="TOC2"/>
        <w:tabs>
          <w:tab w:val="right" w:leader="dot" w:pos="8306"/>
        </w:tabs>
      </w:pPr>
      <w:hyperlink w:anchor="_Toc28972" w:history="1">
        <w:r>
          <w:rPr>
            <w:rFonts w:ascii="仿宋" w:eastAsia="仿宋" w:hAnsi="仿宋" w:cs="仿宋" w:hint="eastAsia"/>
            <w:lang w:eastAsia="zh-CN"/>
          </w:rPr>
          <w:t>(六)、财务风险分析</w:t>
        </w:r>
        <w:r>
          <w:tab/>
        </w:r>
        <w:r>
          <w:fldChar w:fldCharType="begin"/>
        </w:r>
        <w:r>
          <w:instrText xml:space="preserve"> PAGEREF _Toc28972 \h </w:instrText>
        </w:r>
        <w:r>
          <w:fldChar w:fldCharType="separate"/>
        </w:r>
        <w:r>
          <w:t>20</w:t>
        </w:r>
        <w:r>
          <w:fldChar w:fldCharType="end"/>
        </w:r>
      </w:hyperlink>
    </w:p>
    <w:p>
      <w:pPr>
        <w:pStyle w:val="TOC2"/>
        <w:tabs>
          <w:tab w:val="right" w:leader="dot" w:pos="8306"/>
        </w:tabs>
      </w:pPr>
      <w:hyperlink w:anchor="_Toc9886" w:history="1">
        <w:r>
          <w:rPr>
            <w:rFonts w:ascii="仿宋" w:eastAsia="仿宋" w:hAnsi="仿宋" w:cs="仿宋" w:hint="eastAsia"/>
            <w:lang w:eastAsia="zh-CN"/>
          </w:rPr>
          <w:t>(七)、管理风险分析</w:t>
        </w:r>
        <w:r>
          <w:tab/>
        </w:r>
        <w:r>
          <w:fldChar w:fldCharType="begin"/>
        </w:r>
        <w:r>
          <w:instrText xml:space="preserve"> PAGEREF _Toc9886 \h </w:instrText>
        </w:r>
        <w:r>
          <w:fldChar w:fldCharType="separate"/>
        </w:r>
        <w:r>
          <w:t>21</w:t>
        </w:r>
        <w:r>
          <w:fldChar w:fldCharType="end"/>
        </w:r>
      </w:hyperlink>
    </w:p>
    <w:p>
      <w:pPr>
        <w:pStyle w:val="TOC2"/>
        <w:tabs>
          <w:tab w:val="right" w:leader="dot" w:pos="8306"/>
        </w:tabs>
      </w:pPr>
      <w:hyperlink w:anchor="_Toc14152" w:history="1">
        <w:r>
          <w:rPr>
            <w:rFonts w:ascii="仿宋" w:eastAsia="仿宋" w:hAnsi="仿宋" w:cs="仿宋" w:hint="eastAsia"/>
            <w:lang w:eastAsia="zh-CN"/>
          </w:rPr>
          <w:t>(八)、其它风险分析</w:t>
        </w:r>
        <w:r>
          <w:tab/>
        </w:r>
        <w:r>
          <w:fldChar w:fldCharType="begin"/>
        </w:r>
        <w:r>
          <w:instrText xml:space="preserve"> PAGEREF _Toc14152 \h </w:instrText>
        </w:r>
        <w:r>
          <w:fldChar w:fldCharType="separate"/>
        </w:r>
        <w:r>
          <w:t>23</w:t>
        </w:r>
        <w:r>
          <w:fldChar w:fldCharType="end"/>
        </w:r>
      </w:hyperlink>
    </w:p>
    <w:p>
      <w:pPr>
        <w:pStyle w:val="TOC2"/>
        <w:tabs>
          <w:tab w:val="right" w:leader="dot" w:pos="8306"/>
        </w:tabs>
      </w:pPr>
      <w:hyperlink w:anchor="_Toc29300" w:history="1">
        <w:r>
          <w:rPr>
            <w:rFonts w:ascii="仿宋" w:eastAsia="仿宋" w:hAnsi="仿宋" w:cs="仿宋" w:hint="eastAsia"/>
            <w:lang w:eastAsia="zh-CN"/>
          </w:rPr>
          <w:t>(九)、社会影响评估</w:t>
        </w:r>
        <w:r>
          <w:tab/>
        </w:r>
        <w:r>
          <w:fldChar w:fldCharType="begin"/>
        </w:r>
        <w:r>
          <w:instrText xml:space="preserve"> PAGEREF _Toc29300 \h </w:instrText>
        </w:r>
        <w:r>
          <w:fldChar w:fldCharType="separate"/>
        </w:r>
        <w:r>
          <w:t>24</w:t>
        </w:r>
        <w:r>
          <w:fldChar w:fldCharType="end"/>
        </w:r>
      </w:hyperlink>
    </w:p>
    <w:p>
      <w:pPr>
        <w:pStyle w:val="TOC1"/>
        <w:tabs>
          <w:tab w:val="right" w:leader="dot" w:pos="8306"/>
        </w:tabs>
      </w:pPr>
      <w:hyperlink w:anchor="_Toc14564" w:history="1">
        <w:r>
          <w:rPr>
            <w:rFonts w:ascii="仿宋" w:eastAsia="仿宋" w:hAnsi="仿宋" w:cs="仿宋" w:hint="eastAsia"/>
            <w:lang w:eastAsia="zh-CN"/>
          </w:rPr>
          <w:t>四、背景、必要性分析</w:t>
        </w:r>
        <w:r>
          <w:tab/>
        </w:r>
        <w:r>
          <w:fldChar w:fldCharType="begin"/>
        </w:r>
        <w:r>
          <w:instrText xml:space="preserve"> PAGEREF _Toc14564 \h </w:instrText>
        </w:r>
        <w:r>
          <w:fldChar w:fldCharType="separate"/>
        </w:r>
        <w:r>
          <w:t>26</w:t>
        </w:r>
        <w:r>
          <w:fldChar w:fldCharType="end"/>
        </w:r>
      </w:hyperlink>
    </w:p>
    <w:p>
      <w:pPr>
        <w:pStyle w:val="TOC2"/>
        <w:tabs>
          <w:tab w:val="right" w:leader="dot" w:pos="8306"/>
        </w:tabs>
      </w:pPr>
      <w:hyperlink w:anchor="_Toc32614" w:history="1">
        <w:r>
          <w:rPr>
            <w:rFonts w:ascii="仿宋" w:eastAsia="仿宋" w:hAnsi="仿宋" w:cs="仿宋" w:hint="eastAsia"/>
            <w:lang w:eastAsia="zh-CN"/>
          </w:rPr>
          <w:t>(一)、项目建设背景</w:t>
        </w:r>
        <w:r>
          <w:tab/>
        </w:r>
        <w:r>
          <w:fldChar w:fldCharType="begin"/>
        </w:r>
        <w:r>
          <w:instrText xml:space="preserve"> PAGEREF _Toc32614 \h </w:instrText>
        </w:r>
        <w:r>
          <w:fldChar w:fldCharType="separate"/>
        </w:r>
        <w:r>
          <w:t>26</w:t>
        </w:r>
        <w:r>
          <w:fldChar w:fldCharType="end"/>
        </w:r>
      </w:hyperlink>
    </w:p>
    <w:p>
      <w:pPr>
        <w:pStyle w:val="TOC2"/>
        <w:tabs>
          <w:tab w:val="right" w:leader="dot" w:pos="8306"/>
        </w:tabs>
      </w:pPr>
      <w:hyperlink w:anchor="_Toc6490" w:history="1">
        <w:r>
          <w:rPr>
            <w:rFonts w:ascii="仿宋" w:eastAsia="仿宋" w:hAnsi="仿宋" w:cs="仿宋" w:hint="eastAsia"/>
            <w:lang w:eastAsia="zh-CN"/>
          </w:rPr>
          <w:t>(二)、必要性分析</w:t>
        </w:r>
        <w:r>
          <w:tab/>
        </w:r>
        <w:r>
          <w:fldChar w:fldCharType="begin"/>
        </w:r>
        <w:r>
          <w:instrText xml:space="preserve"> PAGEREF _Toc6490 \h </w:instrText>
        </w:r>
        <w:r>
          <w:fldChar w:fldCharType="separate"/>
        </w:r>
        <w:r>
          <w:t>27</w:t>
        </w:r>
        <w:r>
          <w:fldChar w:fldCharType="end"/>
        </w:r>
      </w:hyperlink>
    </w:p>
    <w:p>
      <w:pPr>
        <w:pStyle w:val="TOC2"/>
        <w:tabs>
          <w:tab w:val="right" w:leader="dot" w:pos="8306"/>
        </w:tabs>
      </w:pPr>
      <w:hyperlink w:anchor="_Toc4673" w:history="1">
        <w:r>
          <w:rPr>
            <w:rFonts w:ascii="仿宋" w:eastAsia="仿宋" w:hAnsi="仿宋" w:cs="仿宋" w:hint="eastAsia"/>
            <w:lang w:eastAsia="zh-CN"/>
          </w:rPr>
          <w:t>(三)、项目建设有利条件</w:t>
        </w:r>
        <w:r>
          <w:tab/>
        </w:r>
        <w:r>
          <w:fldChar w:fldCharType="begin"/>
        </w:r>
        <w:r>
          <w:instrText xml:space="preserve"> PAGEREF _Toc4673 \h </w:instrText>
        </w:r>
        <w:r>
          <w:fldChar w:fldCharType="separate"/>
        </w:r>
        <w:r>
          <w:t>28</w:t>
        </w:r>
        <w:r>
          <w:fldChar w:fldCharType="end"/>
        </w:r>
      </w:hyperlink>
    </w:p>
    <w:p>
      <w:pPr>
        <w:pStyle w:val="TOC1"/>
        <w:tabs>
          <w:tab w:val="right" w:leader="dot" w:pos="8306"/>
        </w:tabs>
      </w:pPr>
      <w:hyperlink w:anchor="_Toc26039" w:history="1">
        <w:r>
          <w:rPr>
            <w:rFonts w:ascii="仿宋" w:eastAsia="仿宋" w:hAnsi="仿宋" w:cs="仿宋" w:hint="eastAsia"/>
            <w:lang w:eastAsia="zh-CN"/>
          </w:rPr>
          <w:t>五、项目监理与质量保证</w:t>
        </w:r>
        <w:r>
          <w:tab/>
        </w:r>
        <w:r>
          <w:fldChar w:fldCharType="begin"/>
        </w:r>
        <w:r>
          <w:instrText xml:space="preserve"> PAGEREF _Toc26039 \h </w:instrText>
        </w:r>
        <w:r>
          <w:fldChar w:fldCharType="separate"/>
        </w:r>
        <w:r>
          <w:t>30</w:t>
        </w:r>
        <w:r>
          <w:fldChar w:fldCharType="end"/>
        </w:r>
      </w:hyperlink>
    </w:p>
    <w:p>
      <w:pPr>
        <w:pStyle w:val="TOC2"/>
        <w:tabs>
          <w:tab w:val="right" w:leader="dot" w:pos="8306"/>
        </w:tabs>
      </w:pPr>
      <w:hyperlink w:anchor="_Toc14726" w:history="1">
        <w:r>
          <w:rPr>
            <w:rFonts w:ascii="仿宋" w:eastAsia="仿宋" w:hAnsi="仿宋" w:cs="仿宋" w:hint="eastAsia"/>
            <w:lang w:eastAsia="zh-CN"/>
          </w:rPr>
          <w:t>(一)、监理体系构建</w:t>
        </w:r>
        <w:r>
          <w:tab/>
        </w:r>
        <w:r>
          <w:fldChar w:fldCharType="begin"/>
        </w:r>
        <w:r>
          <w:instrText xml:space="preserve"> PAGEREF _Toc14726 \h </w:instrText>
        </w:r>
        <w:r>
          <w:fldChar w:fldCharType="separate"/>
        </w:r>
        <w:r>
          <w:t>30</w:t>
        </w:r>
        <w:r>
          <w:fldChar w:fldCharType="end"/>
        </w:r>
      </w:hyperlink>
    </w:p>
    <w:p>
      <w:pPr>
        <w:pStyle w:val="TOC2"/>
        <w:tabs>
          <w:tab w:val="right" w:leader="dot" w:pos="8306"/>
        </w:tabs>
      </w:pPr>
      <w:hyperlink w:anchor="_Toc31095" w:history="1">
        <w:r>
          <w:rPr>
            <w:rFonts w:ascii="仿宋" w:eastAsia="仿宋" w:hAnsi="仿宋" w:cs="仿宋" w:hint="eastAsia"/>
            <w:lang w:eastAsia="zh-CN"/>
          </w:rPr>
          <w:t>(二)、质量保证体系实施</w:t>
        </w:r>
        <w:r>
          <w:tab/>
        </w:r>
        <w:r>
          <w:fldChar w:fldCharType="begin"/>
        </w:r>
        <w:r>
          <w:instrText xml:space="preserve"> PAGEREF _Toc31095 \h </w:instrText>
        </w:r>
        <w:r>
          <w:fldChar w:fldCharType="separate"/>
        </w:r>
        <w:r>
          <w:t>31</w:t>
        </w:r>
        <w:r>
          <w:fldChar w:fldCharType="end"/>
        </w:r>
      </w:hyperlink>
    </w:p>
    <w:p>
      <w:pPr>
        <w:pStyle w:val="TOC2"/>
        <w:tabs>
          <w:tab w:val="right" w:leader="dot" w:pos="8306"/>
        </w:tabs>
      </w:pPr>
      <w:hyperlink w:anchor="_Toc21945" w:history="1">
        <w:r>
          <w:rPr>
            <w:rFonts w:ascii="仿宋" w:eastAsia="仿宋" w:hAnsi="仿宋" w:cs="仿宋" w:hint="eastAsia"/>
            <w:lang w:eastAsia="zh-CN"/>
          </w:rPr>
          <w:t>(三)、监理与质量控制流程</w:t>
        </w:r>
        <w:r>
          <w:tab/>
        </w:r>
        <w:r>
          <w:fldChar w:fldCharType="begin"/>
        </w:r>
        <w:r>
          <w:instrText xml:space="preserve"> PAGEREF _Toc21945 \h </w:instrText>
        </w:r>
        <w:r>
          <w:fldChar w:fldCharType="separate"/>
        </w:r>
        <w:r>
          <w:t>31</w:t>
        </w:r>
        <w:r>
          <w:fldChar w:fldCharType="end"/>
        </w:r>
      </w:hyperlink>
    </w:p>
    <w:p>
      <w:pPr>
        <w:pStyle w:val="TOC1"/>
        <w:tabs>
          <w:tab w:val="right" w:leader="dot" w:pos="8306"/>
        </w:tabs>
      </w:pPr>
      <w:hyperlink w:anchor="_Toc16927" w:history="1">
        <w:r>
          <w:rPr>
            <w:rFonts w:ascii="仿宋" w:eastAsia="仿宋" w:hAnsi="仿宋" w:cs="仿宋" w:hint="eastAsia"/>
            <w:lang w:eastAsia="zh-CN"/>
          </w:rPr>
          <w:t>六、整体衣柜项目概论</w:t>
        </w:r>
        <w:r>
          <w:tab/>
        </w:r>
        <w:r>
          <w:fldChar w:fldCharType="begin"/>
        </w:r>
        <w:r>
          <w:instrText xml:space="preserve"> PAGEREF _Toc16927 \h </w:instrText>
        </w:r>
        <w:r>
          <w:fldChar w:fldCharType="separate"/>
        </w:r>
        <w:r>
          <w:t>32</w:t>
        </w:r>
        <w:r>
          <w:fldChar w:fldCharType="end"/>
        </w:r>
      </w:hyperlink>
    </w:p>
    <w:p>
      <w:pPr>
        <w:pStyle w:val="TOC2"/>
        <w:tabs>
          <w:tab w:val="right" w:leader="dot" w:pos="8306"/>
        </w:tabs>
      </w:pPr>
      <w:hyperlink w:anchor="_Toc14617" w:history="1">
        <w:r>
          <w:rPr>
            <w:rFonts w:ascii="仿宋" w:eastAsia="仿宋" w:hAnsi="仿宋" w:cs="仿宋" w:hint="eastAsia"/>
            <w:lang w:eastAsia="zh-CN"/>
          </w:rPr>
          <w:t>(一)、项目申报单位概况</w:t>
        </w:r>
        <w:r>
          <w:tab/>
        </w:r>
        <w:r>
          <w:fldChar w:fldCharType="begin"/>
        </w:r>
        <w:r>
          <w:instrText xml:space="preserve"> PAGEREF _Toc14617 \h </w:instrText>
        </w:r>
        <w:r>
          <w:fldChar w:fldCharType="separate"/>
        </w:r>
        <w:r>
          <w:t>32</w:t>
        </w:r>
        <w:r>
          <w:fldChar w:fldCharType="end"/>
        </w:r>
      </w:hyperlink>
    </w:p>
    <w:p>
      <w:pPr>
        <w:pStyle w:val="TOC2"/>
        <w:tabs>
          <w:tab w:val="right" w:leader="dot" w:pos="8306"/>
        </w:tabs>
      </w:pPr>
      <w:hyperlink w:anchor="_Toc8344" w:history="1">
        <w:r>
          <w:rPr>
            <w:rFonts w:ascii="仿宋" w:eastAsia="仿宋" w:hAnsi="仿宋" w:cs="仿宋" w:hint="eastAsia"/>
            <w:lang w:eastAsia="zh-CN"/>
          </w:rPr>
          <w:t>(二)、项目概况</w:t>
        </w:r>
        <w:r>
          <w:tab/>
        </w:r>
        <w:r>
          <w:fldChar w:fldCharType="begin"/>
        </w:r>
        <w:r>
          <w:instrText xml:space="preserve"> PAGEREF _Toc8344 \h </w:instrText>
        </w:r>
        <w:r>
          <w:fldChar w:fldCharType="separate"/>
        </w:r>
        <w:r>
          <w:t>33</w:t>
        </w:r>
        <w:r>
          <w:fldChar w:fldCharType="end"/>
        </w:r>
      </w:hyperlink>
    </w:p>
    <w:p>
      <w:pPr>
        <w:pStyle w:val="TOC1"/>
        <w:tabs>
          <w:tab w:val="right" w:leader="dot" w:pos="8306"/>
        </w:tabs>
      </w:pPr>
      <w:hyperlink w:anchor="_Toc16899" w:history="1">
        <w:r>
          <w:rPr>
            <w:rFonts w:ascii="仿宋" w:eastAsia="仿宋" w:hAnsi="仿宋" w:cs="仿宋" w:hint="eastAsia"/>
            <w:lang w:eastAsia="zh-CN"/>
          </w:rPr>
          <w:t>七、环境保护与治理方案</w:t>
        </w:r>
        <w:r>
          <w:tab/>
        </w:r>
        <w:r>
          <w:fldChar w:fldCharType="begin"/>
        </w:r>
        <w:r>
          <w:instrText xml:space="preserve"> PAGEREF _Toc16899 \h </w:instrText>
        </w:r>
        <w:r>
          <w:fldChar w:fldCharType="separate"/>
        </w:r>
        <w:r>
          <w:t>36</w:t>
        </w:r>
        <w:r>
          <w:fldChar w:fldCharType="end"/>
        </w:r>
      </w:hyperlink>
    </w:p>
    <w:p>
      <w:pPr>
        <w:pStyle w:val="TOC2"/>
        <w:tabs>
          <w:tab w:val="right" w:leader="dot" w:pos="8306"/>
        </w:tabs>
      </w:pPr>
      <w:hyperlink w:anchor="_Toc24188" w:history="1">
        <w:r>
          <w:rPr>
            <w:rFonts w:ascii="仿宋" w:eastAsia="仿宋" w:hAnsi="仿宋" w:cs="仿宋" w:hint="eastAsia"/>
            <w:lang w:eastAsia="zh-CN"/>
          </w:rPr>
          <w:t>(一)、项目环境影响评估</w:t>
        </w:r>
        <w:r>
          <w:tab/>
        </w:r>
        <w:r>
          <w:fldChar w:fldCharType="begin"/>
        </w:r>
        <w:r>
          <w:instrText xml:space="preserve"> PAGEREF _Toc24188 \h </w:instrText>
        </w:r>
        <w:r>
          <w:fldChar w:fldCharType="separate"/>
        </w:r>
        <w:r>
          <w:t>36</w:t>
        </w:r>
        <w:r>
          <w:fldChar w:fldCharType="end"/>
        </w:r>
      </w:hyperlink>
    </w:p>
    <w:p>
      <w:pPr>
        <w:pStyle w:val="TOC2"/>
        <w:tabs>
          <w:tab w:val="right" w:leader="dot" w:pos="8306"/>
        </w:tabs>
      </w:pPr>
      <w:hyperlink w:anchor="_Toc11669" w:history="1">
        <w:r>
          <w:rPr>
            <w:rFonts w:ascii="仿宋" w:eastAsia="仿宋" w:hAnsi="仿宋" w:cs="仿宋" w:hint="eastAsia"/>
            <w:lang w:eastAsia="zh-CN"/>
          </w:rPr>
          <w:t>(二)、环境保护措施与治理方案</w:t>
        </w:r>
        <w:r>
          <w:tab/>
        </w:r>
        <w:r>
          <w:fldChar w:fldCharType="begin"/>
        </w:r>
        <w:r>
          <w:instrText xml:space="preserve"> PAGEREF _Toc11669 \h </w:instrText>
        </w:r>
        <w:r>
          <w:fldChar w:fldCharType="separate"/>
        </w:r>
        <w:r>
          <w:t>36</w:t>
        </w:r>
        <w:r>
          <w:fldChar w:fldCharType="end"/>
        </w:r>
      </w:hyperlink>
    </w:p>
    <w:p>
      <w:pPr>
        <w:pStyle w:val="TOC1"/>
        <w:tabs>
          <w:tab w:val="right" w:leader="dot" w:pos="8306"/>
        </w:tabs>
      </w:pPr>
      <w:hyperlink w:anchor="_Toc7859" w:history="1">
        <w:r>
          <w:rPr>
            <w:rFonts w:ascii="仿宋" w:eastAsia="仿宋" w:hAnsi="仿宋" w:cs="仿宋" w:hint="eastAsia"/>
            <w:lang w:eastAsia="zh-CN"/>
          </w:rPr>
          <w:t>八、项目变更管理</w:t>
        </w:r>
        <w:r>
          <w:tab/>
        </w:r>
        <w:r>
          <w:fldChar w:fldCharType="begin"/>
        </w:r>
        <w:r>
          <w:instrText xml:space="preserve"> PAGEREF _Toc7859 \h </w:instrText>
        </w:r>
        <w:r>
          <w:fldChar w:fldCharType="separate"/>
        </w:r>
        <w:r>
          <w:t>37</w:t>
        </w:r>
        <w:r>
          <w:fldChar w:fldCharType="end"/>
        </w:r>
      </w:hyperlink>
    </w:p>
    <w:p>
      <w:pPr>
        <w:pStyle w:val="TOC2"/>
        <w:tabs>
          <w:tab w:val="right" w:leader="dot" w:pos="8306"/>
        </w:tabs>
      </w:pPr>
      <w:hyperlink w:anchor="_Toc3149" w:history="1">
        <w:r>
          <w:rPr>
            <w:rFonts w:ascii="仿宋" w:eastAsia="仿宋" w:hAnsi="仿宋" w:cs="仿宋" w:hint="eastAsia"/>
            <w:lang w:eastAsia="zh-CN"/>
          </w:rPr>
          <w:t>(一)、变更控制流程</w:t>
        </w:r>
        <w:r>
          <w:tab/>
        </w:r>
        <w:r>
          <w:fldChar w:fldCharType="begin"/>
        </w:r>
        <w:r>
          <w:instrText xml:space="preserve"> PAGEREF _Toc3149 \h </w:instrText>
        </w:r>
        <w:r>
          <w:fldChar w:fldCharType="separate"/>
        </w:r>
        <w:r>
          <w:t>37</w:t>
        </w:r>
        <w:r>
          <w:fldChar w:fldCharType="end"/>
        </w:r>
      </w:hyperlink>
    </w:p>
    <w:p>
      <w:pPr>
        <w:pStyle w:val="TOC2"/>
        <w:tabs>
          <w:tab w:val="right" w:leader="dot" w:pos="8306"/>
        </w:tabs>
      </w:pPr>
      <w:hyperlink w:anchor="_Toc11283" w:history="1">
        <w:r>
          <w:rPr>
            <w:rFonts w:ascii="仿宋" w:eastAsia="仿宋" w:hAnsi="仿宋" w:cs="仿宋" w:hint="eastAsia"/>
            <w:lang w:eastAsia="zh-CN"/>
          </w:rPr>
          <w:t>(二)、影响评估与处理</w:t>
        </w:r>
        <w:r>
          <w:tab/>
        </w:r>
        <w:r>
          <w:fldChar w:fldCharType="begin"/>
        </w:r>
        <w:r>
          <w:instrText xml:space="preserve"> PAGEREF _Toc11283 \h </w:instrText>
        </w:r>
        <w:r>
          <w:fldChar w:fldCharType="separate"/>
        </w:r>
        <w:r>
          <w:t>38</w:t>
        </w:r>
        <w:r>
          <w:fldChar w:fldCharType="end"/>
        </w:r>
      </w:hyperlink>
    </w:p>
    <w:p>
      <w:pPr>
        <w:pStyle w:val="TOC2"/>
        <w:tabs>
          <w:tab w:val="right" w:leader="dot" w:pos="8306"/>
        </w:tabs>
      </w:pPr>
      <w:hyperlink w:anchor="_Toc20661" w:history="1">
        <w:r>
          <w:rPr>
            <w:rFonts w:ascii="仿宋" w:eastAsia="仿宋" w:hAnsi="仿宋" w:cs="仿宋" w:hint="eastAsia"/>
            <w:lang w:eastAsia="zh-CN"/>
          </w:rPr>
          <w:t>(三)、变更记录与追踪</w:t>
        </w:r>
        <w:r>
          <w:tab/>
        </w:r>
        <w:r>
          <w:fldChar w:fldCharType="begin"/>
        </w:r>
        <w:r>
          <w:instrText xml:space="preserve"> PAGEREF _Toc20661 \h </w:instrText>
        </w:r>
        <w:r>
          <w:fldChar w:fldCharType="separate"/>
        </w:r>
        <w:r>
          <w:t>39</w:t>
        </w:r>
        <w:r>
          <w:fldChar w:fldCharType="end"/>
        </w:r>
      </w:hyperlink>
    </w:p>
    <w:p>
      <w:pPr>
        <w:pStyle w:val="TOC2"/>
        <w:tabs>
          <w:tab w:val="right" w:leader="dot" w:pos="8306"/>
        </w:tabs>
      </w:pPr>
      <w:hyperlink w:anchor="_Toc24031" w:history="1">
        <w:r>
          <w:rPr>
            <w:rFonts w:ascii="仿宋" w:eastAsia="仿宋" w:hAnsi="仿宋" w:cs="仿宋" w:hint="eastAsia"/>
            <w:lang w:eastAsia="zh-CN"/>
          </w:rPr>
          <w:t>(四)、变更管理策略</w:t>
        </w:r>
        <w:r>
          <w:tab/>
        </w:r>
        <w:r>
          <w:fldChar w:fldCharType="begin"/>
        </w:r>
        <w:r>
          <w:instrText xml:space="preserve"> PAGEREF _Toc24031 \h </w:instrText>
        </w:r>
        <w:r>
          <w:fldChar w:fldCharType="separate"/>
        </w:r>
        <w:r>
          <w:t>41</w:t>
        </w:r>
        <w:r>
          <w:fldChar w:fldCharType="end"/>
        </w:r>
      </w:hyperlink>
    </w:p>
    <w:p>
      <w:pPr>
        <w:pStyle w:val="TOC1"/>
        <w:tabs>
          <w:tab w:val="right" w:leader="dot" w:pos="8306"/>
        </w:tabs>
      </w:pPr>
      <w:hyperlink w:anchor="_Toc28768" w:history="1">
        <w:r>
          <w:rPr>
            <w:rFonts w:ascii="仿宋" w:eastAsia="仿宋" w:hAnsi="仿宋" w:cs="仿宋" w:hint="eastAsia"/>
            <w:lang w:eastAsia="zh-CN"/>
          </w:rPr>
          <w:t>九、项目实施与管理方案</w:t>
        </w:r>
        <w:r>
          <w:tab/>
        </w:r>
        <w:r>
          <w:fldChar w:fldCharType="begin"/>
        </w:r>
        <w:r>
          <w:instrText xml:space="preserve"> PAGEREF _Toc28768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74" w:history="1">
        <w:r>
          <w:rPr>
            <w:rFonts w:ascii="仿宋" w:eastAsia="仿宋" w:hAnsi="仿宋" w:cs="仿宋" w:hint="eastAsia"/>
            <w:lang w:eastAsia="zh-CN"/>
          </w:rPr>
          <w:t>(一)、项目实施计划</w:t>
        </w:r>
        <w:r>
          <w:tab/>
        </w:r>
        <w:r>
          <w:fldChar w:fldCharType="begin"/>
        </w:r>
        <w:r>
          <w:instrText xml:space="preserve"> PAGEREF _Toc18774 \h </w:instrText>
        </w:r>
        <w:r>
          <w:fldChar w:fldCharType="separate"/>
        </w:r>
        <w:r>
          <w:t>43</w:t>
        </w:r>
        <w:r>
          <w:fldChar w:fldCharType="end"/>
        </w:r>
      </w:hyperlink>
    </w:p>
    <w:p>
      <w:pPr>
        <w:pStyle w:val="TOC2"/>
        <w:tabs>
          <w:tab w:val="right" w:leader="dot" w:pos="8306"/>
        </w:tabs>
      </w:pPr>
      <w:hyperlink w:anchor="_Toc4535" w:history="1">
        <w:r>
          <w:rPr>
            <w:rFonts w:ascii="仿宋" w:eastAsia="仿宋" w:hAnsi="仿宋" w:cs="仿宋" w:hint="eastAsia"/>
            <w:lang w:eastAsia="zh-CN"/>
          </w:rPr>
          <w:t>(二)、项目组织机构与职责</w:t>
        </w:r>
        <w:r>
          <w:tab/>
        </w:r>
        <w:r>
          <w:fldChar w:fldCharType="begin"/>
        </w:r>
        <w:r>
          <w:instrText xml:space="preserve"> PAGEREF _Toc4535 \h </w:instrText>
        </w:r>
        <w:r>
          <w:fldChar w:fldCharType="separate"/>
        </w:r>
        <w:r>
          <w:t>44</w:t>
        </w:r>
        <w:r>
          <w:fldChar w:fldCharType="end"/>
        </w:r>
      </w:hyperlink>
    </w:p>
    <w:p>
      <w:pPr>
        <w:pStyle w:val="TOC2"/>
        <w:tabs>
          <w:tab w:val="right" w:leader="dot" w:pos="8306"/>
        </w:tabs>
      </w:pPr>
      <w:hyperlink w:anchor="_Toc28856" w:history="1">
        <w:r>
          <w:rPr>
            <w:rFonts w:ascii="仿宋" w:eastAsia="仿宋" w:hAnsi="仿宋" w:cs="仿宋" w:hint="eastAsia"/>
            <w:lang w:eastAsia="zh-CN"/>
          </w:rPr>
          <w:t>(三)、项目管理与监控体系</w:t>
        </w:r>
        <w:r>
          <w:tab/>
        </w:r>
        <w:r>
          <w:fldChar w:fldCharType="begin"/>
        </w:r>
        <w:r>
          <w:instrText xml:space="preserve"> PAGEREF _Toc28856 \h </w:instrText>
        </w:r>
        <w:r>
          <w:fldChar w:fldCharType="separate"/>
        </w:r>
        <w:r>
          <w:t>47</w:t>
        </w:r>
        <w:r>
          <w:fldChar w:fldCharType="end"/>
        </w:r>
      </w:hyperlink>
    </w:p>
    <w:p>
      <w:pPr>
        <w:pStyle w:val="TOC1"/>
        <w:tabs>
          <w:tab w:val="right" w:leader="dot" w:pos="8306"/>
        </w:tabs>
      </w:pPr>
      <w:hyperlink w:anchor="_Toc21879" w:history="1">
        <w:r>
          <w:rPr>
            <w:rFonts w:ascii="仿宋" w:eastAsia="仿宋" w:hAnsi="仿宋" w:cs="仿宋" w:hint="eastAsia"/>
            <w:lang w:eastAsia="zh-CN"/>
          </w:rPr>
          <w:t>十、客户关系管理与市场拓展</w:t>
        </w:r>
        <w:r>
          <w:tab/>
        </w:r>
        <w:r>
          <w:fldChar w:fldCharType="begin"/>
        </w:r>
        <w:r>
          <w:instrText xml:space="preserve"> PAGEREF _Toc21879 \h </w:instrText>
        </w:r>
        <w:r>
          <w:fldChar w:fldCharType="separate"/>
        </w:r>
        <w:r>
          <w:t>48</w:t>
        </w:r>
        <w:r>
          <w:fldChar w:fldCharType="end"/>
        </w:r>
      </w:hyperlink>
    </w:p>
    <w:p>
      <w:pPr>
        <w:pStyle w:val="TOC2"/>
        <w:tabs>
          <w:tab w:val="right" w:leader="dot" w:pos="8306"/>
        </w:tabs>
      </w:pPr>
      <w:hyperlink w:anchor="_Toc25446" w:history="1">
        <w:r>
          <w:rPr>
            <w:rFonts w:ascii="仿宋" w:eastAsia="仿宋" w:hAnsi="仿宋" w:cs="仿宋" w:hint="eastAsia"/>
            <w:lang w:eastAsia="zh-CN"/>
          </w:rPr>
          <w:t>(一)、客户关系管理策略</w:t>
        </w:r>
        <w:r>
          <w:tab/>
        </w:r>
        <w:r>
          <w:fldChar w:fldCharType="begin"/>
        </w:r>
        <w:r>
          <w:instrText xml:space="preserve"> PAGEREF _Toc25446 \h </w:instrText>
        </w:r>
        <w:r>
          <w:fldChar w:fldCharType="separate"/>
        </w:r>
        <w:r>
          <w:t>48</w:t>
        </w:r>
        <w:r>
          <w:fldChar w:fldCharType="end"/>
        </w:r>
      </w:hyperlink>
    </w:p>
    <w:p>
      <w:pPr>
        <w:pStyle w:val="TOC2"/>
        <w:tabs>
          <w:tab w:val="right" w:leader="dot" w:pos="8306"/>
        </w:tabs>
      </w:pPr>
      <w:hyperlink w:anchor="_Toc200" w:history="1">
        <w:r>
          <w:rPr>
            <w:rFonts w:ascii="仿宋" w:eastAsia="仿宋" w:hAnsi="仿宋" w:cs="仿宋" w:hint="eastAsia"/>
            <w:lang w:eastAsia="zh-CN"/>
          </w:rPr>
          <w:t>(二)、市场拓展方案</w:t>
        </w:r>
        <w:r>
          <w:tab/>
        </w:r>
        <w:r>
          <w:fldChar w:fldCharType="begin"/>
        </w:r>
        <w:r>
          <w:instrText xml:space="preserve"> PAGEREF _Toc200 \h </w:instrText>
        </w:r>
        <w:r>
          <w:fldChar w:fldCharType="separate"/>
        </w:r>
        <w:r>
          <w:t>49</w:t>
        </w:r>
        <w:r>
          <w:fldChar w:fldCharType="end"/>
        </w:r>
      </w:hyperlink>
    </w:p>
    <w:p>
      <w:pPr>
        <w:pStyle w:val="TOC1"/>
        <w:tabs>
          <w:tab w:val="right" w:leader="dot" w:pos="8306"/>
        </w:tabs>
      </w:pPr>
      <w:hyperlink w:anchor="_Toc8197" w:history="1">
        <w:r>
          <w:rPr>
            <w:rFonts w:ascii="仿宋" w:eastAsia="仿宋" w:hAnsi="仿宋" w:cs="仿宋" w:hint="eastAsia"/>
            <w:lang w:eastAsia="zh-CN"/>
          </w:rPr>
          <w:t>十一、技术创新与产业升级</w:t>
        </w:r>
        <w:r>
          <w:tab/>
        </w:r>
        <w:r>
          <w:fldChar w:fldCharType="begin"/>
        </w:r>
        <w:r>
          <w:instrText xml:space="preserve"> PAGEREF _Toc8197 \h </w:instrText>
        </w:r>
        <w:r>
          <w:fldChar w:fldCharType="separate"/>
        </w:r>
        <w:r>
          <w:t>51</w:t>
        </w:r>
        <w:r>
          <w:fldChar w:fldCharType="end"/>
        </w:r>
      </w:hyperlink>
    </w:p>
    <w:p>
      <w:pPr>
        <w:pStyle w:val="TOC2"/>
        <w:tabs>
          <w:tab w:val="right" w:leader="dot" w:pos="8306"/>
        </w:tabs>
      </w:pPr>
      <w:hyperlink w:anchor="_Toc13649" w:history="1">
        <w:r>
          <w:rPr>
            <w:rFonts w:ascii="仿宋" w:eastAsia="仿宋" w:hAnsi="仿宋" w:cs="仿宋" w:hint="eastAsia"/>
            <w:lang w:eastAsia="zh-CN"/>
          </w:rPr>
          <w:t>(一)、技术创新方向与目标</w:t>
        </w:r>
        <w:r>
          <w:tab/>
        </w:r>
        <w:r>
          <w:fldChar w:fldCharType="begin"/>
        </w:r>
        <w:r>
          <w:instrText xml:space="preserve"> PAGEREF _Toc13649 \h </w:instrText>
        </w:r>
        <w:r>
          <w:fldChar w:fldCharType="separate"/>
        </w:r>
        <w:r>
          <w:t>51</w:t>
        </w:r>
        <w:r>
          <w:fldChar w:fldCharType="end"/>
        </w:r>
      </w:hyperlink>
    </w:p>
    <w:p>
      <w:pPr>
        <w:pStyle w:val="TOC2"/>
        <w:tabs>
          <w:tab w:val="right" w:leader="dot" w:pos="8306"/>
        </w:tabs>
      </w:pPr>
      <w:hyperlink w:anchor="_Toc20694" w:history="1">
        <w:r>
          <w:rPr>
            <w:rFonts w:ascii="仿宋" w:eastAsia="仿宋" w:hAnsi="仿宋" w:cs="仿宋" w:hint="eastAsia"/>
            <w:lang w:eastAsia="zh-CN"/>
          </w:rPr>
          <w:t>(二)、产业升级路径与措施</w:t>
        </w:r>
        <w:r>
          <w:tab/>
        </w:r>
        <w:r>
          <w:fldChar w:fldCharType="begin"/>
        </w:r>
        <w:r>
          <w:instrText xml:space="preserve"> PAGEREF _Toc20694 \h </w:instrText>
        </w:r>
        <w:r>
          <w:fldChar w:fldCharType="separate"/>
        </w:r>
        <w:r>
          <w:t>52</w:t>
        </w:r>
        <w:r>
          <w:fldChar w:fldCharType="end"/>
        </w:r>
      </w:hyperlink>
    </w:p>
    <w:p>
      <w:pPr>
        <w:pStyle w:val="TOC1"/>
        <w:tabs>
          <w:tab w:val="right" w:leader="dot" w:pos="8306"/>
        </w:tabs>
      </w:pPr>
      <w:hyperlink w:anchor="_Toc3773" w:history="1">
        <w:r>
          <w:rPr>
            <w:rFonts w:ascii="仿宋" w:eastAsia="仿宋" w:hAnsi="仿宋" w:cs="仿宋" w:hint="eastAsia"/>
            <w:lang w:eastAsia="zh-CN"/>
          </w:rPr>
          <w:t>十二、安全与应急管理</w:t>
        </w:r>
        <w:r>
          <w:tab/>
        </w:r>
        <w:r>
          <w:fldChar w:fldCharType="begin"/>
        </w:r>
        <w:r>
          <w:instrText xml:space="preserve"> PAGEREF _Toc3773 \h </w:instrText>
        </w:r>
        <w:r>
          <w:fldChar w:fldCharType="separate"/>
        </w:r>
        <w:r>
          <w:t>53</w:t>
        </w:r>
        <w:r>
          <w:fldChar w:fldCharType="end"/>
        </w:r>
      </w:hyperlink>
    </w:p>
    <w:p>
      <w:pPr>
        <w:pStyle w:val="TOC2"/>
        <w:tabs>
          <w:tab w:val="right" w:leader="dot" w:pos="8306"/>
        </w:tabs>
      </w:pPr>
      <w:hyperlink w:anchor="_Toc31640" w:history="1">
        <w:r>
          <w:rPr>
            <w:rFonts w:ascii="仿宋" w:eastAsia="仿宋" w:hAnsi="仿宋" w:cs="仿宋" w:hint="eastAsia"/>
            <w:lang w:eastAsia="zh-CN"/>
          </w:rPr>
          <w:t>(一)、安全生产管理</w:t>
        </w:r>
        <w:r>
          <w:tab/>
        </w:r>
        <w:r>
          <w:fldChar w:fldCharType="begin"/>
        </w:r>
        <w:r>
          <w:instrText xml:space="preserve"> PAGEREF _Toc31640 \h </w:instrText>
        </w:r>
        <w:r>
          <w:fldChar w:fldCharType="separate"/>
        </w:r>
        <w:r>
          <w:t>53</w:t>
        </w:r>
        <w:r>
          <w:fldChar w:fldCharType="end"/>
        </w:r>
      </w:hyperlink>
    </w:p>
    <w:p>
      <w:pPr>
        <w:pStyle w:val="TOC2"/>
        <w:tabs>
          <w:tab w:val="right" w:leader="dot" w:pos="8306"/>
        </w:tabs>
      </w:pPr>
      <w:hyperlink w:anchor="_Toc31109" w:history="1">
        <w:r>
          <w:rPr>
            <w:rFonts w:ascii="仿宋" w:eastAsia="仿宋" w:hAnsi="仿宋" w:cs="仿宋" w:hint="eastAsia"/>
            <w:lang w:eastAsia="zh-CN"/>
          </w:rPr>
          <w:t>(二)、应急预案与响应</w:t>
        </w:r>
        <w:r>
          <w:tab/>
        </w:r>
        <w:r>
          <w:fldChar w:fldCharType="begin"/>
        </w:r>
        <w:r>
          <w:instrText xml:space="preserve"> PAGEREF _Toc31109 \h </w:instrText>
        </w:r>
        <w:r>
          <w:fldChar w:fldCharType="separate"/>
        </w:r>
        <w:r>
          <w:t>55</w:t>
        </w:r>
        <w:r>
          <w:fldChar w:fldCharType="end"/>
        </w:r>
      </w:hyperlink>
    </w:p>
    <w:p>
      <w:pPr>
        <w:pStyle w:val="TOC1"/>
        <w:tabs>
          <w:tab w:val="right" w:leader="dot" w:pos="8306"/>
        </w:tabs>
      </w:pPr>
      <w:hyperlink w:anchor="_Toc18866" w:history="1">
        <w:r>
          <w:rPr>
            <w:rFonts w:ascii="仿宋" w:eastAsia="仿宋" w:hAnsi="仿宋" w:cs="仿宋" w:hint="eastAsia"/>
            <w:lang w:eastAsia="zh-CN"/>
          </w:rPr>
          <w:t>十三、成果转化与推广应用</w:t>
        </w:r>
        <w:r>
          <w:tab/>
        </w:r>
        <w:r>
          <w:fldChar w:fldCharType="begin"/>
        </w:r>
        <w:r>
          <w:instrText xml:space="preserve"> PAGEREF _Toc18866 \h </w:instrText>
        </w:r>
        <w:r>
          <w:fldChar w:fldCharType="separate"/>
        </w:r>
        <w:r>
          <w:t>56</w:t>
        </w:r>
        <w:r>
          <w:fldChar w:fldCharType="end"/>
        </w:r>
      </w:hyperlink>
    </w:p>
    <w:p>
      <w:pPr>
        <w:pStyle w:val="TOC2"/>
        <w:tabs>
          <w:tab w:val="right" w:leader="dot" w:pos="8306"/>
        </w:tabs>
      </w:pPr>
      <w:hyperlink w:anchor="_Toc29955" w:history="1">
        <w:r>
          <w:rPr>
            <w:rFonts w:ascii="仿宋" w:eastAsia="仿宋" w:hAnsi="仿宋" w:cs="仿宋" w:hint="eastAsia"/>
            <w:lang w:eastAsia="zh-CN"/>
          </w:rPr>
          <w:t>(一)、成果转化策略制定</w:t>
        </w:r>
        <w:r>
          <w:tab/>
        </w:r>
        <w:r>
          <w:fldChar w:fldCharType="begin"/>
        </w:r>
        <w:r>
          <w:instrText xml:space="preserve"> PAGEREF _Toc29955 \h </w:instrText>
        </w:r>
        <w:r>
          <w:fldChar w:fldCharType="separate"/>
        </w:r>
        <w:r>
          <w:t>56</w:t>
        </w:r>
        <w:r>
          <w:fldChar w:fldCharType="end"/>
        </w:r>
      </w:hyperlink>
    </w:p>
    <w:p>
      <w:pPr>
        <w:pStyle w:val="TOC2"/>
        <w:tabs>
          <w:tab w:val="right" w:leader="dot" w:pos="8306"/>
        </w:tabs>
      </w:pPr>
      <w:hyperlink w:anchor="_Toc29302" w:history="1">
        <w:r>
          <w:rPr>
            <w:rFonts w:ascii="仿宋" w:eastAsia="仿宋" w:hAnsi="仿宋" w:cs="仿宋" w:hint="eastAsia"/>
            <w:lang w:eastAsia="zh-CN"/>
          </w:rPr>
          <w:t>(二)、成果推广应用方案</w:t>
        </w:r>
        <w:r>
          <w:tab/>
        </w:r>
        <w:r>
          <w:fldChar w:fldCharType="begin"/>
        </w:r>
        <w:r>
          <w:instrText xml:space="preserve"> PAGEREF _Toc29302 \h </w:instrText>
        </w:r>
        <w:r>
          <w:fldChar w:fldCharType="separate"/>
        </w:r>
        <w:r>
          <w:t>58</w:t>
        </w:r>
        <w:r>
          <w:fldChar w:fldCharType="end"/>
        </w:r>
      </w:hyperlink>
    </w:p>
    <w:p>
      <w:pPr>
        <w:pStyle w:val="TOC1"/>
        <w:tabs>
          <w:tab w:val="right" w:leader="dot" w:pos="8306"/>
        </w:tabs>
      </w:pPr>
      <w:hyperlink w:anchor="_Toc17174" w:history="1">
        <w:r>
          <w:rPr>
            <w:rFonts w:ascii="仿宋" w:eastAsia="仿宋" w:hAnsi="仿宋" w:cs="仿宋" w:hint="eastAsia"/>
            <w:lang w:eastAsia="zh-CN"/>
          </w:rPr>
          <w:t>十四、合作与交流机制建立</w:t>
        </w:r>
        <w:r>
          <w:tab/>
        </w:r>
        <w:r>
          <w:fldChar w:fldCharType="begin"/>
        </w:r>
        <w:r>
          <w:instrText xml:space="preserve"> PAGEREF _Toc17174 \h </w:instrText>
        </w:r>
        <w:r>
          <w:fldChar w:fldCharType="separate"/>
        </w:r>
        <w:r>
          <w:t>59</w:t>
        </w:r>
        <w:r>
          <w:fldChar w:fldCharType="end"/>
        </w:r>
      </w:hyperlink>
    </w:p>
    <w:p>
      <w:pPr>
        <w:pStyle w:val="TOC2"/>
        <w:tabs>
          <w:tab w:val="right" w:leader="dot" w:pos="8306"/>
        </w:tabs>
      </w:pPr>
      <w:hyperlink w:anchor="_Toc24767" w:history="1">
        <w:r>
          <w:rPr>
            <w:rFonts w:ascii="仿宋" w:eastAsia="仿宋" w:hAnsi="仿宋" w:cs="仿宋" w:hint="eastAsia"/>
            <w:lang w:eastAsia="zh-CN"/>
          </w:rPr>
          <w:t>(一)、合作伙伴选择与合作方式</w:t>
        </w:r>
        <w:r>
          <w:tab/>
        </w:r>
        <w:r>
          <w:fldChar w:fldCharType="begin"/>
        </w:r>
        <w:r>
          <w:instrText xml:space="preserve"> PAGEREF _Toc24767 \h </w:instrText>
        </w:r>
        <w:r>
          <w:fldChar w:fldCharType="separate"/>
        </w:r>
        <w:r>
          <w:t>59</w:t>
        </w:r>
        <w:r>
          <w:fldChar w:fldCharType="end"/>
        </w:r>
      </w:hyperlink>
    </w:p>
    <w:p>
      <w:pPr>
        <w:pStyle w:val="TOC2"/>
        <w:tabs>
          <w:tab w:val="right" w:leader="dot" w:pos="8306"/>
        </w:tabs>
      </w:pPr>
      <w:hyperlink w:anchor="_Toc23001" w:history="1">
        <w:r>
          <w:rPr>
            <w:rFonts w:ascii="仿宋" w:eastAsia="仿宋" w:hAnsi="仿宋" w:cs="仿宋" w:hint="eastAsia"/>
            <w:lang w:eastAsia="zh-CN"/>
          </w:rPr>
          <w:t>(二)、交流与合作平台搭建</w:t>
        </w:r>
        <w:r>
          <w:tab/>
        </w:r>
        <w:r>
          <w:fldChar w:fldCharType="begin"/>
        </w:r>
        <w:r>
          <w:instrText xml:space="preserve"> PAGEREF _Toc23001 \h </w:instrText>
        </w:r>
        <w:r>
          <w:fldChar w:fldCharType="separate"/>
        </w:r>
        <w:r>
          <w:t>61</w:t>
        </w:r>
        <w:r>
          <w:fldChar w:fldCharType="end"/>
        </w:r>
      </w:hyperlink>
    </w:p>
    <w:p>
      <w:pPr>
        <w:pStyle w:val="TOC1"/>
        <w:tabs>
          <w:tab w:val="right" w:leader="dot" w:pos="8306"/>
        </w:tabs>
      </w:pPr>
      <w:hyperlink w:anchor="_Toc13880" w:history="1">
        <w:r>
          <w:rPr>
            <w:rFonts w:ascii="仿宋" w:eastAsia="仿宋" w:hAnsi="仿宋" w:cs="仿宋" w:hint="eastAsia"/>
            <w:lang w:eastAsia="zh-CN"/>
          </w:rPr>
          <w:t>十五、企业合规与伦理</w:t>
        </w:r>
        <w:r>
          <w:tab/>
        </w:r>
        <w:r>
          <w:fldChar w:fldCharType="begin"/>
        </w:r>
        <w:r>
          <w:instrText xml:space="preserve"> PAGEREF _Toc13880 \h </w:instrText>
        </w:r>
        <w:r>
          <w:fldChar w:fldCharType="separate"/>
        </w:r>
        <w:r>
          <w:t>62</w:t>
        </w:r>
        <w:r>
          <w:fldChar w:fldCharType="end"/>
        </w:r>
      </w:hyperlink>
    </w:p>
    <w:p>
      <w:pPr>
        <w:pStyle w:val="TOC2"/>
        <w:tabs>
          <w:tab w:val="right" w:leader="dot" w:pos="8306"/>
        </w:tabs>
      </w:pPr>
      <w:hyperlink w:anchor="_Toc20551" w:history="1">
        <w:r>
          <w:rPr>
            <w:rFonts w:ascii="仿宋" w:eastAsia="仿宋" w:hAnsi="仿宋" w:cs="仿宋" w:hint="eastAsia"/>
            <w:lang w:eastAsia="zh-CN"/>
          </w:rPr>
          <w:t>(一)、合规政策与程序</w:t>
        </w:r>
        <w:r>
          <w:tab/>
        </w:r>
        <w:r>
          <w:fldChar w:fldCharType="begin"/>
        </w:r>
        <w:r>
          <w:instrText xml:space="preserve"> PAGEREF _Toc20551 \h </w:instrText>
        </w:r>
        <w:r>
          <w:fldChar w:fldCharType="separate"/>
        </w:r>
        <w:r>
          <w:t>62</w:t>
        </w:r>
        <w:r>
          <w:fldChar w:fldCharType="end"/>
        </w:r>
      </w:hyperlink>
    </w:p>
    <w:p>
      <w:pPr>
        <w:pStyle w:val="TOC2"/>
        <w:tabs>
          <w:tab w:val="right" w:leader="dot" w:pos="8306"/>
        </w:tabs>
      </w:pPr>
      <w:hyperlink w:anchor="_Toc8709" w:history="1">
        <w:r>
          <w:rPr>
            <w:rFonts w:ascii="仿宋" w:eastAsia="仿宋" w:hAnsi="仿宋" w:cs="仿宋" w:hint="eastAsia"/>
            <w:lang w:eastAsia="zh-CN"/>
          </w:rPr>
          <w:t>(二)、伦理规范与培训</w:t>
        </w:r>
        <w:r>
          <w:tab/>
        </w:r>
        <w:r>
          <w:fldChar w:fldCharType="begin"/>
        </w:r>
        <w:r>
          <w:instrText xml:space="preserve"> PAGEREF _Toc8709 \h </w:instrText>
        </w:r>
        <w:r>
          <w:fldChar w:fldCharType="separate"/>
        </w:r>
        <w:r>
          <w:t>63</w:t>
        </w:r>
        <w:r>
          <w:fldChar w:fldCharType="end"/>
        </w:r>
      </w:hyperlink>
    </w:p>
    <w:p>
      <w:pPr>
        <w:pStyle w:val="TOC2"/>
        <w:tabs>
          <w:tab w:val="right" w:leader="dot" w:pos="8306"/>
        </w:tabs>
      </w:pPr>
      <w:hyperlink w:anchor="_Toc1212" w:history="1">
        <w:r>
          <w:rPr>
            <w:rFonts w:ascii="仿宋" w:eastAsia="仿宋" w:hAnsi="仿宋" w:cs="仿宋" w:hint="eastAsia"/>
            <w:lang w:eastAsia="zh-CN"/>
          </w:rPr>
          <w:t>(三)、合规风险评估</w:t>
        </w:r>
        <w:r>
          <w:tab/>
        </w:r>
        <w:r>
          <w:fldChar w:fldCharType="begin"/>
        </w:r>
        <w:r>
          <w:instrText xml:space="preserve"> PAGEREF _Toc1212 \h </w:instrText>
        </w:r>
        <w:r>
          <w:fldChar w:fldCharType="separate"/>
        </w:r>
        <w:r>
          <w:t>64</w:t>
        </w:r>
        <w:r>
          <w:fldChar w:fldCharType="end"/>
        </w:r>
      </w:hyperlink>
    </w:p>
    <w:p>
      <w:pPr>
        <w:pStyle w:val="TOC2"/>
        <w:tabs>
          <w:tab w:val="right" w:leader="dot" w:pos="8306"/>
        </w:tabs>
      </w:pPr>
      <w:hyperlink w:anchor="_Toc28081" w:history="1">
        <w:r>
          <w:rPr>
            <w:rFonts w:ascii="仿宋" w:eastAsia="仿宋" w:hAnsi="仿宋" w:cs="仿宋" w:hint="eastAsia"/>
            <w:lang w:eastAsia="zh-CN"/>
          </w:rPr>
          <w:t>(四)、合规监督与执行</w:t>
        </w:r>
        <w:r>
          <w:tab/>
        </w:r>
        <w:r>
          <w:fldChar w:fldCharType="begin"/>
        </w:r>
        <w:r>
          <w:instrText xml:space="preserve"> PAGEREF _Toc28081 \h </w:instrText>
        </w:r>
        <w:r>
          <w:fldChar w:fldCharType="separate"/>
        </w:r>
        <w:r>
          <w:t>66</w:t>
        </w:r>
        <w:r>
          <w:fldChar w:fldCharType="end"/>
        </w:r>
      </w:hyperlink>
    </w:p>
    <w:p>
      <w:pPr>
        <w:pStyle w:val="TOC1"/>
        <w:tabs>
          <w:tab w:val="right" w:leader="dot" w:pos="8306"/>
        </w:tabs>
      </w:pPr>
      <w:hyperlink w:anchor="_Toc29872" w:history="1">
        <w:r>
          <w:rPr>
            <w:rFonts w:ascii="仿宋" w:eastAsia="仿宋" w:hAnsi="仿宋" w:cs="仿宋" w:hint="eastAsia"/>
            <w:lang w:eastAsia="zh-CN"/>
          </w:rPr>
          <w:t>十六、产业协同与集群发展</w:t>
        </w:r>
        <w:r>
          <w:tab/>
        </w:r>
        <w:r>
          <w:fldChar w:fldCharType="begin"/>
        </w:r>
        <w:r>
          <w:instrText xml:space="preserve"> PAGEREF _Toc29872 \h </w:instrText>
        </w:r>
        <w:r>
          <w:fldChar w:fldCharType="separate"/>
        </w:r>
        <w:r>
          <w:t>66</w:t>
        </w:r>
        <w:r>
          <w:fldChar w:fldCharType="end"/>
        </w:r>
      </w:hyperlink>
    </w:p>
    <w:p>
      <w:pPr>
        <w:pStyle w:val="TOC2"/>
        <w:tabs>
          <w:tab w:val="right" w:leader="dot" w:pos="8306"/>
        </w:tabs>
      </w:pPr>
      <w:hyperlink w:anchor="_Toc31371" w:history="1">
        <w:r>
          <w:rPr>
            <w:rFonts w:ascii="仿宋" w:eastAsia="仿宋" w:hAnsi="仿宋" w:cs="仿宋" w:hint="eastAsia"/>
            <w:lang w:eastAsia="zh-CN"/>
          </w:rPr>
          <w:t>(一)、产业协同机制建设</w:t>
        </w:r>
        <w:r>
          <w:tab/>
        </w:r>
        <w:r>
          <w:fldChar w:fldCharType="begin"/>
        </w:r>
        <w:r>
          <w:instrText xml:space="preserve"> PAGEREF _Toc31371 \h </w:instrText>
        </w:r>
        <w:r>
          <w:fldChar w:fldCharType="separate"/>
        </w:r>
        <w:r>
          <w:t>66</w:t>
        </w:r>
        <w:r>
          <w:fldChar w:fldCharType="end"/>
        </w:r>
      </w:hyperlink>
    </w:p>
    <w:p>
      <w:pPr>
        <w:pStyle w:val="TOC2"/>
        <w:tabs>
          <w:tab w:val="right" w:leader="dot" w:pos="8306"/>
        </w:tabs>
      </w:pPr>
      <w:hyperlink w:anchor="_Toc14115" w:history="1">
        <w:r>
          <w:rPr>
            <w:rFonts w:ascii="仿宋" w:eastAsia="仿宋" w:hAnsi="仿宋" w:cs="仿宋" w:hint="eastAsia"/>
            <w:lang w:eastAsia="zh-CN"/>
          </w:rPr>
          <w:t>(二)、产业集群培育与发展</w:t>
        </w:r>
        <w:r>
          <w:tab/>
        </w:r>
        <w:r>
          <w:fldChar w:fldCharType="begin"/>
        </w:r>
        <w:r>
          <w:instrText xml:space="preserve"> PAGEREF _Toc14115 \h </w:instrText>
        </w:r>
        <w:r>
          <w:fldChar w:fldCharType="separate"/>
        </w:r>
        <w:r>
          <w:t>67</w:t>
        </w:r>
        <w:r>
          <w:fldChar w:fldCharType="end"/>
        </w:r>
      </w:hyperlink>
    </w:p>
    <w:p>
      <w:pPr>
        <w:pStyle w:val="TOC1"/>
        <w:tabs>
          <w:tab w:val="right" w:leader="dot" w:pos="8306"/>
        </w:tabs>
      </w:pPr>
      <w:hyperlink w:anchor="_Toc31441" w:history="1">
        <w:r>
          <w:rPr>
            <w:rFonts w:ascii="仿宋" w:eastAsia="仿宋" w:hAnsi="仿宋" w:cs="仿宋" w:hint="eastAsia"/>
            <w:lang w:eastAsia="zh-CN"/>
          </w:rPr>
          <w:t>十七、项目施工方案</w:t>
        </w:r>
        <w:r>
          <w:tab/>
        </w:r>
        <w:r>
          <w:fldChar w:fldCharType="begin"/>
        </w:r>
        <w:r>
          <w:instrText xml:space="preserve"> PAGEREF _Toc31441 \h </w:instrText>
        </w:r>
        <w:r>
          <w:fldChar w:fldCharType="separate"/>
        </w:r>
        <w:r>
          <w:t>68</w:t>
        </w:r>
        <w:r>
          <w:fldChar w:fldCharType="end"/>
        </w:r>
      </w:hyperlink>
    </w:p>
    <w:p>
      <w:pPr>
        <w:pStyle w:val="TOC2"/>
        <w:tabs>
          <w:tab w:val="right" w:leader="dot" w:pos="8306"/>
        </w:tabs>
      </w:pPr>
      <w:hyperlink w:anchor="_Toc22418" w:history="1">
        <w:r>
          <w:rPr>
            <w:rFonts w:ascii="仿宋" w:eastAsia="仿宋" w:hAnsi="仿宋" w:cs="仿宋" w:hint="eastAsia"/>
            <w:lang w:eastAsia="zh-CN"/>
          </w:rPr>
          <w:t>(一)、施工组织设计</w:t>
        </w:r>
        <w:r>
          <w:tab/>
        </w:r>
        <w:r>
          <w:fldChar w:fldCharType="begin"/>
        </w:r>
        <w:r>
          <w:instrText xml:space="preserve"> PAGEREF _Toc22418 \h </w:instrText>
        </w:r>
        <w:r>
          <w:fldChar w:fldCharType="separate"/>
        </w:r>
        <w:r>
          <w:t>68</w:t>
        </w:r>
        <w:r>
          <w:fldChar w:fldCharType="end"/>
        </w:r>
      </w:hyperlink>
    </w:p>
    <w:p>
      <w:pPr>
        <w:pStyle w:val="TOC2"/>
        <w:tabs>
          <w:tab w:val="right" w:leader="dot" w:pos="8306"/>
        </w:tabs>
      </w:pPr>
      <w:hyperlink w:anchor="_Toc19810" w:history="1">
        <w:r>
          <w:rPr>
            <w:rFonts w:ascii="仿宋" w:eastAsia="仿宋" w:hAnsi="仿宋" w:cs="仿宋" w:hint="eastAsia"/>
            <w:lang w:eastAsia="zh-CN"/>
          </w:rPr>
          <w:t>(二)、施工工艺与技术路线</w:t>
        </w:r>
        <w:r>
          <w:tab/>
        </w:r>
        <w:r>
          <w:fldChar w:fldCharType="begin"/>
        </w:r>
        <w:r>
          <w:instrText xml:space="preserve"> PAGEREF _Toc19810 \h </w:instrText>
        </w:r>
        <w:r>
          <w:fldChar w:fldCharType="separate"/>
        </w:r>
        <w:r>
          <w:t>70</w:t>
        </w:r>
        <w:r>
          <w:fldChar w:fldCharType="end"/>
        </w:r>
      </w:hyperlink>
    </w:p>
    <w:p>
      <w:pPr>
        <w:pStyle w:val="TOC2"/>
        <w:tabs>
          <w:tab w:val="right" w:leader="dot" w:pos="8306"/>
        </w:tabs>
      </w:pPr>
      <w:hyperlink w:anchor="_Toc32109" w:history="1">
        <w:r>
          <w:rPr>
            <w:rFonts w:ascii="仿宋" w:eastAsia="仿宋" w:hAnsi="仿宋" w:cs="仿宋" w:hint="eastAsia"/>
            <w:lang w:eastAsia="zh-CN"/>
          </w:rPr>
          <w:t>(三)、关键节点施工计划</w:t>
        </w:r>
        <w:r>
          <w:tab/>
        </w:r>
        <w:r>
          <w:fldChar w:fldCharType="begin"/>
        </w:r>
        <w:r>
          <w:instrText xml:space="preserve"> PAGEREF _Toc32109 \h </w:instrText>
        </w:r>
        <w:r>
          <w:fldChar w:fldCharType="separate"/>
        </w:r>
        <w:r>
          <w:t>71</w:t>
        </w:r>
        <w:r>
          <w:fldChar w:fldCharType="end"/>
        </w:r>
      </w:hyperlink>
    </w:p>
    <w:p>
      <w:pPr>
        <w:pStyle w:val="TOC2"/>
        <w:tabs>
          <w:tab w:val="right" w:leader="dot" w:pos="8306"/>
        </w:tabs>
      </w:pPr>
      <w:hyperlink w:anchor="_Toc22473" w:history="1">
        <w:r>
          <w:rPr>
            <w:rFonts w:ascii="仿宋" w:eastAsia="仿宋" w:hAnsi="仿宋" w:cs="仿宋" w:hint="eastAsia"/>
            <w:lang w:eastAsia="zh-CN"/>
          </w:rPr>
          <w:t>(四)、施工现场管理</w:t>
        </w:r>
        <w:r>
          <w:tab/>
        </w:r>
        <w:r>
          <w:fldChar w:fldCharType="begin"/>
        </w:r>
        <w:r>
          <w:instrText xml:space="preserve"> PAGEREF _Toc22473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0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一、整体衣柜项目的技术资源开发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二、整体衣柜项目的人力资源管理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整体衣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三、整体衣柜项目的资金资源筹措与优化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整体衣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80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整体衣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整体衣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整体衣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8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整体衣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整体衣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智能技术的应用：整体衣柜项目将利用智能技术，如物联网（IoT）和大数据分析，来监控和优化资源使用。通过实时数据分析，项目可以更有效地管理能源消耗、减少原材料浪费，并提高生产过程的整体效率。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6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7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衣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03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整体衣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整体衣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整体衣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738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96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在整体衣柜项目启动前，将进行一系列深入的地质调查，包括钻探和土壤取样，以深入了解项目区域的地层结构和土壤组成。特别是对于土壤的承载能力和地下水位的深度进行详细评估。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https://d.book118.com/367113130132006030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D64FD"/>
    <w:rsid w:val="3EAD64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11313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2024-01-06T11:14:00Z</dcterms:created>
  <dcterms:modified xsi:type="dcterms:W3CDTF">2024-01-06T11:15:18Z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D95C7A49F1B542688CC4F5BEEB031EA4_11</vt:lpwstr>
  </property>
  <property fmtid="{D5CDD505-2E9C-101B-9397-08002B2CF9AE}" pid="3" name="KSOProductBuildVer">
    <vt:lpwstr>2052-12.1.0.16120</vt:lpwstr>
  </property>
</Properties>
</file>