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C71999">
        <w:rPr>
          <w:rFonts w:ascii="微软雅黑" w:eastAsia="微软雅黑" w:hAnsi="微软雅黑"/>
          <w:sz w:val="28"/>
          <w:szCs w:val="28"/>
        </w:rPr>
        <w:t>最新学教学常规心得体会(8篇)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71999">
        <w:rPr>
          <w:rFonts w:ascii="微软雅黑" w:eastAsia="微软雅黑" w:hAnsi="微软雅黑"/>
          <w:sz w:val="24"/>
          <w:szCs w:val="24"/>
        </w:rPr>
        <w:t xml:space="preserve">  </w:t>
      </w:r>
      <w:r w:rsidR="00C71999">
        <w:rPr>
          <w:rFonts w:ascii="微软雅黑" w:eastAsia="微软雅黑" w:hAnsi="微软雅黑"/>
          <w:sz w:val="24"/>
          <w:szCs w:val="24"/>
        </w:rPr>
        <w:t xml:space="preserve"> </w:t>
      </w:r>
      <w:r w:rsidR="00C71999">
        <w:rPr>
          <w:rFonts w:ascii="微软雅黑" w:eastAsia="微软雅黑" w:hAnsi="微软雅黑"/>
          <w:sz w:val="24"/>
          <w:szCs w:val="24"/>
        </w:rPr>
        <w:t xml:space="preserve"> 最新学教学常规心得体会(8篇)一</w:t>
        <w:br/>
      </w:r>
      <w:r w:rsidR="00C71999">
        <w:rPr>
          <w:rFonts w:ascii="微软雅黑" w:eastAsia="微软雅黑" w:hAnsi="微软雅黑"/>
          <w:sz w:val="24"/>
          <w:szCs w:val="24"/>
        </w:rPr>
        <w:t xml:space="preserve"> </w:t>
      </w:r>
      <w:r w:rsidR="00C71999">
        <w:rPr>
          <w:rFonts w:ascii="微软雅黑" w:eastAsia="微软雅黑" w:hAnsi="微软雅黑"/>
          <w:sz w:val="24"/>
          <w:szCs w:val="24"/>
        </w:rPr>
        <w:t xml:space="preserve"> </w:t>
      </w:r>
      <w:r w:rsidR="00C71999">
        <w:rPr>
          <w:rFonts w:ascii="微软雅黑" w:eastAsia="微软雅黑" w:hAnsi="微软雅黑"/>
          <w:sz w:val="24"/>
          <w:szCs w:val="24"/>
        </w:rPr>
        <w:t xml:space="preserve"> </w:t>
      </w:r>
      <w:r w:rsidR="00C71999">
        <w:rPr>
          <w:rFonts w:ascii="微软雅黑" w:eastAsia="微软雅黑" w:hAnsi="微软雅黑"/>
          <w:sz w:val="24"/>
          <w:szCs w:val="24"/>
        </w:rPr>
        <w:t xml:space="preserve"> 一、教学管理</w:t>
        <w:br/>
      </w:r>
      <w:r w:rsidR="00C71999">
        <w:rPr>
          <w:rFonts w:ascii="微软雅黑" w:eastAsia="微软雅黑" w:hAnsi="微软雅黑"/>
          <w:sz w:val="24"/>
          <w:szCs w:val="24"/>
        </w:rPr>
        <w:t xml:space="preserve"> </w:t>
      </w:r>
      <w:r w:rsidR="00C71999">
        <w:rPr>
          <w:rFonts w:ascii="微软雅黑" w:eastAsia="微软雅黑" w:hAnsi="微软雅黑"/>
          <w:sz w:val="24"/>
          <w:szCs w:val="24"/>
        </w:rPr>
        <w:t xml:space="preserve"> </w:t>
      </w:r>
      <w:r w:rsidR="00C71999">
        <w:rPr>
          <w:rFonts w:ascii="微软雅黑" w:eastAsia="微软雅黑" w:hAnsi="微软雅黑"/>
          <w:sz w:val="24"/>
          <w:szCs w:val="24"/>
        </w:rPr>
        <w:t xml:space="preserve"> </w:t>
      </w:r>
      <w:r w:rsidR="00C71999">
        <w:rPr>
          <w:rFonts w:ascii="微软雅黑" w:eastAsia="微软雅黑" w:hAnsi="微软雅黑"/>
          <w:sz w:val="24"/>
          <w:szCs w:val="24"/>
        </w:rPr>
        <w:t xml:space="preserve"> 1、教学中心地位。学校都制定了常规管理工作目标方案，大部分学校的切实可行，符合校情，也有学校制定的目标比较大，不好实现。领导班子的听课达到了每周2次，记录齐全，特别是业务副校长的听课记录多且好，如xx。而校长的听课记录很少达到每周3次以上，有的校长的听课记录就没有见到，不知听过课没有。有的校长的教学形势分析报告不是教学方面的，或很少讲教学方面的，而大讲特讲安全教育、学校落后原因等，不是安全不重要，而是不能放在这个时候、这个地方讲，因为主题是教学，没有突出教学的中心地位。</w:t>
        <w:br/>
      </w:r>
      <w:r w:rsidR="00C71999">
        <w:rPr>
          <w:rFonts w:ascii="微软雅黑" w:eastAsia="微软雅黑" w:hAnsi="微软雅黑"/>
          <w:sz w:val="24"/>
          <w:szCs w:val="24"/>
        </w:rPr>
        <w:t xml:space="preserve"> </w:t>
      </w:r>
      <w:r w:rsidR="00C71999">
        <w:rPr>
          <w:rFonts w:ascii="微软雅黑" w:eastAsia="微软雅黑" w:hAnsi="微软雅黑"/>
          <w:sz w:val="24"/>
          <w:szCs w:val="24"/>
        </w:rPr>
        <w:t xml:space="preserve"> </w:t>
      </w:r>
      <w:r w:rsidR="00C71999">
        <w:rPr>
          <w:rFonts w:ascii="微软雅黑" w:eastAsia="微软雅黑" w:hAnsi="微软雅黑"/>
          <w:sz w:val="24"/>
          <w:szCs w:val="24"/>
        </w:rPr>
        <w:t xml:space="preserve"> </w:t>
      </w:r>
      <w:r w:rsidR="00C71999">
        <w:rPr>
          <w:rFonts w:ascii="微软雅黑" w:eastAsia="微软雅黑" w:hAnsi="微软雅黑"/>
          <w:sz w:val="24"/>
          <w:szCs w:val="24"/>
        </w:rPr>
        <w:t xml:space="preserve"> 2、过程管理。</w:t>
        <w:br/>
      </w:r>
      <w:r w:rsidR="00C71999">
        <w:rPr>
          <w:rFonts w:ascii="微软雅黑" w:eastAsia="微软雅黑" w:hAnsi="微软雅黑"/>
          <w:sz w:val="24"/>
          <w:szCs w:val="24"/>
        </w:rPr>
        <w:t xml:space="preserve"> </w:t>
      </w:r>
      <w:r w:rsidR="00C71999">
        <w:rPr>
          <w:rFonts w:ascii="微软雅黑" w:eastAsia="微软雅黑" w:hAnsi="微软雅黑"/>
          <w:sz w:val="24"/>
          <w:szCs w:val="24"/>
        </w:rPr>
        <w:t xml:space="preserve"> </w:t>
      </w:r>
      <w:r w:rsidR="00C71999">
        <w:rPr>
          <w:rFonts w:ascii="微软雅黑" w:eastAsia="微软雅黑" w:hAnsi="微软雅黑"/>
          <w:sz w:val="24"/>
          <w:szCs w:val="24"/>
        </w:rPr>
        <w:t xml:space="preserve"> </w:t>
      </w:r>
      <w:r w:rsidR="00C71999">
        <w:rPr>
          <w:rFonts w:ascii="微软雅黑" w:eastAsia="微软雅黑" w:hAnsi="微软雅黑"/>
          <w:sz w:val="24"/>
          <w:szCs w:val="24"/>
        </w:rPr>
        <w:t xml:space="preserve"> 大部分学校的课程表与上课表不一致，不能看出开设课程的实际情况，班级的课程表与学校的课程表不一致，听张三的课去上课的却是李四。</w:t>
        <w:br/>
      </w:r>
      <w:r w:rsidR="00C71999">
        <w:rPr>
          <w:rFonts w:ascii="微软雅黑" w:eastAsia="微软雅黑" w:hAnsi="微软雅黑"/>
          <w:sz w:val="24"/>
          <w:szCs w:val="24"/>
        </w:rPr>
        <w:t xml:space="preserve"> </w:t>
      </w:r>
      <w:r w:rsidR="00C71999">
        <w:rPr>
          <w:rFonts w:ascii="微软雅黑" w:eastAsia="微软雅黑" w:hAnsi="微软雅黑"/>
          <w:sz w:val="24"/>
          <w:szCs w:val="24"/>
        </w:rPr>
        <w:t xml:space="preserve"> </w:t>
      </w:r>
      <w:r w:rsidR="00C71999">
        <w:rPr>
          <w:rFonts w:ascii="微软雅黑" w:eastAsia="微软雅黑" w:hAnsi="微软雅黑"/>
          <w:sz w:val="24"/>
          <w:szCs w:val="24"/>
        </w:rPr>
        <w:t xml:space="preserve"> </w:t>
      </w:r>
      <w:r w:rsidR="00C71999">
        <w:rPr>
          <w:rFonts w:ascii="微软雅黑" w:eastAsia="微软雅黑" w:hAnsi="微软雅黑"/>
          <w:sz w:val="24"/>
          <w:szCs w:val="24"/>
        </w:rPr>
        <w:t xml:space="preserve"> 学校都制定了常规教学检查细则，切实可行，易于操作。如某某学校的教师积分方案，就是根据检查细则进行的，每一期每个教师都有一个分数，作为评先表优晋级的依据，公平公开公正，能够很好激发教师的积极性。有的学校的细则规定的太死。如教案必须几页，计划必须多少字，这在开始时可以有一个规定，教师形成习惯后就要修改，不要常年一个样。</w:t>
        <w:br/>
      </w:r>
      <w:r w:rsidR="00C71999">
        <w:rPr>
          <w:rFonts w:ascii="微软雅黑" w:eastAsia="微软雅黑" w:hAnsi="微软雅黑"/>
          <w:sz w:val="24"/>
          <w:szCs w:val="24"/>
        </w:rPr>
        <w:t xml:space="preserve"> </w:t>
      </w:r>
      <w:r w:rsidR="00C71999">
        <w:rPr>
          <w:rFonts w:ascii="微软雅黑" w:eastAsia="微软雅黑" w:hAnsi="微软雅黑"/>
          <w:sz w:val="24"/>
          <w:szCs w:val="24"/>
        </w:rPr>
        <w:t xml:space="preserve"> </w:t>
      </w:r>
      <w:r w:rsidR="00C71999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71999">
        <w:rPr>
          <w:rFonts w:ascii="微软雅黑" w:eastAsia="微软雅黑" w:hAnsi="微软雅黑"/>
          <w:sz w:val="24"/>
          <w:szCs w:val="24"/>
        </w:rPr>
        <w:t xml:space="preserve"> 有了细则就要坚定不移地执行，不要把它作为摆设。如有的细则上不仅有数量要求，也有质量要求，但看检查记录只有数量几次，没有质量的定性评价，也没有检查总结。有的有总结没有抓落实，问题没有改，下一次还是如此。这样长此以往，工作不深入，作风不扎实，落实不具体，容易使教师产生应付思想，干好干坏一个样，何必那么认真呢。有的细则要求一月一检查，但四个月了，只检查二次。几次检查也不总结，某个教师缺一次，也不补检，就有一个空格。</w:t>
        <w:br/>
      </w:r>
      <w:r w:rsidR="00C71999">
        <w:rPr>
          <w:rFonts w:ascii="微软雅黑" w:eastAsia="微软雅黑" w:hAnsi="微软雅黑"/>
          <w:sz w:val="24"/>
          <w:szCs w:val="24"/>
        </w:rPr>
        <w:t xml:space="preserve"> </w:t>
      </w:r>
      <w:r w:rsidR="00C71999">
        <w:rPr>
          <w:rFonts w:ascii="微软雅黑" w:eastAsia="微软雅黑" w:hAnsi="微软雅黑"/>
          <w:sz w:val="24"/>
          <w:szCs w:val="24"/>
        </w:rPr>
        <w:t xml:space="preserve"> </w:t>
      </w:r>
      <w:r w:rsidR="00C71999">
        <w:rPr>
          <w:rFonts w:ascii="微软雅黑" w:eastAsia="微软雅黑" w:hAnsi="微软雅黑"/>
          <w:sz w:val="24"/>
          <w:szCs w:val="24"/>
        </w:rPr>
        <w:t xml:space="preserve"> </w:t>
      </w:r>
      <w:r w:rsidR="00C71999">
        <w:rPr>
          <w:rFonts w:ascii="微软雅黑" w:eastAsia="微软雅黑" w:hAnsi="微软雅黑"/>
          <w:sz w:val="24"/>
          <w:szCs w:val="24"/>
        </w:rPr>
        <w:t xml:space="preserve"> 教案编写数量学校差距比较大，像某某教师早就备了80课时，而有的学校只有40课时。有的学校规定有问题，不是要求每个课时都有教案，而是规定一周不少于四次，只要完成即可，谁愿意多写哪。某某学校的作文每一次都有教案，有批改记录。像复习课、实践课、口语交际课就更不用写教案了，那随意性有多大，可想而知。内容上就更有差距了。教学目标分三级，每一级有2—3个目标，教学重点、教学难点、教具准备等，就写了一页多。有的作者简介3页，而教学过程就那么三两行，就那么三两个问题，不知道写的几个教学目标怎么完成的。电子教案没有按教研室的要求，下载了教案没有修改，下载的资料也算教案。</w:t>
        <w:br/>
      </w:r>
      <w:r w:rsidR="00C71999">
        <w:rPr>
          <w:rFonts w:ascii="微软雅黑" w:eastAsia="微软雅黑" w:hAnsi="微软雅黑"/>
          <w:sz w:val="24"/>
          <w:szCs w:val="24"/>
        </w:rPr>
        <w:t xml:space="preserve"> </w:t>
      </w:r>
      <w:r w:rsidR="00C71999">
        <w:rPr>
          <w:rFonts w:ascii="微软雅黑" w:eastAsia="微软雅黑" w:hAnsi="微软雅黑"/>
          <w:sz w:val="24"/>
          <w:szCs w:val="24"/>
        </w:rPr>
        <w:t xml:space="preserve"> </w:t>
      </w:r>
      <w:r w:rsidR="00C71999">
        <w:rPr>
          <w:rFonts w:ascii="微软雅黑" w:eastAsia="微软雅黑" w:hAnsi="微软雅黑"/>
          <w:sz w:val="24"/>
          <w:szCs w:val="24"/>
        </w:rPr>
        <w:t xml:space="preserve"> </w:t>
      </w:r>
      <w:r w:rsidR="00C71999">
        <w:rPr>
          <w:rFonts w:ascii="微软雅黑" w:eastAsia="微软雅黑" w:hAnsi="微软雅黑"/>
          <w:sz w:val="24"/>
          <w:szCs w:val="24"/>
        </w:rPr>
        <w:t xml:space="preserve"> 作文篇数基本上够两周一篇，批改也比较及时。从评语上看，有的教师不认真，字体潦草，不按格写，龙飞凤舞；只找缺点，不提优点，没有激励性评价；评语笼统，不具体，千篇</w:t>
      </w:r>
      <w:r w:rsidR="00C71999">
        <w:rPr>
          <w:rFonts w:ascii="微软雅黑" w:eastAsia="微软雅黑" w:hAnsi="微软雅黑"/>
          <w:sz w:val="24"/>
          <w:szCs w:val="24"/>
        </w:rPr>
        <w:t xml:space="preserve"> 一律。如一个学生的11次作文中有七次都是字体工整、漂亮，书写认真之类的话，在拿其他学生的看，也有类似情况。句子通顺、中心明确、层次分明，像这些通用的评语早该改一改了。但也有老师不但有总评，还有眉批，不但有等次，还有分数；有的学生改了教师再改，还锻炼了学生。</w:t>
        <w:br/>
      </w:r>
      <w:r w:rsidR="00C71999">
        <w:rPr>
          <w:rFonts w:ascii="微软雅黑" w:eastAsia="微软雅黑" w:hAnsi="微软雅黑"/>
          <w:sz w:val="24"/>
          <w:szCs w:val="24"/>
        </w:rPr>
        <w:t xml:space="preserve"> </w:t>
      </w:r>
      <w:r w:rsidR="00C71999">
        <w:rPr>
          <w:rFonts w:ascii="微软雅黑" w:eastAsia="微软雅黑" w:hAnsi="微软雅黑"/>
          <w:sz w:val="24"/>
          <w:szCs w:val="24"/>
        </w:rPr>
        <w:t xml:space="preserve"> </w:t>
      </w:r>
      <w:r w:rsidR="00C71999">
        <w:rPr>
          <w:rFonts w:ascii="微软雅黑" w:eastAsia="微软雅黑" w:hAnsi="微软雅黑"/>
          <w:sz w:val="24"/>
          <w:szCs w:val="24"/>
        </w:rPr>
        <w:t xml:space="preserve"> </w:t>
      </w:r>
      <w:r w:rsidR="00C71999">
        <w:rPr>
          <w:rFonts w:ascii="微软雅黑" w:eastAsia="微软雅黑" w:hAnsi="微软雅黑"/>
          <w:sz w:val="24"/>
          <w:szCs w:val="24"/>
        </w:rPr>
        <w:t xml:space="preserve"> 教学反思，没有形成反思习惯，没有反思能力，也不愿意学习，只对本节课教学过程简单复述就万事大吉了。有一个教师的反思每一篇都是六行，三次均匀分布在一页上。</w:t>
        <w:br/>
      </w:r>
      <w:r w:rsidR="00C71999">
        <w:rPr>
          <w:rFonts w:ascii="微软雅黑" w:eastAsia="微软雅黑" w:hAnsi="微软雅黑"/>
          <w:sz w:val="24"/>
          <w:szCs w:val="24"/>
        </w:rPr>
        <w:t xml:space="preserve"> </w:t>
      </w:r>
      <w:r w:rsidR="00C71999">
        <w:rPr>
          <w:rFonts w:ascii="微软雅黑" w:eastAsia="微软雅黑" w:hAnsi="微软雅黑"/>
          <w:sz w:val="24"/>
          <w:szCs w:val="24"/>
        </w:rPr>
        <w:t xml:space="preserve"> </w:t>
      </w:r>
      <w:r w:rsidR="00C71999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https://d.book118.com/367141104022006034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C71999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67141104022006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3030</Words>
  <Characters>17271</Characters>
  <Application>Microsoft Office Word</Application>
  <DocSecurity>0</DocSecurity>
  <Lines>143</Lines>
  <Paragraphs>40</Paragraphs>
  <ScaleCrop>false</ScaleCrop>
  <Company/>
  <LinksUpToDate>false</LinksUpToDate>
  <CharactersWithSpaces>20261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