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27A1" w14:paraId="5A48D3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27A1" w14:paraId="4357DC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27A1" w14:paraId="080EE5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27A1" w:rsidRPr="004627A1" w14:paraId="43AE893A" w14:textId="21AA33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27A1">
        <w:rPr>
          <w:rFonts w:ascii="宋体" w:eastAsia="宋体" w:hAnsi="宋体" w:hint="eastAsia"/>
          <w:b/>
          <w:sz w:val="60"/>
        </w:rPr>
        <w:t>配电输电设备：线槽相关项目可行性研究报告</w:t>
      </w:r>
    </w:p>
    <w:p w:rsidR="004627A1" w:rsidP="004627A1" w14:paraId="534F0FDD" w14:textId="6047F5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27A1">
        <w:rPr>
          <w:rFonts w:ascii="仿宋" w:eastAsia="仿宋" w:hAnsi="仿宋" w:hint="eastAsia"/>
          <w:b/>
          <w:sz w:val="40"/>
        </w:rPr>
        <w:t>目录</w:t>
      </w:r>
    </w:p>
    <w:p w:rsidR="004627A1" w14:paraId="58A3AE46" w14:textId="100CBC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27A1" w14:paraId="1A619810" w14:textId="616CF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27A1" w14:paraId="2D134F1E" w14:textId="2CCE3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27A1" w14:paraId="58CEF94E" w14:textId="27601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27A1" w14:paraId="173F0326" w14:textId="58BD8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27A1" w14:paraId="67688C2A" w14:textId="26416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二、配电输电设备：线槽项目组织机构与人力资源配置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27A1" w14:paraId="30D60C6A" w14:textId="66D35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(一)、配电输电设备：线槽项目组织机构设置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27A1" w14:paraId="1EA6FA3A" w14:textId="29FAD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27A1" w14:paraId="06DA53FF" w14:textId="6BB6F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27A1" w14:paraId="00D517B6" w14:textId="2971B6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三、配电输电设备：线槽行业社会文化影响评估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27A1" w14:paraId="09FB4BD4" w14:textId="03050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(一)、配电输电设备：线槽在文化和艺术中的地位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27A1" w14:paraId="0898CC07" w14:textId="08CE7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(二)、文化趋势对配电输电设备：线槽需求的影响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27A1" w14:paraId="68D7D682" w14:textId="55EFB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27A1" w14:paraId="3B4D36FF" w14:textId="58774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27A1" w14:paraId="1C4396E0" w14:textId="19937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27A1" w14:paraId="67FFD8BA" w14:textId="71568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27A1" w14:paraId="5D2A511A" w14:textId="3458A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27A1" w14:paraId="3B76441D" w14:textId="00508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27A1" w14:paraId="431FD511" w14:textId="777C4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(一)、配电输电设备：线槽项目与文化内涵的结合方式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27A1" w14:paraId="373DC06C" w14:textId="38381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(二)、配电输电设备：线槽项目产品的艺术价值分析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27A1" w14:paraId="570BC181" w14:textId="6A4E1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_Toc160229656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https://d.book118.com/367150154123006045</w:t>
        </w:r>
      </w:hyperlink>
    </w:p>
    <w:p w:rsidR="004627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P="000C4CEA" w14:paraId="186B9D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27A1" w14:paraId="0BE623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P="000C4CEA" w14:paraId="7395A7B8" w14:textId="500AF6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27A1" w14:paraId="13C693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paraId="577253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P="000C4C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27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P="000C4CEA" w14:textId="500AF6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27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paraId="583192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RPr="004627A1" w:rsidP="004627A1" w14:paraId="19F4F14C" w14:textId="62413B61">
    <w:pPr>
      <w:pStyle w:val="Header"/>
      <w:rPr>
        <w:rFonts w:ascii="仿宋" w:eastAsia="仿宋" w:hAnsi="仿宋"/>
      </w:rPr>
    </w:pPr>
    <w:r w:rsidRPr="004627A1">
      <w:rPr>
        <w:rFonts w:ascii="仿宋" w:eastAsia="仿宋" w:hAnsi="仿宋" w:hint="eastAsia"/>
      </w:rPr>
      <w:t>配电输电设备：线槽可行性报告</w:t>
    </w:r>
    <w:r w:rsidRPr="004627A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paraId="7B04FC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:rsidRPr="004627A1" w:rsidP="004627A1" w14:textId="62413B61">
    <w:pPr>
      <w:pStyle w:val="Header"/>
      <w:rPr>
        <w:rFonts w:ascii="仿宋" w:eastAsia="仿宋" w:hAnsi="仿宋"/>
      </w:rPr>
    </w:pPr>
    <w:r w:rsidRPr="004627A1">
      <w:rPr>
        <w:rFonts w:ascii="仿宋" w:eastAsia="仿宋" w:hAnsi="仿宋" w:hint="eastAsia"/>
      </w:rPr>
      <w:t>配电输电设备：线槽可行性报告</w:t>
    </w:r>
    <w:r w:rsidRPr="004627A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27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A1"/>
    <w:rsid w:val="000C4CEA"/>
    <w:rsid w:val="004627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64F4CE"/>
  <w15:chartTrackingRefBased/>
  <w15:docId w15:val="{C15805D7-63F3-46D9-A153-20E7E9AC3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27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2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27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2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27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27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2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27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27A1"/>
  </w:style>
  <w:style w:type="paragraph" w:styleId="TOC1">
    <w:name w:val="toc 1"/>
    <w:basedOn w:val="Normal"/>
    <w:next w:val="Normal"/>
    <w:autoRedefine/>
    <w:uiPriority w:val="39"/>
    <w:unhideWhenUsed/>
    <w:rsid w:val="004627A1"/>
  </w:style>
  <w:style w:type="paragraph" w:styleId="TOC2">
    <w:name w:val="toc 2"/>
    <w:basedOn w:val="Normal"/>
    <w:next w:val="Normal"/>
    <w:autoRedefine/>
    <w:uiPriority w:val="39"/>
    <w:unhideWhenUsed/>
    <w:rsid w:val="004627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150154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4705</Words>
  <Characters>26820</Characters>
  <Application>Microsoft Office Word</Application>
  <DocSecurity>0</DocSecurity>
  <Lines>223</Lines>
  <Paragraphs>62</Paragraphs>
  <ScaleCrop>false</ScaleCrop>
  <Company/>
  <LinksUpToDate>false</LinksUpToDate>
  <CharactersWithSpaces>31463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2024-03-01T15:53:00Z</dcterms:created>
  <dcterms:modified xsi:type="dcterms:W3CDTF">2024-03-01T15:53:00Z</dcterms:modified>
</cp:coreProperties>
</file>