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工业链条项目建设总纲及方案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57" w:history="1">
        <w:r>
          <w:rPr>
            <w:rFonts w:ascii="仿宋" w:eastAsia="仿宋" w:hAnsi="仿宋" w:cs="仿宋" w:hint="eastAsia"/>
            <w:lang w:eastAsia="zh-CN"/>
          </w:rPr>
          <w:t>前言</w:t>
        </w:r>
        <w:r>
          <w:tab/>
        </w:r>
        <w:r>
          <w:fldChar w:fldCharType="begin"/>
        </w:r>
        <w:r>
          <w:instrText xml:space="preserve"> PAGEREF _Toc3557 \h </w:instrText>
        </w:r>
        <w:r>
          <w:fldChar w:fldCharType="separate"/>
        </w:r>
        <w:r>
          <w:t>3</w:t>
        </w:r>
        <w:r>
          <w:fldChar w:fldCharType="end"/>
        </w:r>
      </w:hyperlink>
    </w:p>
    <w:p>
      <w:pPr>
        <w:pStyle w:val="TOC1"/>
        <w:tabs>
          <w:tab w:val="right" w:leader="dot" w:pos="8306"/>
        </w:tabs>
      </w:pPr>
      <w:hyperlink w:anchor="_Toc23442" w:history="1">
        <w:r>
          <w:rPr>
            <w:rFonts w:ascii="仿宋" w:eastAsia="仿宋" w:hAnsi="仿宋" w:cs="仿宋" w:hint="eastAsia"/>
            <w:lang w:eastAsia="zh-CN"/>
          </w:rPr>
          <w:t>一、工业链条项目概论</w:t>
        </w:r>
        <w:r>
          <w:tab/>
        </w:r>
        <w:r>
          <w:fldChar w:fldCharType="begin"/>
        </w:r>
        <w:r>
          <w:instrText xml:space="preserve"> PAGEREF _Toc23442 \h </w:instrText>
        </w:r>
        <w:r>
          <w:fldChar w:fldCharType="separate"/>
        </w:r>
        <w:r>
          <w:t>3</w:t>
        </w:r>
        <w:r>
          <w:fldChar w:fldCharType="end"/>
        </w:r>
      </w:hyperlink>
    </w:p>
    <w:p>
      <w:pPr>
        <w:pStyle w:val="TOC2"/>
        <w:tabs>
          <w:tab w:val="right" w:leader="dot" w:pos="8306"/>
        </w:tabs>
      </w:pPr>
      <w:hyperlink w:anchor="_Toc14414" w:history="1">
        <w:r>
          <w:rPr>
            <w:rFonts w:ascii="仿宋" w:eastAsia="仿宋" w:hAnsi="仿宋" w:cs="仿宋" w:hint="eastAsia"/>
            <w:lang w:eastAsia="zh-CN"/>
          </w:rPr>
          <w:t>(一)、项目申报单位概况</w:t>
        </w:r>
        <w:r>
          <w:tab/>
        </w:r>
        <w:r>
          <w:fldChar w:fldCharType="begin"/>
        </w:r>
        <w:r>
          <w:instrText xml:space="preserve"> PAGEREF _Toc14414 \h </w:instrText>
        </w:r>
        <w:r>
          <w:fldChar w:fldCharType="separate"/>
        </w:r>
        <w:r>
          <w:t>3</w:t>
        </w:r>
        <w:r>
          <w:fldChar w:fldCharType="end"/>
        </w:r>
      </w:hyperlink>
    </w:p>
    <w:p>
      <w:pPr>
        <w:pStyle w:val="TOC2"/>
        <w:tabs>
          <w:tab w:val="right" w:leader="dot" w:pos="8306"/>
        </w:tabs>
      </w:pPr>
      <w:hyperlink w:anchor="_Toc19451" w:history="1">
        <w:r>
          <w:rPr>
            <w:rFonts w:ascii="仿宋" w:eastAsia="仿宋" w:hAnsi="仿宋" w:cs="仿宋" w:hint="eastAsia"/>
            <w:lang w:eastAsia="zh-CN"/>
          </w:rPr>
          <w:t>(二)、项目概况</w:t>
        </w:r>
        <w:r>
          <w:tab/>
        </w:r>
        <w:r>
          <w:fldChar w:fldCharType="begin"/>
        </w:r>
        <w:r>
          <w:instrText xml:space="preserve"> PAGEREF _Toc19451 \h </w:instrText>
        </w:r>
        <w:r>
          <w:fldChar w:fldCharType="separate"/>
        </w:r>
        <w:r>
          <w:t>4</w:t>
        </w:r>
        <w:r>
          <w:fldChar w:fldCharType="end"/>
        </w:r>
      </w:hyperlink>
    </w:p>
    <w:p>
      <w:pPr>
        <w:pStyle w:val="TOC1"/>
        <w:tabs>
          <w:tab w:val="right" w:leader="dot" w:pos="8306"/>
        </w:tabs>
      </w:pPr>
      <w:hyperlink w:anchor="_Toc25026" w:history="1">
        <w:r>
          <w:rPr>
            <w:rFonts w:ascii="仿宋" w:eastAsia="仿宋" w:hAnsi="仿宋" w:cs="仿宋" w:hint="eastAsia"/>
            <w:lang w:eastAsia="zh-CN"/>
          </w:rPr>
          <w:t>二、建设风险评估分析</w:t>
        </w:r>
        <w:r>
          <w:tab/>
        </w:r>
        <w:r>
          <w:fldChar w:fldCharType="begin"/>
        </w:r>
        <w:r>
          <w:instrText xml:space="preserve"> PAGEREF _Toc25026 \h </w:instrText>
        </w:r>
        <w:r>
          <w:fldChar w:fldCharType="separate"/>
        </w:r>
        <w:r>
          <w:t>7</w:t>
        </w:r>
        <w:r>
          <w:fldChar w:fldCharType="end"/>
        </w:r>
      </w:hyperlink>
    </w:p>
    <w:p>
      <w:pPr>
        <w:pStyle w:val="TOC2"/>
        <w:tabs>
          <w:tab w:val="right" w:leader="dot" w:pos="8306"/>
        </w:tabs>
      </w:pPr>
      <w:hyperlink w:anchor="_Toc695" w:history="1">
        <w:r>
          <w:rPr>
            <w:rFonts w:ascii="仿宋" w:eastAsia="仿宋" w:hAnsi="仿宋" w:cs="仿宋" w:hint="eastAsia"/>
            <w:lang w:eastAsia="zh-CN"/>
          </w:rPr>
          <w:t>(一)、政策风险分析</w:t>
        </w:r>
        <w:r>
          <w:tab/>
        </w:r>
        <w:r>
          <w:fldChar w:fldCharType="begin"/>
        </w:r>
        <w:r>
          <w:instrText xml:space="preserve"> PAGEREF _Toc695 \h </w:instrText>
        </w:r>
        <w:r>
          <w:fldChar w:fldCharType="separate"/>
        </w:r>
        <w:r>
          <w:t>7</w:t>
        </w:r>
        <w:r>
          <w:fldChar w:fldCharType="end"/>
        </w:r>
      </w:hyperlink>
    </w:p>
    <w:p>
      <w:pPr>
        <w:pStyle w:val="TOC2"/>
        <w:tabs>
          <w:tab w:val="right" w:leader="dot" w:pos="8306"/>
        </w:tabs>
      </w:pPr>
      <w:hyperlink w:anchor="_Toc15087" w:history="1">
        <w:r>
          <w:rPr>
            <w:rFonts w:ascii="仿宋" w:eastAsia="仿宋" w:hAnsi="仿宋" w:cs="仿宋" w:hint="eastAsia"/>
            <w:lang w:eastAsia="zh-CN"/>
          </w:rPr>
          <w:t>(二)、社会风险分析</w:t>
        </w:r>
        <w:r>
          <w:tab/>
        </w:r>
        <w:r>
          <w:fldChar w:fldCharType="begin"/>
        </w:r>
        <w:r>
          <w:instrText xml:space="preserve"> PAGEREF _Toc15087 \h </w:instrText>
        </w:r>
        <w:r>
          <w:fldChar w:fldCharType="separate"/>
        </w:r>
        <w:r>
          <w:t>8</w:t>
        </w:r>
        <w:r>
          <w:fldChar w:fldCharType="end"/>
        </w:r>
      </w:hyperlink>
    </w:p>
    <w:p>
      <w:pPr>
        <w:pStyle w:val="TOC2"/>
        <w:tabs>
          <w:tab w:val="right" w:leader="dot" w:pos="8306"/>
        </w:tabs>
      </w:pPr>
      <w:hyperlink w:anchor="_Toc15148" w:history="1">
        <w:r>
          <w:rPr>
            <w:rFonts w:ascii="仿宋" w:eastAsia="仿宋" w:hAnsi="仿宋" w:cs="仿宋" w:hint="eastAsia"/>
            <w:lang w:eastAsia="zh-CN"/>
          </w:rPr>
          <w:t>(三)、市场风险分析</w:t>
        </w:r>
        <w:r>
          <w:tab/>
        </w:r>
        <w:r>
          <w:fldChar w:fldCharType="begin"/>
        </w:r>
        <w:r>
          <w:instrText xml:space="preserve"> PAGEREF _Toc15148 \h </w:instrText>
        </w:r>
        <w:r>
          <w:fldChar w:fldCharType="separate"/>
        </w:r>
        <w:r>
          <w:t>10</w:t>
        </w:r>
        <w:r>
          <w:fldChar w:fldCharType="end"/>
        </w:r>
      </w:hyperlink>
    </w:p>
    <w:p>
      <w:pPr>
        <w:pStyle w:val="TOC2"/>
        <w:tabs>
          <w:tab w:val="right" w:leader="dot" w:pos="8306"/>
        </w:tabs>
      </w:pPr>
      <w:hyperlink w:anchor="_Toc4406" w:history="1">
        <w:r>
          <w:rPr>
            <w:rFonts w:ascii="仿宋" w:eastAsia="仿宋" w:hAnsi="仿宋" w:cs="仿宋" w:hint="eastAsia"/>
            <w:lang w:eastAsia="zh-CN"/>
          </w:rPr>
          <w:t>(四)、资金风险分析</w:t>
        </w:r>
        <w:r>
          <w:tab/>
        </w:r>
        <w:r>
          <w:fldChar w:fldCharType="begin"/>
        </w:r>
        <w:r>
          <w:instrText xml:space="preserve"> PAGEREF _Toc4406 \h </w:instrText>
        </w:r>
        <w:r>
          <w:fldChar w:fldCharType="separate"/>
        </w:r>
        <w:r>
          <w:t>10</w:t>
        </w:r>
        <w:r>
          <w:fldChar w:fldCharType="end"/>
        </w:r>
      </w:hyperlink>
    </w:p>
    <w:p>
      <w:pPr>
        <w:pStyle w:val="TOC2"/>
        <w:tabs>
          <w:tab w:val="right" w:leader="dot" w:pos="8306"/>
        </w:tabs>
      </w:pPr>
      <w:hyperlink w:anchor="_Toc22155" w:history="1">
        <w:r>
          <w:rPr>
            <w:rFonts w:ascii="仿宋" w:eastAsia="仿宋" w:hAnsi="仿宋" w:cs="仿宋" w:hint="eastAsia"/>
            <w:lang w:eastAsia="zh-CN"/>
          </w:rPr>
          <w:t>(五)、技术风险分析</w:t>
        </w:r>
        <w:r>
          <w:tab/>
        </w:r>
        <w:r>
          <w:fldChar w:fldCharType="begin"/>
        </w:r>
        <w:r>
          <w:instrText xml:space="preserve"> PAGEREF _Toc22155 \h </w:instrText>
        </w:r>
        <w:r>
          <w:fldChar w:fldCharType="separate"/>
        </w:r>
        <w:r>
          <w:t>12</w:t>
        </w:r>
        <w:r>
          <w:fldChar w:fldCharType="end"/>
        </w:r>
      </w:hyperlink>
    </w:p>
    <w:p>
      <w:pPr>
        <w:pStyle w:val="TOC2"/>
        <w:tabs>
          <w:tab w:val="right" w:leader="dot" w:pos="8306"/>
        </w:tabs>
      </w:pPr>
      <w:hyperlink w:anchor="_Toc3365" w:history="1">
        <w:r>
          <w:rPr>
            <w:rFonts w:ascii="仿宋" w:eastAsia="仿宋" w:hAnsi="仿宋" w:cs="仿宋" w:hint="eastAsia"/>
            <w:lang w:eastAsia="zh-CN"/>
          </w:rPr>
          <w:t>(六)、财务风险分析</w:t>
        </w:r>
        <w:r>
          <w:tab/>
        </w:r>
        <w:r>
          <w:fldChar w:fldCharType="begin"/>
        </w:r>
        <w:r>
          <w:instrText xml:space="preserve"> PAGEREF _Toc3365 \h </w:instrText>
        </w:r>
        <w:r>
          <w:fldChar w:fldCharType="separate"/>
        </w:r>
        <w:r>
          <w:t>13</w:t>
        </w:r>
        <w:r>
          <w:fldChar w:fldCharType="end"/>
        </w:r>
      </w:hyperlink>
    </w:p>
    <w:p>
      <w:pPr>
        <w:pStyle w:val="TOC2"/>
        <w:tabs>
          <w:tab w:val="right" w:leader="dot" w:pos="8306"/>
        </w:tabs>
      </w:pPr>
      <w:hyperlink w:anchor="_Toc32445" w:history="1">
        <w:r>
          <w:rPr>
            <w:rFonts w:ascii="仿宋" w:eastAsia="仿宋" w:hAnsi="仿宋" w:cs="仿宋" w:hint="eastAsia"/>
            <w:lang w:eastAsia="zh-CN"/>
          </w:rPr>
          <w:t>(七)、管理风险分析</w:t>
        </w:r>
        <w:r>
          <w:tab/>
        </w:r>
        <w:r>
          <w:fldChar w:fldCharType="begin"/>
        </w:r>
        <w:r>
          <w:instrText xml:space="preserve"> PAGEREF _Toc32445 \h </w:instrText>
        </w:r>
        <w:r>
          <w:fldChar w:fldCharType="separate"/>
        </w:r>
        <w:r>
          <w:t>15</w:t>
        </w:r>
        <w:r>
          <w:fldChar w:fldCharType="end"/>
        </w:r>
      </w:hyperlink>
    </w:p>
    <w:p>
      <w:pPr>
        <w:pStyle w:val="TOC2"/>
        <w:tabs>
          <w:tab w:val="right" w:leader="dot" w:pos="8306"/>
        </w:tabs>
      </w:pPr>
      <w:hyperlink w:anchor="_Toc11825" w:history="1">
        <w:r>
          <w:rPr>
            <w:rFonts w:ascii="仿宋" w:eastAsia="仿宋" w:hAnsi="仿宋" w:cs="仿宋" w:hint="eastAsia"/>
            <w:lang w:eastAsia="zh-CN"/>
          </w:rPr>
          <w:t>(八)、其它风险分析</w:t>
        </w:r>
        <w:r>
          <w:tab/>
        </w:r>
        <w:r>
          <w:fldChar w:fldCharType="begin"/>
        </w:r>
        <w:r>
          <w:instrText xml:space="preserve"> PAGEREF _Toc11825 \h </w:instrText>
        </w:r>
        <w:r>
          <w:fldChar w:fldCharType="separate"/>
        </w:r>
        <w:r>
          <w:t>16</w:t>
        </w:r>
        <w:r>
          <w:fldChar w:fldCharType="end"/>
        </w:r>
      </w:hyperlink>
    </w:p>
    <w:p>
      <w:pPr>
        <w:pStyle w:val="TOC2"/>
        <w:tabs>
          <w:tab w:val="right" w:leader="dot" w:pos="8306"/>
        </w:tabs>
      </w:pPr>
      <w:hyperlink w:anchor="_Toc1485" w:history="1">
        <w:r>
          <w:rPr>
            <w:rFonts w:ascii="仿宋" w:eastAsia="仿宋" w:hAnsi="仿宋" w:cs="仿宋" w:hint="eastAsia"/>
            <w:lang w:eastAsia="zh-CN"/>
          </w:rPr>
          <w:t>(九)、社会影响评估</w:t>
        </w:r>
        <w:r>
          <w:tab/>
        </w:r>
        <w:r>
          <w:fldChar w:fldCharType="begin"/>
        </w:r>
        <w:r>
          <w:instrText xml:space="preserve"> PAGEREF _Toc1485 \h </w:instrText>
        </w:r>
        <w:r>
          <w:fldChar w:fldCharType="separate"/>
        </w:r>
        <w:r>
          <w:t>17</w:t>
        </w:r>
        <w:r>
          <w:fldChar w:fldCharType="end"/>
        </w:r>
      </w:hyperlink>
    </w:p>
    <w:p>
      <w:pPr>
        <w:pStyle w:val="TOC1"/>
        <w:tabs>
          <w:tab w:val="right" w:leader="dot" w:pos="8306"/>
        </w:tabs>
      </w:pPr>
      <w:hyperlink w:anchor="_Toc13565" w:history="1">
        <w:r>
          <w:rPr>
            <w:rFonts w:ascii="仿宋" w:eastAsia="仿宋" w:hAnsi="仿宋" w:cs="仿宋" w:hint="eastAsia"/>
            <w:lang w:eastAsia="zh-CN"/>
          </w:rPr>
          <w:t>三、资源开发及综合利用分析</w:t>
        </w:r>
        <w:r>
          <w:tab/>
        </w:r>
        <w:r>
          <w:fldChar w:fldCharType="begin"/>
        </w:r>
        <w:r>
          <w:instrText xml:space="preserve"> PAGEREF _Toc13565 \h </w:instrText>
        </w:r>
        <w:r>
          <w:fldChar w:fldCharType="separate"/>
        </w:r>
        <w:r>
          <w:t>19</w:t>
        </w:r>
        <w:r>
          <w:fldChar w:fldCharType="end"/>
        </w:r>
      </w:hyperlink>
    </w:p>
    <w:p>
      <w:pPr>
        <w:pStyle w:val="TOC2"/>
        <w:tabs>
          <w:tab w:val="right" w:leader="dot" w:pos="8306"/>
        </w:tabs>
      </w:pPr>
      <w:hyperlink w:anchor="_Toc3473" w:history="1">
        <w:r>
          <w:rPr>
            <w:rFonts w:ascii="仿宋" w:eastAsia="仿宋" w:hAnsi="仿宋" w:cs="仿宋" w:hint="eastAsia"/>
            <w:lang w:eastAsia="zh-CN"/>
          </w:rPr>
          <w:t>(一)、资源开发方案</w:t>
        </w:r>
        <w:r>
          <w:tab/>
        </w:r>
        <w:r>
          <w:fldChar w:fldCharType="begin"/>
        </w:r>
        <w:r>
          <w:instrText xml:space="preserve"> PAGEREF _Toc3473 \h </w:instrText>
        </w:r>
        <w:r>
          <w:fldChar w:fldCharType="separate"/>
        </w:r>
        <w:r>
          <w:t>19</w:t>
        </w:r>
        <w:r>
          <w:fldChar w:fldCharType="end"/>
        </w:r>
      </w:hyperlink>
    </w:p>
    <w:p>
      <w:pPr>
        <w:pStyle w:val="TOC2"/>
        <w:tabs>
          <w:tab w:val="right" w:leader="dot" w:pos="8306"/>
        </w:tabs>
      </w:pPr>
      <w:hyperlink w:anchor="_Toc30939" w:history="1">
        <w:r>
          <w:rPr>
            <w:rFonts w:ascii="仿宋" w:eastAsia="仿宋" w:hAnsi="仿宋" w:cs="仿宋" w:hint="eastAsia"/>
            <w:lang w:eastAsia="zh-CN"/>
          </w:rPr>
          <w:t>(二)、资源利用方案</w:t>
        </w:r>
        <w:r>
          <w:tab/>
        </w:r>
        <w:r>
          <w:fldChar w:fldCharType="begin"/>
        </w:r>
        <w:r>
          <w:instrText xml:space="preserve"> PAGEREF _Toc30939 \h </w:instrText>
        </w:r>
        <w:r>
          <w:fldChar w:fldCharType="separate"/>
        </w:r>
        <w:r>
          <w:t>21</w:t>
        </w:r>
        <w:r>
          <w:fldChar w:fldCharType="end"/>
        </w:r>
      </w:hyperlink>
    </w:p>
    <w:p>
      <w:pPr>
        <w:pStyle w:val="TOC2"/>
        <w:tabs>
          <w:tab w:val="right" w:leader="dot" w:pos="8306"/>
        </w:tabs>
      </w:pPr>
      <w:hyperlink w:anchor="_Toc8602" w:history="1">
        <w:r>
          <w:rPr>
            <w:rFonts w:ascii="仿宋" w:eastAsia="仿宋" w:hAnsi="仿宋" w:cs="仿宋" w:hint="eastAsia"/>
            <w:lang w:eastAsia="zh-CN"/>
          </w:rPr>
          <w:t>(三)、资源节约措施</w:t>
        </w:r>
        <w:r>
          <w:tab/>
        </w:r>
        <w:r>
          <w:fldChar w:fldCharType="begin"/>
        </w:r>
        <w:r>
          <w:instrText xml:space="preserve"> PAGEREF _Toc8602 \h </w:instrText>
        </w:r>
        <w:r>
          <w:fldChar w:fldCharType="separate"/>
        </w:r>
        <w:r>
          <w:t>22</w:t>
        </w:r>
        <w:r>
          <w:fldChar w:fldCharType="end"/>
        </w:r>
      </w:hyperlink>
    </w:p>
    <w:p>
      <w:pPr>
        <w:pStyle w:val="TOC1"/>
        <w:tabs>
          <w:tab w:val="right" w:leader="dot" w:pos="8306"/>
        </w:tabs>
      </w:pPr>
      <w:hyperlink w:anchor="_Toc19065" w:history="1">
        <w:r>
          <w:rPr>
            <w:rFonts w:ascii="仿宋" w:eastAsia="仿宋" w:hAnsi="仿宋" w:cs="仿宋" w:hint="eastAsia"/>
            <w:lang w:eastAsia="zh-CN"/>
          </w:rPr>
          <w:t>四、发展规划、产业政策和行业准入分析</w:t>
        </w:r>
        <w:r>
          <w:tab/>
        </w:r>
        <w:r>
          <w:fldChar w:fldCharType="begin"/>
        </w:r>
        <w:r>
          <w:instrText xml:space="preserve"> PAGEREF _Toc19065 \h </w:instrText>
        </w:r>
        <w:r>
          <w:fldChar w:fldCharType="separate"/>
        </w:r>
        <w:r>
          <w:t>23</w:t>
        </w:r>
        <w:r>
          <w:fldChar w:fldCharType="end"/>
        </w:r>
      </w:hyperlink>
    </w:p>
    <w:p>
      <w:pPr>
        <w:pStyle w:val="TOC2"/>
        <w:tabs>
          <w:tab w:val="right" w:leader="dot" w:pos="8306"/>
        </w:tabs>
      </w:pPr>
      <w:hyperlink w:anchor="_Toc32185" w:history="1">
        <w:r>
          <w:rPr>
            <w:rFonts w:ascii="仿宋" w:eastAsia="仿宋" w:hAnsi="仿宋" w:cs="仿宋" w:hint="eastAsia"/>
            <w:lang w:eastAsia="zh-CN"/>
          </w:rPr>
          <w:t>(一)、发展规划分析</w:t>
        </w:r>
        <w:r>
          <w:tab/>
        </w:r>
        <w:r>
          <w:fldChar w:fldCharType="begin"/>
        </w:r>
        <w:r>
          <w:instrText xml:space="preserve"> PAGEREF _Toc32185 \h </w:instrText>
        </w:r>
        <w:r>
          <w:fldChar w:fldCharType="separate"/>
        </w:r>
        <w:r>
          <w:t>23</w:t>
        </w:r>
        <w:r>
          <w:fldChar w:fldCharType="end"/>
        </w:r>
      </w:hyperlink>
    </w:p>
    <w:p>
      <w:pPr>
        <w:pStyle w:val="TOC2"/>
        <w:tabs>
          <w:tab w:val="right" w:leader="dot" w:pos="8306"/>
        </w:tabs>
      </w:pPr>
      <w:hyperlink w:anchor="_Toc21717" w:history="1">
        <w:r>
          <w:rPr>
            <w:rFonts w:ascii="仿宋" w:eastAsia="仿宋" w:hAnsi="仿宋" w:cs="仿宋" w:hint="eastAsia"/>
            <w:lang w:eastAsia="zh-CN"/>
          </w:rPr>
          <w:t>(二)、产业政策分析</w:t>
        </w:r>
        <w:r>
          <w:tab/>
        </w:r>
        <w:r>
          <w:fldChar w:fldCharType="begin"/>
        </w:r>
        <w:r>
          <w:instrText xml:space="preserve"> PAGEREF _Toc21717 \h </w:instrText>
        </w:r>
        <w:r>
          <w:fldChar w:fldCharType="separate"/>
        </w:r>
        <w:r>
          <w:t>24</w:t>
        </w:r>
        <w:r>
          <w:fldChar w:fldCharType="end"/>
        </w:r>
      </w:hyperlink>
    </w:p>
    <w:p>
      <w:pPr>
        <w:pStyle w:val="TOC2"/>
        <w:tabs>
          <w:tab w:val="right" w:leader="dot" w:pos="8306"/>
        </w:tabs>
      </w:pPr>
      <w:hyperlink w:anchor="_Toc19865" w:history="1">
        <w:r>
          <w:rPr>
            <w:rFonts w:ascii="仿宋" w:eastAsia="仿宋" w:hAnsi="仿宋" w:cs="仿宋" w:hint="eastAsia"/>
            <w:lang w:eastAsia="zh-CN"/>
          </w:rPr>
          <w:t>(三)、行业准入分析</w:t>
        </w:r>
        <w:r>
          <w:tab/>
        </w:r>
        <w:r>
          <w:fldChar w:fldCharType="begin"/>
        </w:r>
        <w:r>
          <w:instrText xml:space="preserve"> PAGEREF _Toc19865 \h </w:instrText>
        </w:r>
        <w:r>
          <w:fldChar w:fldCharType="separate"/>
        </w:r>
        <w:r>
          <w:t>26</w:t>
        </w:r>
        <w:r>
          <w:fldChar w:fldCharType="end"/>
        </w:r>
      </w:hyperlink>
    </w:p>
    <w:p>
      <w:pPr>
        <w:pStyle w:val="TOC1"/>
        <w:tabs>
          <w:tab w:val="right" w:leader="dot" w:pos="8306"/>
        </w:tabs>
      </w:pPr>
      <w:hyperlink w:anchor="_Toc14061" w:history="1">
        <w:r>
          <w:rPr>
            <w:rFonts w:ascii="仿宋" w:eastAsia="仿宋" w:hAnsi="仿宋" w:cs="仿宋" w:hint="eastAsia"/>
            <w:lang w:eastAsia="zh-CN"/>
          </w:rPr>
          <w:t>五、经济影响分析</w:t>
        </w:r>
        <w:r>
          <w:tab/>
        </w:r>
        <w:r>
          <w:fldChar w:fldCharType="begin"/>
        </w:r>
        <w:r>
          <w:instrText xml:space="preserve"> PAGEREF _Toc14061 \h </w:instrText>
        </w:r>
        <w:r>
          <w:fldChar w:fldCharType="separate"/>
        </w:r>
        <w:r>
          <w:t>27</w:t>
        </w:r>
        <w:r>
          <w:fldChar w:fldCharType="end"/>
        </w:r>
      </w:hyperlink>
    </w:p>
    <w:p>
      <w:pPr>
        <w:pStyle w:val="TOC2"/>
        <w:tabs>
          <w:tab w:val="right" w:leader="dot" w:pos="8306"/>
        </w:tabs>
      </w:pPr>
      <w:hyperlink w:anchor="_Toc22082" w:history="1">
        <w:r>
          <w:rPr>
            <w:rFonts w:ascii="仿宋" w:eastAsia="仿宋" w:hAnsi="仿宋" w:cs="仿宋" w:hint="eastAsia"/>
            <w:lang w:eastAsia="zh-CN"/>
          </w:rPr>
          <w:t>(一)、经济费用效益或费用效果分析</w:t>
        </w:r>
        <w:r>
          <w:tab/>
        </w:r>
        <w:r>
          <w:fldChar w:fldCharType="begin"/>
        </w:r>
        <w:r>
          <w:instrText xml:space="preserve"> PAGEREF _Toc22082 \h </w:instrText>
        </w:r>
        <w:r>
          <w:fldChar w:fldCharType="separate"/>
        </w:r>
        <w:r>
          <w:t>27</w:t>
        </w:r>
        <w:r>
          <w:fldChar w:fldCharType="end"/>
        </w:r>
      </w:hyperlink>
    </w:p>
    <w:p>
      <w:pPr>
        <w:pStyle w:val="TOC2"/>
        <w:tabs>
          <w:tab w:val="right" w:leader="dot" w:pos="8306"/>
        </w:tabs>
      </w:pPr>
      <w:hyperlink w:anchor="_Toc9154" w:history="1">
        <w:r>
          <w:rPr>
            <w:rFonts w:ascii="仿宋" w:eastAsia="仿宋" w:hAnsi="仿宋" w:cs="仿宋" w:hint="eastAsia"/>
            <w:lang w:eastAsia="zh-CN"/>
          </w:rPr>
          <w:t>(二)、行业影响分析</w:t>
        </w:r>
        <w:r>
          <w:tab/>
        </w:r>
        <w:r>
          <w:fldChar w:fldCharType="begin"/>
        </w:r>
        <w:r>
          <w:instrText xml:space="preserve"> PAGEREF _Toc9154 \h </w:instrText>
        </w:r>
        <w:r>
          <w:fldChar w:fldCharType="separate"/>
        </w:r>
        <w:r>
          <w:t>30</w:t>
        </w:r>
        <w:r>
          <w:fldChar w:fldCharType="end"/>
        </w:r>
      </w:hyperlink>
    </w:p>
    <w:p>
      <w:pPr>
        <w:pStyle w:val="TOC2"/>
        <w:tabs>
          <w:tab w:val="right" w:leader="dot" w:pos="8306"/>
        </w:tabs>
      </w:pPr>
      <w:hyperlink w:anchor="_Toc16503" w:history="1">
        <w:r>
          <w:rPr>
            <w:rFonts w:ascii="仿宋" w:eastAsia="仿宋" w:hAnsi="仿宋" w:cs="仿宋" w:hint="eastAsia"/>
            <w:lang w:eastAsia="zh-CN"/>
          </w:rPr>
          <w:t>(三)、区域经济影响分析</w:t>
        </w:r>
        <w:r>
          <w:tab/>
        </w:r>
        <w:r>
          <w:fldChar w:fldCharType="begin"/>
        </w:r>
        <w:r>
          <w:instrText xml:space="preserve"> PAGEREF _Toc16503 \h </w:instrText>
        </w:r>
        <w:r>
          <w:fldChar w:fldCharType="separate"/>
        </w:r>
        <w:r>
          <w:t>31</w:t>
        </w:r>
        <w:r>
          <w:fldChar w:fldCharType="end"/>
        </w:r>
      </w:hyperlink>
    </w:p>
    <w:p>
      <w:pPr>
        <w:pStyle w:val="TOC2"/>
        <w:tabs>
          <w:tab w:val="right" w:leader="dot" w:pos="8306"/>
        </w:tabs>
      </w:pPr>
      <w:hyperlink w:anchor="_Toc938" w:history="1">
        <w:r>
          <w:rPr>
            <w:rFonts w:ascii="仿宋" w:eastAsia="仿宋" w:hAnsi="仿宋" w:cs="仿宋" w:hint="eastAsia"/>
            <w:lang w:eastAsia="zh-CN"/>
          </w:rPr>
          <w:t>(四)、宏观经济影响分析</w:t>
        </w:r>
        <w:r>
          <w:tab/>
        </w:r>
        <w:r>
          <w:fldChar w:fldCharType="begin"/>
        </w:r>
        <w:r>
          <w:instrText xml:space="preserve"> PAGEREF _Toc938 \h </w:instrText>
        </w:r>
        <w:r>
          <w:fldChar w:fldCharType="separate"/>
        </w:r>
        <w:r>
          <w:t>32</w:t>
        </w:r>
        <w:r>
          <w:fldChar w:fldCharType="end"/>
        </w:r>
      </w:hyperlink>
    </w:p>
    <w:p>
      <w:pPr>
        <w:pStyle w:val="TOC1"/>
        <w:tabs>
          <w:tab w:val="right" w:leader="dot" w:pos="8306"/>
        </w:tabs>
      </w:pPr>
      <w:hyperlink w:anchor="_Toc13137" w:history="1">
        <w:r>
          <w:rPr>
            <w:rFonts w:ascii="仿宋" w:eastAsia="仿宋" w:hAnsi="仿宋" w:cs="仿宋" w:hint="eastAsia"/>
            <w:lang w:eastAsia="zh-CN"/>
          </w:rPr>
          <w:t>六、项目监理与质量保证</w:t>
        </w:r>
        <w:r>
          <w:tab/>
        </w:r>
        <w:r>
          <w:fldChar w:fldCharType="begin"/>
        </w:r>
        <w:r>
          <w:instrText xml:space="preserve"> PAGEREF _Toc13137 \h </w:instrText>
        </w:r>
        <w:r>
          <w:fldChar w:fldCharType="separate"/>
        </w:r>
        <w:r>
          <w:t>34</w:t>
        </w:r>
        <w:r>
          <w:fldChar w:fldCharType="end"/>
        </w:r>
      </w:hyperlink>
    </w:p>
    <w:p>
      <w:pPr>
        <w:pStyle w:val="TOC2"/>
        <w:tabs>
          <w:tab w:val="right" w:leader="dot" w:pos="8306"/>
        </w:tabs>
      </w:pPr>
      <w:hyperlink w:anchor="_Toc10503" w:history="1">
        <w:r>
          <w:rPr>
            <w:rFonts w:ascii="仿宋" w:eastAsia="仿宋" w:hAnsi="仿宋" w:cs="仿宋" w:hint="eastAsia"/>
            <w:lang w:eastAsia="zh-CN"/>
          </w:rPr>
          <w:t>(一)、监理体系构建</w:t>
        </w:r>
        <w:r>
          <w:tab/>
        </w:r>
        <w:r>
          <w:fldChar w:fldCharType="begin"/>
        </w:r>
        <w:r>
          <w:instrText xml:space="preserve"> PAGEREF _Toc10503 \h </w:instrText>
        </w:r>
        <w:r>
          <w:fldChar w:fldCharType="separate"/>
        </w:r>
        <w:r>
          <w:t>34</w:t>
        </w:r>
        <w:r>
          <w:fldChar w:fldCharType="end"/>
        </w:r>
      </w:hyperlink>
    </w:p>
    <w:p>
      <w:pPr>
        <w:pStyle w:val="TOC2"/>
        <w:tabs>
          <w:tab w:val="right" w:leader="dot" w:pos="8306"/>
        </w:tabs>
      </w:pPr>
      <w:hyperlink w:anchor="_Toc10387" w:history="1">
        <w:r>
          <w:rPr>
            <w:rFonts w:ascii="仿宋" w:eastAsia="仿宋" w:hAnsi="仿宋" w:cs="仿宋" w:hint="eastAsia"/>
            <w:lang w:eastAsia="zh-CN"/>
          </w:rPr>
          <w:t>(二)、质量保证体系实施</w:t>
        </w:r>
        <w:r>
          <w:tab/>
        </w:r>
        <w:r>
          <w:fldChar w:fldCharType="begin"/>
        </w:r>
        <w:r>
          <w:instrText xml:space="preserve"> PAGEREF _Toc10387 \h </w:instrText>
        </w:r>
        <w:r>
          <w:fldChar w:fldCharType="separate"/>
        </w:r>
        <w:r>
          <w:t>34</w:t>
        </w:r>
        <w:r>
          <w:fldChar w:fldCharType="end"/>
        </w:r>
      </w:hyperlink>
    </w:p>
    <w:p>
      <w:pPr>
        <w:pStyle w:val="TOC2"/>
        <w:tabs>
          <w:tab w:val="right" w:leader="dot" w:pos="8306"/>
        </w:tabs>
      </w:pPr>
      <w:hyperlink w:anchor="_Toc31706" w:history="1">
        <w:r>
          <w:rPr>
            <w:rFonts w:ascii="仿宋" w:eastAsia="仿宋" w:hAnsi="仿宋" w:cs="仿宋" w:hint="eastAsia"/>
            <w:lang w:eastAsia="zh-CN"/>
          </w:rPr>
          <w:t>(三)、监理与质量控制流程</w:t>
        </w:r>
        <w:r>
          <w:tab/>
        </w:r>
        <w:r>
          <w:fldChar w:fldCharType="begin"/>
        </w:r>
        <w:r>
          <w:instrText xml:space="preserve"> PAGEREF _Toc31706 \h </w:instrText>
        </w:r>
        <w:r>
          <w:fldChar w:fldCharType="separate"/>
        </w:r>
        <w:r>
          <w:t>35</w:t>
        </w:r>
        <w:r>
          <w:fldChar w:fldCharType="end"/>
        </w:r>
      </w:hyperlink>
    </w:p>
    <w:p>
      <w:pPr>
        <w:pStyle w:val="TOC1"/>
        <w:tabs>
          <w:tab w:val="right" w:leader="dot" w:pos="8306"/>
        </w:tabs>
      </w:pPr>
      <w:hyperlink w:anchor="_Toc28787" w:history="1">
        <w:r>
          <w:rPr>
            <w:rFonts w:ascii="仿宋" w:eastAsia="仿宋" w:hAnsi="仿宋" w:cs="仿宋" w:hint="eastAsia"/>
            <w:lang w:eastAsia="zh-CN"/>
          </w:rPr>
          <w:t>七、项目质量与标准</w:t>
        </w:r>
        <w:r>
          <w:tab/>
        </w:r>
        <w:r>
          <w:fldChar w:fldCharType="begin"/>
        </w:r>
        <w:r>
          <w:instrText xml:space="preserve"> PAGEREF _Toc28787 \h </w:instrText>
        </w:r>
        <w:r>
          <w:fldChar w:fldCharType="separate"/>
        </w:r>
        <w:r>
          <w:t>36</w:t>
        </w:r>
        <w:r>
          <w:fldChar w:fldCharType="end"/>
        </w:r>
      </w:hyperlink>
    </w:p>
    <w:p>
      <w:pPr>
        <w:pStyle w:val="TOC2"/>
        <w:tabs>
          <w:tab w:val="right" w:leader="dot" w:pos="8306"/>
        </w:tabs>
      </w:pPr>
      <w:hyperlink w:anchor="_Toc23246" w:history="1">
        <w:r>
          <w:rPr>
            <w:rFonts w:ascii="仿宋" w:eastAsia="仿宋" w:hAnsi="仿宋" w:cs="仿宋" w:hint="eastAsia"/>
            <w:lang w:eastAsia="zh-CN"/>
          </w:rPr>
          <w:t>(一)、质量保障体系</w:t>
        </w:r>
        <w:r>
          <w:tab/>
        </w:r>
        <w:r>
          <w:fldChar w:fldCharType="begin"/>
        </w:r>
        <w:r>
          <w:instrText xml:space="preserve"> PAGEREF _Toc23246 \h </w:instrText>
        </w:r>
        <w:r>
          <w:fldChar w:fldCharType="separate"/>
        </w:r>
        <w:r>
          <w:t>36</w:t>
        </w:r>
        <w:r>
          <w:fldChar w:fldCharType="end"/>
        </w:r>
      </w:hyperlink>
    </w:p>
    <w:p>
      <w:pPr>
        <w:pStyle w:val="TOC2"/>
        <w:tabs>
          <w:tab w:val="right" w:leader="dot" w:pos="8306"/>
        </w:tabs>
      </w:pPr>
      <w:hyperlink w:anchor="_Toc18682" w:history="1">
        <w:r>
          <w:rPr>
            <w:rFonts w:ascii="仿宋" w:eastAsia="仿宋" w:hAnsi="仿宋" w:cs="仿宋" w:hint="eastAsia"/>
            <w:lang w:eastAsia="zh-CN"/>
          </w:rPr>
          <w:t>(二)、标准化作业流程</w:t>
        </w:r>
        <w:r>
          <w:tab/>
        </w:r>
        <w:r>
          <w:fldChar w:fldCharType="begin"/>
        </w:r>
        <w:r>
          <w:instrText xml:space="preserve"> PAGEREF _Toc18682 \h </w:instrText>
        </w:r>
        <w:r>
          <w:fldChar w:fldCharType="separate"/>
        </w:r>
        <w:r>
          <w:t>37</w:t>
        </w:r>
        <w:r>
          <w:fldChar w:fldCharType="end"/>
        </w:r>
      </w:hyperlink>
    </w:p>
    <w:p>
      <w:pPr>
        <w:pStyle w:val="TOC2"/>
        <w:tabs>
          <w:tab w:val="right" w:leader="dot" w:pos="8306"/>
        </w:tabs>
      </w:pPr>
      <w:hyperlink w:anchor="_Toc9643" w:history="1">
        <w:r>
          <w:rPr>
            <w:rFonts w:ascii="仿宋" w:eastAsia="仿宋" w:hAnsi="仿宋" w:cs="仿宋" w:hint="eastAsia"/>
            <w:lang w:eastAsia="zh-CN"/>
          </w:rPr>
          <w:t>(三)、质量监控与评估</w:t>
        </w:r>
        <w:r>
          <w:tab/>
        </w:r>
        <w:r>
          <w:fldChar w:fldCharType="begin"/>
        </w:r>
        <w:r>
          <w:instrText xml:space="preserve"> PAGEREF _Toc9643 \h </w:instrText>
        </w:r>
        <w:r>
          <w:fldChar w:fldCharType="separate"/>
        </w:r>
        <w:r>
          <w:t>39</w:t>
        </w:r>
        <w:r>
          <w:fldChar w:fldCharType="end"/>
        </w:r>
      </w:hyperlink>
    </w:p>
    <w:p>
      <w:pPr>
        <w:pStyle w:val="TOC2"/>
        <w:tabs>
          <w:tab w:val="right" w:leader="dot" w:pos="8306"/>
        </w:tabs>
      </w:pPr>
      <w:hyperlink w:anchor="_Toc19758" w:history="1">
        <w:r>
          <w:rPr>
            <w:rFonts w:ascii="仿宋" w:eastAsia="仿宋" w:hAnsi="仿宋" w:cs="仿宋" w:hint="eastAsia"/>
            <w:lang w:eastAsia="zh-CN"/>
          </w:rPr>
          <w:t>(四)、质量改进计划</w:t>
        </w:r>
        <w:r>
          <w:tab/>
        </w:r>
        <w:r>
          <w:fldChar w:fldCharType="begin"/>
        </w:r>
        <w:r>
          <w:instrText xml:space="preserve"> PAGEREF _Toc19758 \h </w:instrText>
        </w:r>
        <w:r>
          <w:fldChar w:fldCharType="separate"/>
        </w:r>
        <w:r>
          <w:t>40</w:t>
        </w:r>
        <w:r>
          <w:fldChar w:fldCharType="end"/>
        </w:r>
      </w:hyperlink>
    </w:p>
    <w:p>
      <w:pPr>
        <w:pStyle w:val="TOC1"/>
        <w:tabs>
          <w:tab w:val="right" w:leader="dot" w:pos="8306"/>
        </w:tabs>
      </w:pPr>
      <w:hyperlink w:anchor="_Toc17489" w:history="1">
        <w:r>
          <w:rPr>
            <w:rFonts w:ascii="仿宋" w:eastAsia="仿宋" w:hAnsi="仿宋" w:cs="仿宋" w:hint="eastAsia"/>
            <w:lang w:eastAsia="zh-CN"/>
          </w:rPr>
          <w:t>八、经济效益与社会效益优化</w:t>
        </w:r>
        <w:r>
          <w:tab/>
        </w:r>
        <w:r>
          <w:fldChar w:fldCharType="begin"/>
        </w:r>
        <w:r>
          <w:instrText xml:space="preserve"> PAGEREF _Toc17489 \h </w:instrText>
        </w:r>
        <w:r>
          <w:fldChar w:fldCharType="separate"/>
        </w:r>
        <w:r>
          <w:t>41</w:t>
        </w:r>
        <w:r>
          <w:fldChar w:fldCharType="end"/>
        </w:r>
      </w:hyperlink>
    </w:p>
    <w:p>
      <w:pPr>
        <w:pStyle w:val="TOC2"/>
        <w:tabs>
          <w:tab w:val="right" w:leader="dot" w:pos="8306"/>
        </w:tabs>
      </w:pPr>
      <w:hyperlink w:anchor="_Toc25237" w:history="1">
        <w:r>
          <w:rPr>
            <w:rFonts w:ascii="仿宋" w:eastAsia="仿宋" w:hAnsi="仿宋" w:cs="仿宋" w:hint="eastAsia"/>
            <w:lang w:eastAsia="zh-CN"/>
          </w:rPr>
          <w:t>(一)、经济效益提升策略</w:t>
        </w:r>
        <w:r>
          <w:tab/>
        </w:r>
        <w:r>
          <w:fldChar w:fldCharType="begin"/>
        </w:r>
        <w:r>
          <w:instrText xml:space="preserve"> PAGEREF _Toc25237 \h </w:instrText>
        </w:r>
        <w:r>
          <w:fldChar w:fldCharType="separate"/>
        </w:r>
        <w:r>
          <w:t>41</w:t>
        </w:r>
        <w:r>
          <w:fldChar w:fldCharType="end"/>
        </w:r>
      </w:hyperlink>
    </w:p>
    <w:p>
      <w:pPr>
        <w:pStyle w:val="TOC2"/>
        <w:tabs>
          <w:tab w:val="right" w:leader="dot" w:pos="8306"/>
        </w:tabs>
      </w:pPr>
      <w:hyperlink w:anchor="_Toc22192" w:history="1">
        <w:r>
          <w:rPr>
            <w:rFonts w:ascii="仿宋" w:eastAsia="仿宋" w:hAnsi="仿宋" w:cs="仿宋" w:hint="eastAsia"/>
            <w:lang w:eastAsia="zh-CN"/>
          </w:rPr>
          <w:t>(二)、社会效益增强方案</w:t>
        </w:r>
        <w:r>
          <w:tab/>
        </w:r>
        <w:r>
          <w:fldChar w:fldCharType="begin"/>
        </w:r>
        <w:r>
          <w:instrText xml:space="preserve"> PAGEREF _Toc22192 \h </w:instrText>
        </w:r>
        <w:r>
          <w:fldChar w:fldCharType="separate"/>
        </w:r>
        <w:r>
          <w:t>42</w:t>
        </w:r>
        <w:r>
          <w:fldChar w:fldCharType="end"/>
        </w:r>
      </w:hyperlink>
    </w:p>
    <w:p>
      <w:pPr>
        <w:pStyle w:val="TOC1"/>
        <w:tabs>
          <w:tab w:val="right" w:leader="dot" w:pos="8306"/>
        </w:tabs>
      </w:pPr>
      <w:hyperlink w:anchor="_Toc16348" w:history="1">
        <w:r>
          <w:rPr>
            <w:rFonts w:ascii="仿宋" w:eastAsia="仿宋" w:hAnsi="仿宋" w:cs="仿宋" w:hint="eastAsia"/>
            <w:lang w:eastAsia="zh-CN"/>
          </w:rPr>
          <w:t>九、技术创新与产业升级</w:t>
        </w:r>
        <w:r>
          <w:tab/>
        </w:r>
        <w:r>
          <w:fldChar w:fldCharType="begin"/>
        </w:r>
        <w:r>
          <w:instrText xml:space="preserve"> PAGEREF _Toc16348 \h </w:instrText>
        </w:r>
        <w:r>
          <w:fldChar w:fldCharType="separate"/>
        </w:r>
        <w:r>
          <w:t>43</w:t>
        </w:r>
        <w:r>
          <w:fldChar w:fldCharType="end"/>
        </w:r>
      </w:hyperlink>
    </w:p>
    <w:p>
      <w:pPr>
        <w:pStyle w:val="TOC2"/>
        <w:tabs>
          <w:tab w:val="right" w:leader="dot" w:pos="8306"/>
        </w:tabs>
      </w:pPr>
      <w:hyperlink w:anchor="_Toc23893" w:history="1">
        <w:r>
          <w:rPr>
            <w:rFonts w:ascii="仿宋" w:eastAsia="仿宋" w:hAnsi="仿宋" w:cs="仿宋" w:hint="eastAsia"/>
            <w:lang w:eastAsia="zh-CN"/>
          </w:rPr>
          <w:t>(一)、技术创新方向与目标</w:t>
        </w:r>
        <w:r>
          <w:tab/>
        </w:r>
        <w:r>
          <w:fldChar w:fldCharType="begin"/>
        </w:r>
        <w:r>
          <w:instrText xml:space="preserve"> PAGEREF _Toc23893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7" w:history="1">
        <w:r>
          <w:rPr>
            <w:rFonts w:ascii="仿宋" w:eastAsia="仿宋" w:hAnsi="仿宋" w:cs="仿宋" w:hint="eastAsia"/>
            <w:lang w:eastAsia="zh-CN"/>
          </w:rPr>
          <w:t>(二)、产业升级路径与措施</w:t>
        </w:r>
        <w:r>
          <w:tab/>
        </w:r>
        <w:r>
          <w:fldChar w:fldCharType="begin"/>
        </w:r>
        <w:r>
          <w:instrText xml:space="preserve"> PAGEREF _Toc15777 \h </w:instrText>
        </w:r>
        <w:r>
          <w:fldChar w:fldCharType="separate"/>
        </w:r>
        <w:r>
          <w:t>44</w:t>
        </w:r>
        <w:r>
          <w:fldChar w:fldCharType="end"/>
        </w:r>
      </w:hyperlink>
    </w:p>
    <w:p>
      <w:pPr>
        <w:pStyle w:val="TOC1"/>
        <w:tabs>
          <w:tab w:val="right" w:leader="dot" w:pos="8306"/>
        </w:tabs>
      </w:pPr>
      <w:hyperlink w:anchor="_Toc26500" w:history="1">
        <w:r>
          <w:rPr>
            <w:rFonts w:ascii="仿宋" w:eastAsia="仿宋" w:hAnsi="仿宋" w:cs="仿宋" w:hint="eastAsia"/>
            <w:lang w:eastAsia="zh-CN"/>
          </w:rPr>
          <w:t>十、环境保护与绿色发展</w:t>
        </w:r>
        <w:r>
          <w:tab/>
        </w:r>
        <w:r>
          <w:fldChar w:fldCharType="begin"/>
        </w:r>
        <w:r>
          <w:instrText xml:space="preserve"> PAGEREF _Toc26500 \h </w:instrText>
        </w:r>
        <w:r>
          <w:fldChar w:fldCharType="separate"/>
        </w:r>
        <w:r>
          <w:t>46</w:t>
        </w:r>
        <w:r>
          <w:fldChar w:fldCharType="end"/>
        </w:r>
      </w:hyperlink>
    </w:p>
    <w:p>
      <w:pPr>
        <w:pStyle w:val="TOC2"/>
        <w:tabs>
          <w:tab w:val="right" w:leader="dot" w:pos="8306"/>
        </w:tabs>
      </w:pPr>
      <w:hyperlink w:anchor="_Toc27321" w:history="1">
        <w:r>
          <w:rPr>
            <w:rFonts w:ascii="仿宋" w:eastAsia="仿宋" w:hAnsi="仿宋" w:cs="仿宋" w:hint="eastAsia"/>
            <w:lang w:eastAsia="zh-CN"/>
          </w:rPr>
          <w:t>(一)、环境保护措施</w:t>
        </w:r>
        <w:r>
          <w:tab/>
        </w:r>
        <w:r>
          <w:fldChar w:fldCharType="begin"/>
        </w:r>
        <w:r>
          <w:instrText xml:space="preserve"> PAGEREF _Toc27321 \h </w:instrText>
        </w:r>
        <w:r>
          <w:fldChar w:fldCharType="separate"/>
        </w:r>
        <w:r>
          <w:t>46</w:t>
        </w:r>
        <w:r>
          <w:fldChar w:fldCharType="end"/>
        </w:r>
      </w:hyperlink>
    </w:p>
    <w:p>
      <w:pPr>
        <w:pStyle w:val="TOC2"/>
        <w:tabs>
          <w:tab w:val="right" w:leader="dot" w:pos="8306"/>
        </w:tabs>
      </w:pPr>
      <w:hyperlink w:anchor="_Toc31476" w:history="1">
        <w:r>
          <w:rPr>
            <w:rFonts w:ascii="仿宋" w:eastAsia="仿宋" w:hAnsi="仿宋" w:cs="仿宋" w:hint="eastAsia"/>
            <w:lang w:eastAsia="zh-CN"/>
          </w:rPr>
          <w:t>(二)、绿色发展与可持续发展策略</w:t>
        </w:r>
        <w:r>
          <w:tab/>
        </w:r>
        <w:r>
          <w:fldChar w:fldCharType="begin"/>
        </w:r>
        <w:r>
          <w:instrText xml:space="preserve"> PAGEREF _Toc31476 \h </w:instrText>
        </w:r>
        <w:r>
          <w:fldChar w:fldCharType="separate"/>
        </w:r>
        <w:r>
          <w:t>47</w:t>
        </w:r>
        <w:r>
          <w:fldChar w:fldCharType="end"/>
        </w:r>
      </w:hyperlink>
    </w:p>
    <w:p>
      <w:pPr>
        <w:pStyle w:val="TOC1"/>
        <w:tabs>
          <w:tab w:val="right" w:leader="dot" w:pos="8306"/>
        </w:tabs>
      </w:pPr>
      <w:hyperlink w:anchor="_Toc26464" w:history="1">
        <w:r>
          <w:rPr>
            <w:rFonts w:ascii="仿宋" w:eastAsia="仿宋" w:hAnsi="仿宋" w:cs="仿宋" w:hint="eastAsia"/>
            <w:lang w:eastAsia="zh-CN"/>
          </w:rPr>
          <w:t>十一、项目变更管理</w:t>
        </w:r>
        <w:r>
          <w:tab/>
        </w:r>
        <w:r>
          <w:fldChar w:fldCharType="begin"/>
        </w:r>
        <w:r>
          <w:instrText xml:space="preserve"> PAGEREF _Toc26464 \h </w:instrText>
        </w:r>
        <w:r>
          <w:fldChar w:fldCharType="separate"/>
        </w:r>
        <w:r>
          <w:t>49</w:t>
        </w:r>
        <w:r>
          <w:fldChar w:fldCharType="end"/>
        </w:r>
      </w:hyperlink>
    </w:p>
    <w:p>
      <w:pPr>
        <w:pStyle w:val="TOC2"/>
        <w:tabs>
          <w:tab w:val="right" w:leader="dot" w:pos="8306"/>
        </w:tabs>
      </w:pPr>
      <w:hyperlink w:anchor="_Toc19120" w:history="1">
        <w:r>
          <w:rPr>
            <w:rFonts w:ascii="仿宋" w:eastAsia="仿宋" w:hAnsi="仿宋" w:cs="仿宋" w:hint="eastAsia"/>
            <w:lang w:eastAsia="zh-CN"/>
          </w:rPr>
          <w:t>(一)、变更控制流程</w:t>
        </w:r>
        <w:r>
          <w:tab/>
        </w:r>
        <w:r>
          <w:fldChar w:fldCharType="begin"/>
        </w:r>
        <w:r>
          <w:instrText xml:space="preserve"> PAGEREF _Toc19120 \h </w:instrText>
        </w:r>
        <w:r>
          <w:fldChar w:fldCharType="separate"/>
        </w:r>
        <w:r>
          <w:t>49</w:t>
        </w:r>
        <w:r>
          <w:fldChar w:fldCharType="end"/>
        </w:r>
      </w:hyperlink>
    </w:p>
    <w:p>
      <w:pPr>
        <w:pStyle w:val="TOC2"/>
        <w:tabs>
          <w:tab w:val="right" w:leader="dot" w:pos="8306"/>
        </w:tabs>
      </w:pPr>
      <w:hyperlink w:anchor="_Toc26426" w:history="1">
        <w:r>
          <w:rPr>
            <w:rFonts w:ascii="仿宋" w:eastAsia="仿宋" w:hAnsi="仿宋" w:cs="仿宋" w:hint="eastAsia"/>
            <w:lang w:eastAsia="zh-CN"/>
          </w:rPr>
          <w:t>(二)、影响评估与处理</w:t>
        </w:r>
        <w:r>
          <w:tab/>
        </w:r>
        <w:r>
          <w:fldChar w:fldCharType="begin"/>
        </w:r>
        <w:r>
          <w:instrText xml:space="preserve"> PAGEREF _Toc26426 \h </w:instrText>
        </w:r>
        <w:r>
          <w:fldChar w:fldCharType="separate"/>
        </w:r>
        <w:r>
          <w:t>50</w:t>
        </w:r>
        <w:r>
          <w:fldChar w:fldCharType="end"/>
        </w:r>
      </w:hyperlink>
    </w:p>
    <w:p>
      <w:pPr>
        <w:pStyle w:val="TOC2"/>
        <w:tabs>
          <w:tab w:val="right" w:leader="dot" w:pos="8306"/>
        </w:tabs>
      </w:pPr>
      <w:hyperlink w:anchor="_Toc15776" w:history="1">
        <w:r>
          <w:rPr>
            <w:rFonts w:ascii="仿宋" w:eastAsia="仿宋" w:hAnsi="仿宋" w:cs="仿宋" w:hint="eastAsia"/>
            <w:lang w:eastAsia="zh-CN"/>
          </w:rPr>
          <w:t>(三)、变更记录与追踪</w:t>
        </w:r>
        <w:r>
          <w:tab/>
        </w:r>
        <w:r>
          <w:fldChar w:fldCharType="begin"/>
        </w:r>
        <w:r>
          <w:instrText xml:space="preserve"> PAGEREF _Toc15776 \h </w:instrText>
        </w:r>
        <w:r>
          <w:fldChar w:fldCharType="separate"/>
        </w:r>
        <w:r>
          <w:t>51</w:t>
        </w:r>
        <w:r>
          <w:fldChar w:fldCharType="end"/>
        </w:r>
      </w:hyperlink>
    </w:p>
    <w:p>
      <w:pPr>
        <w:pStyle w:val="TOC2"/>
        <w:tabs>
          <w:tab w:val="right" w:leader="dot" w:pos="8306"/>
        </w:tabs>
      </w:pPr>
      <w:hyperlink w:anchor="_Toc30734" w:history="1">
        <w:r>
          <w:rPr>
            <w:rFonts w:ascii="仿宋" w:eastAsia="仿宋" w:hAnsi="仿宋" w:cs="仿宋" w:hint="eastAsia"/>
            <w:lang w:eastAsia="zh-CN"/>
          </w:rPr>
          <w:t>(四)、变更管理策略</w:t>
        </w:r>
        <w:r>
          <w:tab/>
        </w:r>
        <w:r>
          <w:fldChar w:fldCharType="begin"/>
        </w:r>
        <w:r>
          <w:instrText xml:space="preserve"> PAGEREF _Toc30734 \h </w:instrText>
        </w:r>
        <w:r>
          <w:fldChar w:fldCharType="separate"/>
        </w:r>
        <w:r>
          <w:t>53</w:t>
        </w:r>
        <w:r>
          <w:fldChar w:fldCharType="end"/>
        </w:r>
      </w:hyperlink>
    </w:p>
    <w:p>
      <w:pPr>
        <w:pStyle w:val="TOC1"/>
        <w:tabs>
          <w:tab w:val="right" w:leader="dot" w:pos="8306"/>
        </w:tabs>
      </w:pPr>
      <w:hyperlink w:anchor="_Toc2766" w:history="1">
        <w:r>
          <w:rPr>
            <w:rFonts w:ascii="仿宋" w:eastAsia="仿宋" w:hAnsi="仿宋" w:cs="仿宋" w:hint="eastAsia"/>
            <w:lang w:eastAsia="zh-CN"/>
          </w:rPr>
          <w:t>十二、项目进度计划</w:t>
        </w:r>
        <w:r>
          <w:tab/>
        </w:r>
        <w:r>
          <w:fldChar w:fldCharType="begin"/>
        </w:r>
        <w:r>
          <w:instrText xml:space="preserve"> PAGEREF _Toc2766 \h </w:instrText>
        </w:r>
        <w:r>
          <w:fldChar w:fldCharType="separate"/>
        </w:r>
        <w:r>
          <w:t>55</w:t>
        </w:r>
        <w:r>
          <w:fldChar w:fldCharType="end"/>
        </w:r>
      </w:hyperlink>
    </w:p>
    <w:p>
      <w:pPr>
        <w:pStyle w:val="TOC2"/>
        <w:tabs>
          <w:tab w:val="right" w:leader="dot" w:pos="8306"/>
        </w:tabs>
      </w:pPr>
      <w:hyperlink w:anchor="_Toc23456" w:history="1">
        <w:r>
          <w:rPr>
            <w:rFonts w:ascii="仿宋" w:eastAsia="仿宋" w:hAnsi="仿宋" w:cs="仿宋" w:hint="eastAsia"/>
            <w:lang w:eastAsia="zh-CN"/>
          </w:rPr>
          <w:t>(一)、建设周期</w:t>
        </w:r>
        <w:r>
          <w:tab/>
        </w:r>
        <w:r>
          <w:fldChar w:fldCharType="begin"/>
        </w:r>
        <w:r>
          <w:instrText xml:space="preserve"> PAGEREF _Toc23456 \h </w:instrText>
        </w:r>
        <w:r>
          <w:fldChar w:fldCharType="separate"/>
        </w:r>
        <w:r>
          <w:t>55</w:t>
        </w:r>
        <w:r>
          <w:fldChar w:fldCharType="end"/>
        </w:r>
      </w:hyperlink>
    </w:p>
    <w:p>
      <w:pPr>
        <w:pStyle w:val="TOC2"/>
        <w:tabs>
          <w:tab w:val="right" w:leader="dot" w:pos="8306"/>
        </w:tabs>
      </w:pPr>
      <w:hyperlink w:anchor="_Toc8293" w:history="1">
        <w:r>
          <w:rPr>
            <w:rFonts w:ascii="仿宋" w:eastAsia="仿宋" w:hAnsi="仿宋" w:cs="仿宋" w:hint="eastAsia"/>
            <w:lang w:eastAsia="zh-CN"/>
          </w:rPr>
          <w:t>(二)、建设进度</w:t>
        </w:r>
        <w:r>
          <w:tab/>
        </w:r>
        <w:r>
          <w:fldChar w:fldCharType="begin"/>
        </w:r>
        <w:r>
          <w:instrText xml:space="preserve"> PAGEREF _Toc8293 \h </w:instrText>
        </w:r>
        <w:r>
          <w:fldChar w:fldCharType="separate"/>
        </w:r>
        <w:r>
          <w:t>55</w:t>
        </w:r>
        <w:r>
          <w:fldChar w:fldCharType="end"/>
        </w:r>
      </w:hyperlink>
    </w:p>
    <w:p>
      <w:pPr>
        <w:pStyle w:val="TOC2"/>
        <w:tabs>
          <w:tab w:val="right" w:leader="dot" w:pos="8306"/>
        </w:tabs>
      </w:pPr>
      <w:hyperlink w:anchor="_Toc29975" w:history="1">
        <w:r>
          <w:rPr>
            <w:rFonts w:ascii="仿宋" w:eastAsia="仿宋" w:hAnsi="仿宋" w:cs="仿宋" w:hint="eastAsia"/>
            <w:lang w:eastAsia="zh-CN"/>
          </w:rPr>
          <w:t>(三)、进度安排注意事项</w:t>
        </w:r>
        <w:r>
          <w:tab/>
        </w:r>
        <w:r>
          <w:fldChar w:fldCharType="begin"/>
        </w:r>
        <w:r>
          <w:instrText xml:space="preserve"> PAGEREF _Toc29975 \h </w:instrText>
        </w:r>
        <w:r>
          <w:fldChar w:fldCharType="separate"/>
        </w:r>
        <w:r>
          <w:t>56</w:t>
        </w:r>
        <w:r>
          <w:fldChar w:fldCharType="end"/>
        </w:r>
      </w:hyperlink>
    </w:p>
    <w:p>
      <w:pPr>
        <w:pStyle w:val="TOC2"/>
        <w:tabs>
          <w:tab w:val="right" w:leader="dot" w:pos="8306"/>
        </w:tabs>
      </w:pPr>
      <w:hyperlink w:anchor="_Toc29679" w:history="1">
        <w:r>
          <w:rPr>
            <w:rFonts w:ascii="仿宋" w:eastAsia="仿宋" w:hAnsi="仿宋" w:cs="仿宋" w:hint="eastAsia"/>
            <w:lang w:eastAsia="zh-CN"/>
          </w:rPr>
          <w:t>(四)、人力资源配置</w:t>
        </w:r>
        <w:r>
          <w:tab/>
        </w:r>
        <w:r>
          <w:fldChar w:fldCharType="begin"/>
        </w:r>
        <w:r>
          <w:instrText xml:space="preserve"> PAGEREF _Toc29679 \h </w:instrText>
        </w:r>
        <w:r>
          <w:fldChar w:fldCharType="separate"/>
        </w:r>
        <w:r>
          <w:t>57</w:t>
        </w:r>
        <w:r>
          <w:fldChar w:fldCharType="end"/>
        </w:r>
      </w:hyperlink>
    </w:p>
    <w:p>
      <w:pPr>
        <w:pStyle w:val="TOC2"/>
        <w:tabs>
          <w:tab w:val="right" w:leader="dot" w:pos="8306"/>
        </w:tabs>
      </w:pPr>
      <w:hyperlink w:anchor="_Toc3790" w:history="1">
        <w:r>
          <w:rPr>
            <w:rFonts w:ascii="仿宋" w:eastAsia="仿宋" w:hAnsi="仿宋" w:cs="仿宋" w:hint="eastAsia"/>
            <w:lang w:eastAsia="zh-CN"/>
          </w:rPr>
          <w:t>(五)、员工培训</w:t>
        </w:r>
        <w:r>
          <w:tab/>
        </w:r>
        <w:r>
          <w:fldChar w:fldCharType="begin"/>
        </w:r>
        <w:r>
          <w:instrText xml:space="preserve"> PAGEREF _Toc3790 \h </w:instrText>
        </w:r>
        <w:r>
          <w:fldChar w:fldCharType="separate"/>
        </w:r>
        <w:r>
          <w:t>59</w:t>
        </w:r>
        <w:r>
          <w:fldChar w:fldCharType="end"/>
        </w:r>
      </w:hyperlink>
    </w:p>
    <w:p>
      <w:pPr>
        <w:pStyle w:val="TOC2"/>
        <w:tabs>
          <w:tab w:val="right" w:leader="dot" w:pos="8306"/>
        </w:tabs>
      </w:pPr>
      <w:hyperlink w:anchor="_Toc3438" w:history="1">
        <w:r>
          <w:rPr>
            <w:rFonts w:ascii="仿宋" w:eastAsia="仿宋" w:hAnsi="仿宋" w:cs="仿宋" w:hint="eastAsia"/>
            <w:lang w:eastAsia="zh-CN"/>
          </w:rPr>
          <w:t>(六)、项目实施保障</w:t>
        </w:r>
        <w:r>
          <w:tab/>
        </w:r>
        <w:r>
          <w:fldChar w:fldCharType="begin"/>
        </w:r>
        <w:r>
          <w:instrText xml:space="preserve"> PAGEREF _Toc3438 \h </w:instrText>
        </w:r>
        <w:r>
          <w:fldChar w:fldCharType="separate"/>
        </w:r>
        <w:r>
          <w:t>60</w:t>
        </w:r>
        <w:r>
          <w:fldChar w:fldCharType="end"/>
        </w:r>
      </w:hyperlink>
    </w:p>
    <w:p>
      <w:pPr>
        <w:pStyle w:val="TOC2"/>
        <w:tabs>
          <w:tab w:val="right" w:leader="dot" w:pos="8306"/>
        </w:tabs>
      </w:pPr>
      <w:hyperlink w:anchor="_Toc9095" w:history="1">
        <w:r>
          <w:rPr>
            <w:rFonts w:ascii="仿宋" w:eastAsia="仿宋" w:hAnsi="仿宋" w:cs="仿宋" w:hint="eastAsia"/>
            <w:lang w:eastAsia="zh-CN"/>
          </w:rPr>
          <w:t>(七)、安全规范管理</w:t>
        </w:r>
        <w:r>
          <w:tab/>
        </w:r>
        <w:r>
          <w:fldChar w:fldCharType="begin"/>
        </w:r>
        <w:r>
          <w:instrText xml:space="preserve"> PAGEREF _Toc9095 \h </w:instrText>
        </w:r>
        <w:r>
          <w:fldChar w:fldCharType="separate"/>
        </w:r>
        <w:r>
          <w:t>61</w:t>
        </w:r>
        <w:r>
          <w:fldChar w:fldCharType="end"/>
        </w:r>
      </w:hyperlink>
    </w:p>
    <w:p>
      <w:pPr>
        <w:pStyle w:val="TOC1"/>
        <w:tabs>
          <w:tab w:val="right" w:leader="dot" w:pos="8306"/>
        </w:tabs>
      </w:pPr>
      <w:hyperlink w:anchor="_Toc27707" w:history="1">
        <w:r>
          <w:rPr>
            <w:rFonts w:ascii="仿宋" w:eastAsia="仿宋" w:hAnsi="仿宋" w:cs="仿宋" w:hint="eastAsia"/>
            <w:lang w:eastAsia="zh-CN"/>
          </w:rPr>
          <w:t>十三、合作与交流机制建立</w:t>
        </w:r>
        <w:r>
          <w:tab/>
        </w:r>
        <w:r>
          <w:fldChar w:fldCharType="begin"/>
        </w:r>
        <w:r>
          <w:instrText xml:space="preserve"> PAGEREF _Toc27707 \h </w:instrText>
        </w:r>
        <w:r>
          <w:fldChar w:fldCharType="separate"/>
        </w:r>
        <w:r>
          <w:t>62</w:t>
        </w:r>
        <w:r>
          <w:fldChar w:fldCharType="end"/>
        </w:r>
      </w:hyperlink>
    </w:p>
    <w:p>
      <w:pPr>
        <w:pStyle w:val="TOC2"/>
        <w:tabs>
          <w:tab w:val="right" w:leader="dot" w:pos="8306"/>
        </w:tabs>
      </w:pPr>
      <w:hyperlink w:anchor="_Toc28247" w:history="1">
        <w:r>
          <w:rPr>
            <w:rFonts w:ascii="仿宋" w:eastAsia="仿宋" w:hAnsi="仿宋" w:cs="仿宋" w:hint="eastAsia"/>
            <w:lang w:eastAsia="zh-CN"/>
          </w:rPr>
          <w:t>(一)、合作伙伴选择与合作方式</w:t>
        </w:r>
        <w:r>
          <w:tab/>
        </w:r>
        <w:r>
          <w:fldChar w:fldCharType="begin"/>
        </w:r>
        <w:r>
          <w:instrText xml:space="preserve"> PAGEREF _Toc28247 \h </w:instrText>
        </w:r>
        <w:r>
          <w:fldChar w:fldCharType="separate"/>
        </w:r>
        <w:r>
          <w:t>62</w:t>
        </w:r>
        <w:r>
          <w:fldChar w:fldCharType="end"/>
        </w:r>
      </w:hyperlink>
    </w:p>
    <w:p>
      <w:pPr>
        <w:pStyle w:val="TOC2"/>
        <w:tabs>
          <w:tab w:val="right" w:leader="dot" w:pos="8306"/>
        </w:tabs>
      </w:pPr>
      <w:hyperlink w:anchor="_Toc7115" w:history="1">
        <w:r>
          <w:rPr>
            <w:rFonts w:ascii="仿宋" w:eastAsia="仿宋" w:hAnsi="仿宋" w:cs="仿宋" w:hint="eastAsia"/>
            <w:lang w:eastAsia="zh-CN"/>
          </w:rPr>
          <w:t>(二)、交流与合作平台搭建</w:t>
        </w:r>
        <w:r>
          <w:tab/>
        </w:r>
        <w:r>
          <w:fldChar w:fldCharType="begin"/>
        </w:r>
        <w:r>
          <w:instrText xml:space="preserve"> PAGEREF _Toc7115 \h </w:instrText>
        </w:r>
        <w:r>
          <w:fldChar w:fldCharType="separate"/>
        </w:r>
        <w:r>
          <w:t>64</w:t>
        </w:r>
        <w:r>
          <w:fldChar w:fldCharType="end"/>
        </w:r>
      </w:hyperlink>
    </w:p>
    <w:p>
      <w:pPr>
        <w:pStyle w:val="TOC1"/>
        <w:tabs>
          <w:tab w:val="right" w:leader="dot" w:pos="8306"/>
        </w:tabs>
      </w:pPr>
      <w:hyperlink w:anchor="_Toc24258" w:history="1">
        <w:r>
          <w:rPr>
            <w:rFonts w:ascii="仿宋" w:eastAsia="仿宋" w:hAnsi="仿宋" w:cs="仿宋" w:hint="eastAsia"/>
            <w:lang w:eastAsia="zh-CN"/>
          </w:rPr>
          <w:t>十四、人力资源管理与开发</w:t>
        </w:r>
        <w:r>
          <w:tab/>
        </w:r>
        <w:r>
          <w:fldChar w:fldCharType="begin"/>
        </w:r>
        <w:r>
          <w:instrText xml:space="preserve"> PAGEREF _Toc24258 \h </w:instrText>
        </w:r>
        <w:r>
          <w:fldChar w:fldCharType="separate"/>
        </w:r>
        <w:r>
          <w:t>65</w:t>
        </w:r>
        <w:r>
          <w:fldChar w:fldCharType="end"/>
        </w:r>
      </w:hyperlink>
    </w:p>
    <w:p>
      <w:pPr>
        <w:pStyle w:val="TOC2"/>
        <w:tabs>
          <w:tab w:val="right" w:leader="dot" w:pos="8306"/>
        </w:tabs>
      </w:pPr>
      <w:hyperlink w:anchor="_Toc16343" w:history="1">
        <w:r>
          <w:rPr>
            <w:rFonts w:ascii="仿宋" w:eastAsia="仿宋" w:hAnsi="仿宋" w:cs="仿宋" w:hint="eastAsia"/>
            <w:lang w:eastAsia="zh-CN"/>
          </w:rPr>
          <w:t>(一)、人力资源规划</w:t>
        </w:r>
        <w:r>
          <w:tab/>
        </w:r>
        <w:r>
          <w:fldChar w:fldCharType="begin"/>
        </w:r>
        <w:r>
          <w:instrText xml:space="preserve"> PAGEREF _Toc16343 \h </w:instrText>
        </w:r>
        <w:r>
          <w:fldChar w:fldCharType="separate"/>
        </w:r>
        <w:r>
          <w:t>65</w:t>
        </w:r>
        <w:r>
          <w:fldChar w:fldCharType="end"/>
        </w:r>
      </w:hyperlink>
    </w:p>
    <w:p>
      <w:pPr>
        <w:pStyle w:val="TOC2"/>
        <w:tabs>
          <w:tab w:val="right" w:leader="dot" w:pos="8306"/>
        </w:tabs>
      </w:pPr>
      <w:hyperlink w:anchor="_Toc15068" w:history="1">
        <w:r>
          <w:rPr>
            <w:rFonts w:ascii="仿宋" w:eastAsia="仿宋" w:hAnsi="仿宋" w:cs="仿宋" w:hint="eastAsia"/>
            <w:lang w:eastAsia="zh-CN"/>
          </w:rPr>
          <w:t>(二)、人力资源开发与培训</w:t>
        </w:r>
        <w:r>
          <w:tab/>
        </w:r>
        <w:r>
          <w:fldChar w:fldCharType="begin"/>
        </w:r>
        <w:r>
          <w:instrText xml:space="preserve"> PAGEREF _Toc15068 \h </w:instrText>
        </w:r>
        <w:r>
          <w:fldChar w:fldCharType="separate"/>
        </w:r>
        <w:r>
          <w:t>67</w:t>
        </w:r>
        <w:r>
          <w:fldChar w:fldCharType="end"/>
        </w:r>
      </w:hyperlink>
    </w:p>
    <w:p>
      <w:pPr>
        <w:pStyle w:val="TOC1"/>
        <w:tabs>
          <w:tab w:val="right" w:leader="dot" w:pos="8306"/>
        </w:tabs>
      </w:pPr>
      <w:hyperlink w:anchor="_Toc23154" w:history="1">
        <w:r>
          <w:rPr>
            <w:rFonts w:ascii="仿宋" w:eastAsia="仿宋" w:hAnsi="仿宋" w:cs="仿宋" w:hint="eastAsia"/>
            <w:lang w:eastAsia="zh-CN"/>
          </w:rPr>
          <w:t>十五、设施与设备管理</w:t>
        </w:r>
        <w:r>
          <w:tab/>
        </w:r>
        <w:r>
          <w:fldChar w:fldCharType="begin"/>
        </w:r>
        <w:r>
          <w:instrText xml:space="preserve"> PAGEREF _Toc23154 \h </w:instrText>
        </w:r>
        <w:r>
          <w:fldChar w:fldCharType="separate"/>
        </w:r>
        <w:r>
          <w:t>69</w:t>
        </w:r>
        <w:r>
          <w:fldChar w:fldCharType="end"/>
        </w:r>
      </w:hyperlink>
    </w:p>
    <w:p>
      <w:pPr>
        <w:pStyle w:val="TOC2"/>
        <w:tabs>
          <w:tab w:val="right" w:leader="dot" w:pos="8306"/>
        </w:tabs>
      </w:pPr>
      <w:hyperlink w:anchor="_Toc18293" w:history="1">
        <w:r>
          <w:rPr>
            <w:rFonts w:ascii="仿宋" w:eastAsia="仿宋" w:hAnsi="仿宋" w:cs="仿宋" w:hint="eastAsia"/>
            <w:lang w:eastAsia="zh-CN"/>
          </w:rPr>
          <w:t>(一)、设施规划与配置</w:t>
        </w:r>
        <w:r>
          <w:tab/>
        </w:r>
        <w:r>
          <w:fldChar w:fldCharType="begin"/>
        </w:r>
        <w:r>
          <w:instrText xml:space="preserve"> PAGEREF _Toc18293 \h </w:instrText>
        </w:r>
        <w:r>
          <w:fldChar w:fldCharType="separate"/>
        </w:r>
        <w:r>
          <w:t>69</w:t>
        </w:r>
        <w:r>
          <w:fldChar w:fldCharType="end"/>
        </w:r>
      </w:hyperlink>
    </w:p>
    <w:p>
      <w:pPr>
        <w:pStyle w:val="TOC2"/>
        <w:tabs>
          <w:tab w:val="right" w:leader="dot" w:pos="8306"/>
        </w:tabs>
      </w:pPr>
      <w:hyperlink w:anchor="_Toc25612" w:history="1">
        <w:r>
          <w:rPr>
            <w:rFonts w:ascii="仿宋" w:eastAsia="仿宋" w:hAnsi="仿宋" w:cs="仿宋" w:hint="eastAsia"/>
            <w:lang w:eastAsia="zh-CN"/>
          </w:rPr>
          <w:t>(二)、设备采购与维护管理</w:t>
        </w:r>
        <w:r>
          <w:tab/>
        </w:r>
        <w:r>
          <w:fldChar w:fldCharType="begin"/>
        </w:r>
        <w:r>
          <w:instrText xml:space="preserve"> PAGEREF _Toc25612 \h </w:instrText>
        </w:r>
        <w:r>
          <w:fldChar w:fldCharType="separate"/>
        </w:r>
        <w:r>
          <w:t>70</w:t>
        </w:r>
        <w:r>
          <w:fldChar w:fldCharType="end"/>
        </w:r>
      </w:hyperlink>
    </w:p>
    <w:p>
      <w:pPr>
        <w:pStyle w:val="TOC2"/>
        <w:tabs>
          <w:tab w:val="right" w:leader="dot" w:pos="8306"/>
        </w:tabs>
      </w:pPr>
      <w:hyperlink w:anchor="_Toc20117" w:history="1">
        <w:r>
          <w:rPr>
            <w:rFonts w:ascii="仿宋" w:eastAsia="仿宋" w:hAnsi="仿宋" w:cs="仿宋" w:hint="eastAsia"/>
            <w:lang w:eastAsia="zh-CN"/>
          </w:rPr>
          <w:t>(三)、设施设备升级策略</w:t>
        </w:r>
        <w:r>
          <w:tab/>
        </w:r>
        <w:r>
          <w:fldChar w:fldCharType="begin"/>
        </w:r>
        <w:r>
          <w:instrText xml:space="preserve"> PAGEREF _Toc20117 \h </w:instrText>
        </w:r>
        <w:r>
          <w:fldChar w:fldCharType="separate"/>
        </w:r>
        <w:r>
          <w:t>71</w:t>
        </w:r>
        <w:r>
          <w:fldChar w:fldCharType="end"/>
        </w:r>
      </w:hyperlink>
    </w:p>
    <w:p>
      <w:pPr>
        <w:pStyle w:val="TOC1"/>
        <w:tabs>
          <w:tab w:val="right" w:leader="dot" w:pos="8306"/>
        </w:tabs>
      </w:pPr>
      <w:hyperlink w:anchor="_Toc19587" w:history="1">
        <w:r>
          <w:rPr>
            <w:rFonts w:ascii="仿宋" w:eastAsia="仿宋" w:hAnsi="仿宋" w:cs="仿宋" w:hint="eastAsia"/>
            <w:lang w:eastAsia="zh-CN"/>
          </w:rPr>
          <w:t>十六、产业协同与集群发展</w:t>
        </w:r>
        <w:r>
          <w:tab/>
        </w:r>
        <w:r>
          <w:fldChar w:fldCharType="begin"/>
        </w:r>
        <w:r>
          <w:instrText xml:space="preserve"> PAGEREF _Toc19587 \h </w:instrText>
        </w:r>
        <w:r>
          <w:fldChar w:fldCharType="separate"/>
        </w:r>
        <w:r>
          <w:t>71</w:t>
        </w:r>
        <w:r>
          <w:fldChar w:fldCharType="end"/>
        </w:r>
      </w:hyperlink>
    </w:p>
    <w:p>
      <w:pPr>
        <w:pStyle w:val="TOC2"/>
        <w:tabs>
          <w:tab w:val="right" w:leader="dot" w:pos="8306"/>
        </w:tabs>
      </w:pPr>
      <w:hyperlink w:anchor="_Toc24268" w:history="1">
        <w:r>
          <w:rPr>
            <w:rFonts w:ascii="仿宋" w:eastAsia="仿宋" w:hAnsi="仿宋" w:cs="仿宋" w:hint="eastAsia"/>
            <w:lang w:eastAsia="zh-CN"/>
          </w:rPr>
          <w:t>(一)、产业协同机制建设</w:t>
        </w:r>
        <w:r>
          <w:tab/>
        </w:r>
        <w:r>
          <w:fldChar w:fldCharType="begin"/>
        </w:r>
        <w:r>
          <w:instrText xml:space="preserve"> PAGEREF _Toc24268 \h </w:instrText>
        </w:r>
        <w:r>
          <w:fldChar w:fldCharType="separate"/>
        </w:r>
        <w:r>
          <w:t>71</w:t>
        </w:r>
        <w:r>
          <w:fldChar w:fldCharType="end"/>
        </w:r>
      </w:hyperlink>
    </w:p>
    <w:p>
      <w:pPr>
        <w:pStyle w:val="TOC2"/>
        <w:tabs>
          <w:tab w:val="right" w:leader="dot" w:pos="8306"/>
        </w:tabs>
      </w:pPr>
      <w:hyperlink w:anchor="_Toc30117" w:history="1">
        <w:r>
          <w:rPr>
            <w:rFonts w:ascii="仿宋" w:eastAsia="仿宋" w:hAnsi="仿宋" w:cs="仿宋" w:hint="eastAsia"/>
            <w:lang w:eastAsia="zh-CN"/>
          </w:rPr>
          <w:t>(二)、产业集群培育与发展</w:t>
        </w:r>
        <w:r>
          <w:tab/>
        </w:r>
        <w:r>
          <w:fldChar w:fldCharType="begin"/>
        </w:r>
        <w:r>
          <w:instrText xml:space="preserve"> PAGEREF _Toc30117 \h </w:instrText>
        </w:r>
        <w:r>
          <w:fldChar w:fldCharType="separate"/>
        </w:r>
        <w:r>
          <w:t>73</w:t>
        </w:r>
        <w:r>
          <w:fldChar w:fldCharType="end"/>
        </w:r>
      </w:hyperlink>
    </w:p>
    <w:p>
      <w:pPr>
        <w:pStyle w:val="TOC1"/>
        <w:tabs>
          <w:tab w:val="right" w:leader="dot" w:pos="8306"/>
        </w:tabs>
      </w:pPr>
      <w:hyperlink w:anchor="_Toc12845" w:history="1">
        <w:r>
          <w:rPr>
            <w:rFonts w:ascii="仿宋" w:eastAsia="仿宋" w:hAnsi="仿宋" w:cs="仿宋" w:hint="eastAsia"/>
            <w:lang w:eastAsia="zh-CN"/>
          </w:rPr>
          <w:t>十七、创新驱动与持续发展</w:t>
        </w:r>
        <w:r>
          <w:tab/>
        </w:r>
        <w:r>
          <w:fldChar w:fldCharType="begin"/>
        </w:r>
        <w:r>
          <w:instrText xml:space="preserve"> PAGEREF _Toc12845 \h </w:instrText>
        </w:r>
        <w:r>
          <w:fldChar w:fldCharType="separate"/>
        </w:r>
        <w:r>
          <w:t>73</w:t>
        </w:r>
        <w:r>
          <w:fldChar w:fldCharType="end"/>
        </w:r>
      </w:hyperlink>
    </w:p>
    <w:p>
      <w:pPr>
        <w:pStyle w:val="TOC2"/>
        <w:tabs>
          <w:tab w:val="right" w:leader="dot" w:pos="8306"/>
        </w:tabs>
      </w:pPr>
      <w:hyperlink w:anchor="_Toc31440" w:history="1">
        <w:r>
          <w:rPr>
            <w:rFonts w:ascii="仿宋" w:eastAsia="仿宋" w:hAnsi="仿宋" w:cs="仿宋" w:hint="eastAsia"/>
            <w:lang w:eastAsia="zh-CN"/>
          </w:rPr>
          <w:t>(一)、创新驱动战略实施</w:t>
        </w:r>
        <w:r>
          <w:tab/>
        </w:r>
        <w:r>
          <w:fldChar w:fldCharType="begin"/>
        </w:r>
        <w:r>
          <w:instrText xml:space="preserve"> PAGEREF _Toc31440 \h </w:instrText>
        </w:r>
        <w:r>
          <w:fldChar w:fldCharType="separate"/>
        </w:r>
        <w:r>
          <w:t>73</w:t>
        </w:r>
        <w:r>
          <w:fldChar w:fldCharType="end"/>
        </w:r>
      </w:hyperlink>
    </w:p>
    <w:p>
      <w:pPr>
        <w:pStyle w:val="TOC2"/>
        <w:tabs>
          <w:tab w:val="right" w:leader="dot" w:pos="8306"/>
        </w:tabs>
      </w:pPr>
      <w:hyperlink w:anchor="_Toc25062" w:history="1">
        <w:r>
          <w:rPr>
            <w:rFonts w:ascii="仿宋" w:eastAsia="仿宋" w:hAnsi="仿宋" w:cs="仿宋" w:hint="eastAsia"/>
            <w:lang w:eastAsia="zh-CN"/>
          </w:rPr>
          <w:t>(二)、持续发展路径探索</w:t>
        </w:r>
        <w:r>
          <w:tab/>
        </w:r>
        <w:r>
          <w:fldChar w:fldCharType="begin"/>
        </w:r>
        <w:r>
          <w:instrText xml:space="preserve"> PAGEREF _Toc25062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42"/>
      <w:r>
        <w:rPr>
          <w:rFonts w:ascii="仿宋" w:eastAsia="仿宋" w:hAnsi="仿宋" w:cs="仿宋" w:hint="eastAsia"/>
          <w:sz w:val="28"/>
          <w:lang w:eastAsia="zh-CN"/>
        </w:rPr>
        <w:t>一、工业链条项目概论</w:t>
      </w:r>
      <w:bookmarkEnd w:id="2"/>
    </w:p>
    <w:p>
      <w:pPr>
        <w:pStyle w:val="Heading2"/>
        <w:rPr>
          <w:rFonts w:ascii="仿宋" w:eastAsia="仿宋" w:hAnsi="仿宋" w:cs="仿宋" w:hint="eastAsia"/>
          <w:lang w:eastAsia="zh-CN"/>
        </w:rPr>
      </w:pPr>
      <w:bookmarkStart w:id="3" w:name="_Toc144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工业链条项目的申报单位是“XXX实业发展公司”，这是一家在其所处行业内备受尊敬的企业。公司自成立以来，通过其在工业链条项目中表现出的创新精神和卓越执行力，在市场上赢得了显著的地位。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该公司的法定代表人秦XX，在工业链条项目及其他多个行业领域中都有着显著的贡献。秦XX以其出色的领导才能和敏锐的商业洞察力，带领公司在工业链条项目等多个领域实现了持续的成长和成功。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工业链条项目的重要合作伙伴。公司专注于[行业名称]领域，以创新作为驱动力，不断推动技术进步和市场扩张。在工业链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链条项目中展现了强劲的增长和稳定的财务表现。公司通过有效的策略，在工业链条项目中扩大了其市场份额并增强了盈利能力。同时，公司积极承担社会责任，参与各类社会公益项目，增强了其在工业链条项目中的品牌形象和社会影响力。</w:t>
      </w:r>
    </w:p>
    <w:p>
      <w:pPr>
        <w:pStyle w:val="Heading2"/>
        <w:ind w:firstLine="560" w:firstLineChars="200"/>
        <w:rPr>
          <w:rFonts w:ascii="仿宋" w:eastAsia="仿宋" w:hAnsi="仿宋" w:cs="仿宋" w:hint="eastAsia"/>
          <w:sz w:val="28"/>
          <w:lang w:eastAsia="zh-CN"/>
        </w:rPr>
      </w:pPr>
      <w:bookmarkStart w:id="4" w:name="_Toc194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链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业链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2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69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508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5148"/>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440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https://d.book118.com/368013020064006046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9F52D7"/>
    <w:rsid w:val="519F52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1302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2024-03-01T06:22:00Z</dcterms:created>
  <dcterms:modified xsi:type="dcterms:W3CDTF">2024-03-01T06:23:22Z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7A8D096C574B462998F19A30E29BEAEC_11</vt:lpwstr>
  </property>
  <property fmtid="{D5CDD505-2E9C-101B-9397-08002B2CF9AE}" pid="3" name="KSOProductBuildVer">
    <vt:lpwstr>2052-12.1.0.16250</vt:lpwstr>
  </property>
</Properties>
</file>