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抗毒素项目规划设计蓝图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9" w:history="1">
        <w:r>
          <w:rPr>
            <w:rFonts w:ascii="仿宋" w:eastAsia="仿宋" w:hAnsi="仿宋" w:cs="仿宋" w:hint="eastAsia"/>
            <w:lang w:eastAsia="zh-CN"/>
          </w:rPr>
          <w:t>概论</w:t>
        </w:r>
        <w:r>
          <w:tab/>
        </w:r>
        <w:r>
          <w:fldChar w:fldCharType="begin"/>
        </w:r>
        <w:r>
          <w:instrText xml:space="preserve"> PAGEREF _Toc2269 \h </w:instrText>
        </w:r>
        <w:r>
          <w:fldChar w:fldCharType="separate"/>
        </w:r>
        <w:r>
          <w:t>3</w:t>
        </w:r>
        <w:r>
          <w:fldChar w:fldCharType="end"/>
        </w:r>
      </w:hyperlink>
    </w:p>
    <w:p>
      <w:pPr>
        <w:pStyle w:val="TOC1"/>
        <w:tabs>
          <w:tab w:val="right" w:leader="dot" w:pos="8306"/>
        </w:tabs>
      </w:pPr>
      <w:hyperlink w:anchor="_Toc18563" w:history="1">
        <w:r>
          <w:rPr>
            <w:rFonts w:ascii="仿宋" w:eastAsia="仿宋" w:hAnsi="仿宋" w:cs="仿宋" w:hint="eastAsia"/>
            <w:lang w:eastAsia="zh-CN"/>
          </w:rPr>
          <w:t>一、工艺说明</w:t>
        </w:r>
        <w:r>
          <w:tab/>
        </w:r>
        <w:r>
          <w:fldChar w:fldCharType="begin"/>
        </w:r>
        <w:r>
          <w:instrText xml:space="preserve"> PAGEREF _Toc18563 \h </w:instrText>
        </w:r>
        <w:r>
          <w:fldChar w:fldCharType="separate"/>
        </w:r>
        <w:r>
          <w:t>3</w:t>
        </w:r>
        <w:r>
          <w:fldChar w:fldCharType="end"/>
        </w:r>
      </w:hyperlink>
    </w:p>
    <w:p>
      <w:pPr>
        <w:pStyle w:val="TOC2"/>
        <w:tabs>
          <w:tab w:val="right" w:leader="dot" w:pos="8306"/>
        </w:tabs>
      </w:pPr>
      <w:hyperlink w:anchor="_Toc11035" w:history="1">
        <w:r>
          <w:rPr>
            <w:rFonts w:ascii="仿宋" w:eastAsia="仿宋" w:hAnsi="仿宋" w:cs="仿宋" w:hint="eastAsia"/>
            <w:lang w:eastAsia="zh-CN"/>
          </w:rPr>
          <w:t>(一)、技术管理特点</w:t>
        </w:r>
        <w:r>
          <w:tab/>
        </w:r>
        <w:r>
          <w:fldChar w:fldCharType="begin"/>
        </w:r>
        <w:r>
          <w:instrText xml:space="preserve"> PAGEREF _Toc11035 \h </w:instrText>
        </w:r>
        <w:r>
          <w:fldChar w:fldCharType="separate"/>
        </w:r>
        <w:r>
          <w:t>3</w:t>
        </w:r>
        <w:r>
          <w:fldChar w:fldCharType="end"/>
        </w:r>
      </w:hyperlink>
    </w:p>
    <w:p>
      <w:pPr>
        <w:pStyle w:val="TOC2"/>
        <w:tabs>
          <w:tab w:val="right" w:leader="dot" w:pos="8306"/>
        </w:tabs>
      </w:pPr>
      <w:hyperlink w:anchor="_Toc3369" w:history="1">
        <w:r>
          <w:rPr>
            <w:rFonts w:ascii="仿宋" w:eastAsia="仿宋" w:hAnsi="仿宋" w:cs="仿宋" w:hint="eastAsia"/>
            <w:lang w:eastAsia="zh-CN"/>
          </w:rPr>
          <w:t>(二)、抗毒素项目工艺技术设计方案</w:t>
        </w:r>
        <w:r>
          <w:tab/>
        </w:r>
        <w:r>
          <w:fldChar w:fldCharType="begin"/>
        </w:r>
        <w:r>
          <w:instrText xml:space="preserve"> PAGEREF _Toc3369 \h </w:instrText>
        </w:r>
        <w:r>
          <w:fldChar w:fldCharType="separate"/>
        </w:r>
        <w:r>
          <w:t>4</w:t>
        </w:r>
        <w:r>
          <w:fldChar w:fldCharType="end"/>
        </w:r>
      </w:hyperlink>
    </w:p>
    <w:p>
      <w:pPr>
        <w:pStyle w:val="TOC2"/>
        <w:tabs>
          <w:tab w:val="right" w:leader="dot" w:pos="8306"/>
        </w:tabs>
      </w:pPr>
      <w:hyperlink w:anchor="_Toc15918" w:history="1">
        <w:r>
          <w:rPr>
            <w:rFonts w:ascii="仿宋" w:eastAsia="仿宋" w:hAnsi="仿宋" w:cs="仿宋" w:hint="eastAsia"/>
            <w:lang w:eastAsia="zh-CN"/>
          </w:rPr>
          <w:t>(三)、设备选型方案</w:t>
        </w:r>
        <w:r>
          <w:tab/>
        </w:r>
        <w:r>
          <w:fldChar w:fldCharType="begin"/>
        </w:r>
        <w:r>
          <w:instrText xml:space="preserve"> PAGEREF _Toc15918 \h </w:instrText>
        </w:r>
        <w:r>
          <w:fldChar w:fldCharType="separate"/>
        </w:r>
        <w:r>
          <w:t>5</w:t>
        </w:r>
        <w:r>
          <w:fldChar w:fldCharType="end"/>
        </w:r>
      </w:hyperlink>
    </w:p>
    <w:p>
      <w:pPr>
        <w:pStyle w:val="TOC1"/>
        <w:tabs>
          <w:tab w:val="right" w:leader="dot" w:pos="8306"/>
        </w:tabs>
      </w:pPr>
      <w:hyperlink w:anchor="_Toc1920" w:history="1">
        <w:r>
          <w:rPr>
            <w:rFonts w:ascii="仿宋" w:eastAsia="仿宋" w:hAnsi="仿宋" w:cs="仿宋" w:hint="eastAsia"/>
            <w:lang w:eastAsia="zh-CN"/>
          </w:rPr>
          <w:t>二、抗毒素项目概论</w:t>
        </w:r>
        <w:r>
          <w:tab/>
        </w:r>
        <w:r>
          <w:fldChar w:fldCharType="begin"/>
        </w:r>
        <w:r>
          <w:instrText xml:space="preserve"> PAGEREF _Toc1920 \h </w:instrText>
        </w:r>
        <w:r>
          <w:fldChar w:fldCharType="separate"/>
        </w:r>
        <w:r>
          <w:t>7</w:t>
        </w:r>
        <w:r>
          <w:fldChar w:fldCharType="end"/>
        </w:r>
      </w:hyperlink>
    </w:p>
    <w:p>
      <w:pPr>
        <w:pStyle w:val="TOC2"/>
        <w:tabs>
          <w:tab w:val="right" w:leader="dot" w:pos="8306"/>
        </w:tabs>
      </w:pPr>
      <w:hyperlink w:anchor="_Toc12441" w:history="1">
        <w:r>
          <w:rPr>
            <w:rFonts w:ascii="仿宋" w:eastAsia="仿宋" w:hAnsi="仿宋" w:cs="仿宋" w:hint="eastAsia"/>
            <w:lang w:eastAsia="zh-CN"/>
          </w:rPr>
          <w:t>(一)、抗毒素项目概况</w:t>
        </w:r>
        <w:r>
          <w:tab/>
        </w:r>
        <w:r>
          <w:fldChar w:fldCharType="begin"/>
        </w:r>
        <w:r>
          <w:instrText xml:space="preserve"> PAGEREF _Toc12441 \h </w:instrText>
        </w:r>
        <w:r>
          <w:fldChar w:fldCharType="separate"/>
        </w:r>
        <w:r>
          <w:t>7</w:t>
        </w:r>
        <w:r>
          <w:fldChar w:fldCharType="end"/>
        </w:r>
      </w:hyperlink>
    </w:p>
    <w:p>
      <w:pPr>
        <w:pStyle w:val="TOC2"/>
        <w:tabs>
          <w:tab w:val="right" w:leader="dot" w:pos="8306"/>
        </w:tabs>
      </w:pPr>
      <w:hyperlink w:anchor="_Toc6035" w:history="1">
        <w:r>
          <w:rPr>
            <w:rFonts w:ascii="仿宋" w:eastAsia="仿宋" w:hAnsi="仿宋" w:cs="仿宋" w:hint="eastAsia"/>
            <w:lang w:eastAsia="zh-CN"/>
          </w:rPr>
          <w:t>(二)、抗毒素项目目标</w:t>
        </w:r>
        <w:r>
          <w:tab/>
        </w:r>
        <w:r>
          <w:fldChar w:fldCharType="begin"/>
        </w:r>
        <w:r>
          <w:instrText xml:space="preserve"> PAGEREF _Toc6035 \h </w:instrText>
        </w:r>
        <w:r>
          <w:fldChar w:fldCharType="separate"/>
        </w:r>
        <w:r>
          <w:t>9</w:t>
        </w:r>
        <w:r>
          <w:fldChar w:fldCharType="end"/>
        </w:r>
      </w:hyperlink>
    </w:p>
    <w:p>
      <w:pPr>
        <w:pStyle w:val="TOC2"/>
        <w:tabs>
          <w:tab w:val="right" w:leader="dot" w:pos="8306"/>
        </w:tabs>
      </w:pPr>
      <w:hyperlink w:anchor="_Toc10112" w:history="1">
        <w:r>
          <w:rPr>
            <w:rFonts w:ascii="仿宋" w:eastAsia="仿宋" w:hAnsi="仿宋" w:cs="仿宋" w:hint="eastAsia"/>
            <w:lang w:eastAsia="zh-CN"/>
          </w:rPr>
          <w:t>(三)、抗毒素项目提出的理由</w:t>
        </w:r>
        <w:r>
          <w:tab/>
        </w:r>
        <w:r>
          <w:fldChar w:fldCharType="begin"/>
        </w:r>
        <w:r>
          <w:instrText xml:space="preserve"> PAGEREF _Toc10112 \h </w:instrText>
        </w:r>
        <w:r>
          <w:fldChar w:fldCharType="separate"/>
        </w:r>
        <w:r>
          <w:t>10</w:t>
        </w:r>
        <w:r>
          <w:fldChar w:fldCharType="end"/>
        </w:r>
      </w:hyperlink>
    </w:p>
    <w:p>
      <w:pPr>
        <w:pStyle w:val="TOC2"/>
        <w:tabs>
          <w:tab w:val="right" w:leader="dot" w:pos="8306"/>
        </w:tabs>
      </w:pPr>
      <w:hyperlink w:anchor="_Toc9756" w:history="1">
        <w:r>
          <w:rPr>
            <w:rFonts w:ascii="仿宋" w:eastAsia="仿宋" w:hAnsi="仿宋" w:cs="仿宋" w:hint="eastAsia"/>
            <w:lang w:eastAsia="zh-CN"/>
          </w:rPr>
          <w:t>(四)、抗毒素项目意义</w:t>
        </w:r>
        <w:r>
          <w:tab/>
        </w:r>
        <w:r>
          <w:fldChar w:fldCharType="begin"/>
        </w:r>
        <w:r>
          <w:instrText xml:space="preserve"> PAGEREF _Toc9756 \h </w:instrText>
        </w:r>
        <w:r>
          <w:fldChar w:fldCharType="separate"/>
        </w:r>
        <w:r>
          <w:t>11</w:t>
        </w:r>
        <w:r>
          <w:fldChar w:fldCharType="end"/>
        </w:r>
      </w:hyperlink>
    </w:p>
    <w:p>
      <w:pPr>
        <w:pStyle w:val="TOC2"/>
        <w:tabs>
          <w:tab w:val="right" w:leader="dot" w:pos="8306"/>
        </w:tabs>
      </w:pPr>
      <w:hyperlink w:anchor="_Toc26710" w:history="1">
        <w:r>
          <w:rPr>
            <w:rFonts w:ascii="仿宋" w:eastAsia="仿宋" w:hAnsi="仿宋" w:cs="仿宋" w:hint="eastAsia"/>
            <w:lang w:eastAsia="zh-CN"/>
          </w:rPr>
          <w:t>(五)、抗毒素项目背景</w:t>
        </w:r>
        <w:r>
          <w:tab/>
        </w:r>
        <w:r>
          <w:fldChar w:fldCharType="begin"/>
        </w:r>
        <w:r>
          <w:instrText xml:space="preserve"> PAGEREF _Toc26710 \h </w:instrText>
        </w:r>
        <w:r>
          <w:fldChar w:fldCharType="separate"/>
        </w:r>
        <w:r>
          <w:t>12</w:t>
        </w:r>
        <w:r>
          <w:fldChar w:fldCharType="end"/>
        </w:r>
      </w:hyperlink>
    </w:p>
    <w:p>
      <w:pPr>
        <w:pStyle w:val="TOC1"/>
        <w:tabs>
          <w:tab w:val="right" w:leader="dot" w:pos="8306"/>
        </w:tabs>
      </w:pPr>
      <w:hyperlink w:anchor="_Toc19436" w:history="1">
        <w:r>
          <w:rPr>
            <w:rFonts w:ascii="仿宋" w:eastAsia="仿宋" w:hAnsi="仿宋" w:cs="仿宋" w:hint="eastAsia"/>
            <w:lang w:eastAsia="zh-CN"/>
          </w:rPr>
          <w:t>三、抗毒素项目建设单位说明</w:t>
        </w:r>
        <w:r>
          <w:tab/>
        </w:r>
        <w:r>
          <w:fldChar w:fldCharType="begin"/>
        </w:r>
        <w:r>
          <w:instrText xml:space="preserve"> PAGEREF _Toc19436 \h </w:instrText>
        </w:r>
        <w:r>
          <w:fldChar w:fldCharType="separate"/>
        </w:r>
        <w:r>
          <w:t>13</w:t>
        </w:r>
        <w:r>
          <w:fldChar w:fldCharType="end"/>
        </w:r>
      </w:hyperlink>
    </w:p>
    <w:p>
      <w:pPr>
        <w:pStyle w:val="TOC2"/>
        <w:tabs>
          <w:tab w:val="right" w:leader="dot" w:pos="8306"/>
        </w:tabs>
      </w:pPr>
      <w:hyperlink w:anchor="_Toc13578" w:history="1">
        <w:r>
          <w:rPr>
            <w:rFonts w:ascii="仿宋" w:eastAsia="仿宋" w:hAnsi="仿宋" w:cs="仿宋" w:hint="eastAsia"/>
            <w:lang w:eastAsia="zh-CN"/>
          </w:rPr>
          <w:t>(一)、抗毒素项目承办单位基本情况</w:t>
        </w:r>
        <w:r>
          <w:tab/>
        </w:r>
        <w:r>
          <w:fldChar w:fldCharType="begin"/>
        </w:r>
        <w:r>
          <w:instrText xml:space="preserve"> PAGEREF _Toc13578 \h </w:instrText>
        </w:r>
        <w:r>
          <w:fldChar w:fldCharType="separate"/>
        </w:r>
        <w:r>
          <w:t>13</w:t>
        </w:r>
        <w:r>
          <w:fldChar w:fldCharType="end"/>
        </w:r>
      </w:hyperlink>
    </w:p>
    <w:p>
      <w:pPr>
        <w:pStyle w:val="TOC2"/>
        <w:tabs>
          <w:tab w:val="right" w:leader="dot" w:pos="8306"/>
        </w:tabs>
      </w:pPr>
      <w:hyperlink w:anchor="_Toc17918" w:history="1">
        <w:r>
          <w:rPr>
            <w:rFonts w:ascii="仿宋" w:eastAsia="仿宋" w:hAnsi="仿宋" w:cs="仿宋" w:hint="eastAsia"/>
            <w:lang w:eastAsia="zh-CN"/>
          </w:rPr>
          <w:t>(二)、公司经济效益分析</w:t>
        </w:r>
        <w:r>
          <w:tab/>
        </w:r>
        <w:r>
          <w:fldChar w:fldCharType="begin"/>
        </w:r>
        <w:r>
          <w:instrText xml:space="preserve"> PAGEREF _Toc17918 \h </w:instrText>
        </w:r>
        <w:r>
          <w:fldChar w:fldCharType="separate"/>
        </w:r>
        <w:r>
          <w:t>14</w:t>
        </w:r>
        <w:r>
          <w:fldChar w:fldCharType="end"/>
        </w:r>
      </w:hyperlink>
    </w:p>
    <w:p>
      <w:pPr>
        <w:pStyle w:val="TOC1"/>
        <w:tabs>
          <w:tab w:val="right" w:leader="dot" w:pos="8306"/>
        </w:tabs>
      </w:pPr>
      <w:hyperlink w:anchor="_Toc22123" w:history="1">
        <w:r>
          <w:rPr>
            <w:rFonts w:ascii="仿宋" w:eastAsia="仿宋" w:hAnsi="仿宋" w:cs="仿宋" w:hint="eastAsia"/>
            <w:lang w:eastAsia="zh-CN"/>
          </w:rPr>
          <w:t>四、抗毒素项目绩效评估</w:t>
        </w:r>
        <w:r>
          <w:tab/>
        </w:r>
        <w:r>
          <w:fldChar w:fldCharType="begin"/>
        </w:r>
        <w:r>
          <w:instrText xml:space="preserve"> PAGEREF _Toc22123 \h </w:instrText>
        </w:r>
        <w:r>
          <w:fldChar w:fldCharType="separate"/>
        </w:r>
        <w:r>
          <w:t>15</w:t>
        </w:r>
        <w:r>
          <w:fldChar w:fldCharType="end"/>
        </w:r>
      </w:hyperlink>
    </w:p>
    <w:p>
      <w:pPr>
        <w:pStyle w:val="TOC2"/>
        <w:tabs>
          <w:tab w:val="right" w:leader="dot" w:pos="8306"/>
        </w:tabs>
      </w:pPr>
      <w:hyperlink w:anchor="_Toc8883" w:history="1">
        <w:r>
          <w:rPr>
            <w:rFonts w:ascii="仿宋" w:eastAsia="仿宋" w:hAnsi="仿宋" w:cs="仿宋" w:hint="eastAsia"/>
            <w:lang w:eastAsia="zh-CN"/>
          </w:rPr>
          <w:t>(一)、绩效评估指标</w:t>
        </w:r>
        <w:r>
          <w:tab/>
        </w:r>
        <w:r>
          <w:fldChar w:fldCharType="begin"/>
        </w:r>
        <w:r>
          <w:instrText xml:space="preserve"> PAGEREF _Toc8883 \h </w:instrText>
        </w:r>
        <w:r>
          <w:fldChar w:fldCharType="separate"/>
        </w:r>
        <w:r>
          <w:t>15</w:t>
        </w:r>
        <w:r>
          <w:fldChar w:fldCharType="end"/>
        </w:r>
      </w:hyperlink>
    </w:p>
    <w:p>
      <w:pPr>
        <w:pStyle w:val="TOC2"/>
        <w:tabs>
          <w:tab w:val="right" w:leader="dot" w:pos="8306"/>
        </w:tabs>
      </w:pPr>
      <w:hyperlink w:anchor="_Toc11999" w:history="1">
        <w:r>
          <w:rPr>
            <w:rFonts w:ascii="仿宋" w:eastAsia="仿宋" w:hAnsi="仿宋" w:cs="仿宋" w:hint="eastAsia"/>
            <w:lang w:eastAsia="zh-CN"/>
          </w:rPr>
          <w:t>(二)、绩效评估方法</w:t>
        </w:r>
        <w:r>
          <w:tab/>
        </w:r>
        <w:r>
          <w:fldChar w:fldCharType="begin"/>
        </w:r>
        <w:r>
          <w:instrText xml:space="preserve"> PAGEREF _Toc11999 \h </w:instrText>
        </w:r>
        <w:r>
          <w:fldChar w:fldCharType="separate"/>
        </w:r>
        <w:r>
          <w:t>16</w:t>
        </w:r>
        <w:r>
          <w:fldChar w:fldCharType="end"/>
        </w:r>
      </w:hyperlink>
    </w:p>
    <w:p>
      <w:pPr>
        <w:pStyle w:val="TOC2"/>
        <w:tabs>
          <w:tab w:val="right" w:leader="dot" w:pos="8306"/>
        </w:tabs>
      </w:pPr>
      <w:hyperlink w:anchor="_Toc14912" w:history="1">
        <w:r>
          <w:rPr>
            <w:rFonts w:ascii="仿宋" w:eastAsia="仿宋" w:hAnsi="仿宋" w:cs="仿宋" w:hint="eastAsia"/>
            <w:lang w:eastAsia="zh-CN"/>
          </w:rPr>
          <w:t>(三)、绩效评估周期</w:t>
        </w:r>
        <w:r>
          <w:tab/>
        </w:r>
        <w:r>
          <w:fldChar w:fldCharType="begin"/>
        </w:r>
        <w:r>
          <w:instrText xml:space="preserve"> PAGEREF _Toc14912 \h </w:instrText>
        </w:r>
        <w:r>
          <w:fldChar w:fldCharType="separate"/>
        </w:r>
        <w:r>
          <w:t>17</w:t>
        </w:r>
        <w:r>
          <w:fldChar w:fldCharType="end"/>
        </w:r>
      </w:hyperlink>
    </w:p>
    <w:p>
      <w:pPr>
        <w:pStyle w:val="TOC1"/>
        <w:tabs>
          <w:tab w:val="right" w:leader="dot" w:pos="8306"/>
        </w:tabs>
      </w:pPr>
      <w:hyperlink w:anchor="_Toc16289" w:history="1">
        <w:r>
          <w:rPr>
            <w:rFonts w:ascii="仿宋" w:eastAsia="仿宋" w:hAnsi="仿宋" w:cs="仿宋" w:hint="eastAsia"/>
            <w:lang w:eastAsia="zh-CN"/>
          </w:rPr>
          <w:t>五、市场分析、调研</w:t>
        </w:r>
        <w:r>
          <w:tab/>
        </w:r>
        <w:r>
          <w:fldChar w:fldCharType="begin"/>
        </w:r>
        <w:r>
          <w:instrText xml:space="preserve"> PAGEREF _Toc16289 \h </w:instrText>
        </w:r>
        <w:r>
          <w:fldChar w:fldCharType="separate"/>
        </w:r>
        <w:r>
          <w:t>18</w:t>
        </w:r>
        <w:r>
          <w:fldChar w:fldCharType="end"/>
        </w:r>
      </w:hyperlink>
    </w:p>
    <w:p>
      <w:pPr>
        <w:pStyle w:val="TOC2"/>
        <w:tabs>
          <w:tab w:val="right" w:leader="dot" w:pos="8306"/>
        </w:tabs>
      </w:pPr>
      <w:hyperlink w:anchor="_Toc21346" w:history="1">
        <w:r>
          <w:rPr>
            <w:rFonts w:ascii="仿宋" w:eastAsia="仿宋" w:hAnsi="仿宋" w:cs="仿宋" w:hint="eastAsia"/>
            <w:lang w:eastAsia="zh-CN"/>
          </w:rPr>
          <w:t>(一)、抗毒素行业分析</w:t>
        </w:r>
        <w:r>
          <w:tab/>
        </w:r>
        <w:r>
          <w:fldChar w:fldCharType="begin"/>
        </w:r>
        <w:r>
          <w:instrText xml:space="preserve"> PAGEREF _Toc21346 \h </w:instrText>
        </w:r>
        <w:r>
          <w:fldChar w:fldCharType="separate"/>
        </w:r>
        <w:r>
          <w:t>18</w:t>
        </w:r>
        <w:r>
          <w:fldChar w:fldCharType="end"/>
        </w:r>
      </w:hyperlink>
    </w:p>
    <w:p>
      <w:pPr>
        <w:pStyle w:val="TOC2"/>
        <w:tabs>
          <w:tab w:val="right" w:leader="dot" w:pos="8306"/>
        </w:tabs>
      </w:pPr>
      <w:hyperlink w:anchor="_Toc7457" w:history="1">
        <w:r>
          <w:rPr>
            <w:rFonts w:ascii="仿宋" w:eastAsia="仿宋" w:hAnsi="仿宋" w:cs="仿宋" w:hint="eastAsia"/>
            <w:lang w:eastAsia="zh-CN"/>
          </w:rPr>
          <w:t>(二)、抗毒素市场分析预测</w:t>
        </w:r>
        <w:r>
          <w:tab/>
        </w:r>
        <w:r>
          <w:fldChar w:fldCharType="begin"/>
        </w:r>
        <w:r>
          <w:instrText xml:space="preserve"> PAGEREF _Toc7457 \h </w:instrText>
        </w:r>
        <w:r>
          <w:fldChar w:fldCharType="separate"/>
        </w:r>
        <w:r>
          <w:t>18</w:t>
        </w:r>
        <w:r>
          <w:fldChar w:fldCharType="end"/>
        </w:r>
      </w:hyperlink>
    </w:p>
    <w:p>
      <w:pPr>
        <w:pStyle w:val="TOC1"/>
        <w:tabs>
          <w:tab w:val="right" w:leader="dot" w:pos="8306"/>
        </w:tabs>
      </w:pPr>
      <w:hyperlink w:anchor="_Toc7886" w:history="1">
        <w:r>
          <w:rPr>
            <w:rFonts w:ascii="仿宋" w:eastAsia="仿宋" w:hAnsi="仿宋" w:cs="仿宋" w:hint="eastAsia"/>
            <w:lang w:eastAsia="zh-CN"/>
          </w:rPr>
          <w:t>六、抗毒素项目危机管理</w:t>
        </w:r>
        <w:r>
          <w:tab/>
        </w:r>
        <w:r>
          <w:fldChar w:fldCharType="begin"/>
        </w:r>
        <w:r>
          <w:instrText xml:space="preserve"> PAGEREF _Toc7886 \h </w:instrText>
        </w:r>
        <w:r>
          <w:fldChar w:fldCharType="separate"/>
        </w:r>
        <w:r>
          <w:t>19</w:t>
        </w:r>
        <w:r>
          <w:fldChar w:fldCharType="end"/>
        </w:r>
      </w:hyperlink>
    </w:p>
    <w:p>
      <w:pPr>
        <w:pStyle w:val="TOC2"/>
        <w:tabs>
          <w:tab w:val="right" w:leader="dot" w:pos="8306"/>
        </w:tabs>
      </w:pPr>
      <w:hyperlink w:anchor="_Toc29502" w:history="1">
        <w:r>
          <w:rPr>
            <w:rFonts w:ascii="仿宋" w:eastAsia="仿宋" w:hAnsi="仿宋" w:cs="仿宋" w:hint="eastAsia"/>
            <w:lang w:eastAsia="zh-CN"/>
          </w:rPr>
          <w:t>(一)、危机预警与识别</w:t>
        </w:r>
        <w:r>
          <w:tab/>
        </w:r>
        <w:r>
          <w:fldChar w:fldCharType="begin"/>
        </w:r>
        <w:r>
          <w:instrText xml:space="preserve"> PAGEREF _Toc29502 \h </w:instrText>
        </w:r>
        <w:r>
          <w:fldChar w:fldCharType="separate"/>
        </w:r>
        <w:r>
          <w:t>19</w:t>
        </w:r>
        <w:r>
          <w:fldChar w:fldCharType="end"/>
        </w:r>
      </w:hyperlink>
    </w:p>
    <w:p>
      <w:pPr>
        <w:pStyle w:val="TOC2"/>
        <w:tabs>
          <w:tab w:val="right" w:leader="dot" w:pos="8306"/>
        </w:tabs>
      </w:pPr>
      <w:hyperlink w:anchor="_Toc18164" w:history="1">
        <w:r>
          <w:rPr>
            <w:rFonts w:ascii="仿宋" w:eastAsia="仿宋" w:hAnsi="仿宋" w:cs="仿宋" w:hint="eastAsia"/>
            <w:lang w:eastAsia="zh-CN"/>
          </w:rPr>
          <w:t>(二)、危机应对与恢复</w:t>
        </w:r>
        <w:r>
          <w:tab/>
        </w:r>
        <w:r>
          <w:fldChar w:fldCharType="begin"/>
        </w:r>
        <w:r>
          <w:instrText xml:space="preserve"> PAGEREF _Toc18164 \h </w:instrText>
        </w:r>
        <w:r>
          <w:fldChar w:fldCharType="separate"/>
        </w:r>
        <w:r>
          <w:t>20</w:t>
        </w:r>
        <w:r>
          <w:fldChar w:fldCharType="end"/>
        </w:r>
      </w:hyperlink>
    </w:p>
    <w:p>
      <w:pPr>
        <w:pStyle w:val="TOC1"/>
        <w:tabs>
          <w:tab w:val="right" w:leader="dot" w:pos="8306"/>
        </w:tabs>
      </w:pPr>
      <w:hyperlink w:anchor="_Toc113" w:history="1">
        <w:r>
          <w:rPr>
            <w:rFonts w:ascii="仿宋" w:eastAsia="仿宋" w:hAnsi="仿宋" w:cs="仿宋" w:hint="eastAsia"/>
            <w:lang w:eastAsia="zh-CN"/>
          </w:rPr>
          <w:t>七、抗毒素项目经营效益</w:t>
        </w:r>
        <w:r>
          <w:tab/>
        </w:r>
        <w:r>
          <w:fldChar w:fldCharType="begin"/>
        </w:r>
        <w:r>
          <w:instrText xml:space="preserve"> PAGEREF _Toc113 \h </w:instrText>
        </w:r>
        <w:r>
          <w:fldChar w:fldCharType="separate"/>
        </w:r>
        <w:r>
          <w:t>22</w:t>
        </w:r>
        <w:r>
          <w:fldChar w:fldCharType="end"/>
        </w:r>
      </w:hyperlink>
    </w:p>
    <w:p>
      <w:pPr>
        <w:pStyle w:val="TOC2"/>
        <w:tabs>
          <w:tab w:val="right" w:leader="dot" w:pos="8306"/>
        </w:tabs>
      </w:pPr>
      <w:hyperlink w:anchor="_Toc32527" w:history="1">
        <w:r>
          <w:rPr>
            <w:rFonts w:ascii="仿宋" w:eastAsia="仿宋" w:hAnsi="仿宋" w:cs="仿宋" w:hint="eastAsia"/>
            <w:lang w:eastAsia="zh-CN"/>
          </w:rPr>
          <w:t>(一)、经济评价财务测算</w:t>
        </w:r>
        <w:r>
          <w:tab/>
        </w:r>
        <w:r>
          <w:fldChar w:fldCharType="begin"/>
        </w:r>
        <w:r>
          <w:instrText xml:space="preserve"> PAGEREF _Toc32527 \h </w:instrText>
        </w:r>
        <w:r>
          <w:fldChar w:fldCharType="separate"/>
        </w:r>
        <w:r>
          <w:t>22</w:t>
        </w:r>
        <w:r>
          <w:fldChar w:fldCharType="end"/>
        </w:r>
      </w:hyperlink>
    </w:p>
    <w:p>
      <w:pPr>
        <w:pStyle w:val="TOC2"/>
        <w:tabs>
          <w:tab w:val="right" w:leader="dot" w:pos="8306"/>
        </w:tabs>
      </w:pPr>
      <w:hyperlink w:anchor="_Toc26399" w:history="1">
        <w:r>
          <w:rPr>
            <w:rFonts w:ascii="仿宋" w:eastAsia="仿宋" w:hAnsi="仿宋" w:cs="仿宋" w:hint="eastAsia"/>
            <w:lang w:eastAsia="zh-CN"/>
          </w:rPr>
          <w:t>(二)、抗毒素项目盈利能力分析</w:t>
        </w:r>
        <w:r>
          <w:tab/>
        </w:r>
        <w:r>
          <w:fldChar w:fldCharType="begin"/>
        </w:r>
        <w:r>
          <w:instrText xml:space="preserve"> PAGEREF _Toc26399 \h </w:instrText>
        </w:r>
        <w:r>
          <w:fldChar w:fldCharType="separate"/>
        </w:r>
        <w:r>
          <w:t>23</w:t>
        </w:r>
        <w:r>
          <w:fldChar w:fldCharType="end"/>
        </w:r>
      </w:hyperlink>
    </w:p>
    <w:p>
      <w:pPr>
        <w:pStyle w:val="TOC1"/>
        <w:tabs>
          <w:tab w:val="right" w:leader="dot" w:pos="8306"/>
        </w:tabs>
      </w:pPr>
      <w:hyperlink w:anchor="_Toc5027" w:history="1">
        <w:r>
          <w:rPr>
            <w:rFonts w:ascii="仿宋" w:eastAsia="仿宋" w:hAnsi="仿宋" w:cs="仿宋" w:hint="eastAsia"/>
            <w:lang w:eastAsia="zh-CN"/>
          </w:rPr>
          <w:t>八、抗毒素项目创新与研发</w:t>
        </w:r>
        <w:r>
          <w:tab/>
        </w:r>
        <w:r>
          <w:fldChar w:fldCharType="begin"/>
        </w:r>
        <w:r>
          <w:instrText xml:space="preserve"> PAGEREF _Toc5027 \h </w:instrText>
        </w:r>
        <w:r>
          <w:fldChar w:fldCharType="separate"/>
        </w:r>
        <w:r>
          <w:t>24</w:t>
        </w:r>
        <w:r>
          <w:fldChar w:fldCharType="end"/>
        </w:r>
      </w:hyperlink>
    </w:p>
    <w:p>
      <w:pPr>
        <w:pStyle w:val="TOC2"/>
        <w:tabs>
          <w:tab w:val="right" w:leader="dot" w:pos="8306"/>
        </w:tabs>
      </w:pPr>
      <w:hyperlink w:anchor="_Toc28331" w:history="1">
        <w:r>
          <w:rPr>
            <w:rFonts w:ascii="仿宋" w:eastAsia="仿宋" w:hAnsi="仿宋" w:cs="仿宋" w:hint="eastAsia"/>
            <w:lang w:eastAsia="zh-CN"/>
          </w:rPr>
          <w:t>(一)、创新策略与方向</w:t>
        </w:r>
        <w:r>
          <w:tab/>
        </w:r>
        <w:r>
          <w:fldChar w:fldCharType="begin"/>
        </w:r>
        <w:r>
          <w:instrText xml:space="preserve"> PAGEREF _Toc28331 \h </w:instrText>
        </w:r>
        <w:r>
          <w:fldChar w:fldCharType="separate"/>
        </w:r>
        <w:r>
          <w:t>24</w:t>
        </w:r>
        <w:r>
          <w:fldChar w:fldCharType="end"/>
        </w:r>
      </w:hyperlink>
    </w:p>
    <w:p>
      <w:pPr>
        <w:pStyle w:val="TOC2"/>
        <w:tabs>
          <w:tab w:val="right" w:leader="dot" w:pos="8306"/>
        </w:tabs>
      </w:pPr>
      <w:hyperlink w:anchor="_Toc20424" w:history="1">
        <w:r>
          <w:rPr>
            <w:rFonts w:ascii="仿宋" w:eastAsia="仿宋" w:hAnsi="仿宋" w:cs="仿宋" w:hint="eastAsia"/>
            <w:lang w:eastAsia="zh-CN"/>
          </w:rPr>
          <w:t>(二)、研发规划与投入</w:t>
        </w:r>
        <w:r>
          <w:tab/>
        </w:r>
        <w:r>
          <w:fldChar w:fldCharType="begin"/>
        </w:r>
        <w:r>
          <w:instrText xml:space="preserve"> PAGEREF _Toc20424 \h </w:instrText>
        </w:r>
        <w:r>
          <w:fldChar w:fldCharType="separate"/>
        </w:r>
        <w:r>
          <w:t>25</w:t>
        </w:r>
        <w:r>
          <w:fldChar w:fldCharType="end"/>
        </w:r>
      </w:hyperlink>
    </w:p>
    <w:p>
      <w:pPr>
        <w:pStyle w:val="TOC1"/>
        <w:tabs>
          <w:tab w:val="right" w:leader="dot" w:pos="8306"/>
        </w:tabs>
      </w:pPr>
      <w:hyperlink w:anchor="_Toc23047" w:history="1">
        <w:r>
          <w:rPr>
            <w:rFonts w:ascii="仿宋" w:eastAsia="仿宋" w:hAnsi="仿宋" w:cs="仿宋" w:hint="eastAsia"/>
            <w:lang w:eastAsia="zh-CN"/>
          </w:rPr>
          <w:t>九、抗毒素项目人力资源管理</w:t>
        </w:r>
        <w:r>
          <w:tab/>
        </w:r>
        <w:r>
          <w:fldChar w:fldCharType="begin"/>
        </w:r>
        <w:r>
          <w:instrText xml:space="preserve"> PAGEREF _Toc23047 \h </w:instrText>
        </w:r>
        <w:r>
          <w:fldChar w:fldCharType="separate"/>
        </w:r>
        <w:r>
          <w:t>27</w:t>
        </w:r>
        <w:r>
          <w:fldChar w:fldCharType="end"/>
        </w:r>
      </w:hyperlink>
    </w:p>
    <w:p>
      <w:pPr>
        <w:pStyle w:val="TOC2"/>
        <w:tabs>
          <w:tab w:val="right" w:leader="dot" w:pos="8306"/>
        </w:tabs>
      </w:pPr>
      <w:hyperlink w:anchor="_Toc26102" w:history="1">
        <w:r>
          <w:rPr>
            <w:rFonts w:ascii="仿宋" w:eastAsia="仿宋" w:hAnsi="仿宋" w:cs="仿宋" w:hint="eastAsia"/>
            <w:lang w:eastAsia="zh-CN"/>
          </w:rPr>
          <w:t>(一)、建立健全的预算管理制度</w:t>
        </w:r>
        <w:r>
          <w:tab/>
        </w:r>
        <w:r>
          <w:fldChar w:fldCharType="begin"/>
        </w:r>
        <w:r>
          <w:instrText xml:space="preserve"> PAGEREF _Toc26102 \h </w:instrText>
        </w:r>
        <w:r>
          <w:fldChar w:fldCharType="separate"/>
        </w:r>
        <w:r>
          <w:t>27</w:t>
        </w:r>
        <w:r>
          <w:fldChar w:fldCharType="end"/>
        </w:r>
      </w:hyperlink>
    </w:p>
    <w:p>
      <w:pPr>
        <w:pStyle w:val="TOC2"/>
        <w:tabs>
          <w:tab w:val="right" w:leader="dot" w:pos="8306"/>
        </w:tabs>
      </w:pPr>
      <w:hyperlink w:anchor="_Toc26576" w:history="1">
        <w:r>
          <w:rPr>
            <w:rFonts w:ascii="仿宋" w:eastAsia="仿宋" w:hAnsi="仿宋" w:cs="仿宋" w:hint="eastAsia"/>
            <w:lang w:eastAsia="zh-CN"/>
          </w:rPr>
          <w:t>(二)、加强资金流动监控</w:t>
        </w:r>
        <w:r>
          <w:tab/>
        </w:r>
        <w:r>
          <w:fldChar w:fldCharType="begin"/>
        </w:r>
        <w:r>
          <w:instrText xml:space="preserve"> PAGEREF _Toc26576 \h </w:instrText>
        </w:r>
        <w:r>
          <w:fldChar w:fldCharType="separate"/>
        </w:r>
        <w:r>
          <w:t>28</w:t>
        </w:r>
        <w:r>
          <w:fldChar w:fldCharType="end"/>
        </w:r>
      </w:hyperlink>
    </w:p>
    <w:p>
      <w:pPr>
        <w:pStyle w:val="TOC2"/>
        <w:tabs>
          <w:tab w:val="right" w:leader="dot" w:pos="8306"/>
        </w:tabs>
      </w:pPr>
      <w:hyperlink w:anchor="_Toc16445" w:history="1">
        <w:r>
          <w:rPr>
            <w:rFonts w:ascii="仿宋" w:eastAsia="仿宋" w:hAnsi="仿宋" w:cs="仿宋" w:hint="eastAsia"/>
            <w:lang w:eastAsia="zh-CN"/>
          </w:rPr>
          <w:t>(三)、制定完善的风险控制机制</w:t>
        </w:r>
        <w:r>
          <w:tab/>
        </w:r>
        <w:r>
          <w:fldChar w:fldCharType="begin"/>
        </w:r>
        <w:r>
          <w:instrText xml:space="preserve"> PAGEREF _Toc16445 \h </w:instrText>
        </w:r>
        <w:r>
          <w:fldChar w:fldCharType="separate"/>
        </w:r>
        <w:r>
          <w:t>29</w:t>
        </w:r>
        <w:r>
          <w:fldChar w:fldCharType="end"/>
        </w:r>
      </w:hyperlink>
    </w:p>
    <w:p>
      <w:pPr>
        <w:pStyle w:val="TOC2"/>
        <w:tabs>
          <w:tab w:val="right" w:leader="dot" w:pos="8306"/>
        </w:tabs>
      </w:pPr>
      <w:hyperlink w:anchor="_Toc28727" w:history="1">
        <w:r>
          <w:rPr>
            <w:rFonts w:ascii="仿宋" w:eastAsia="仿宋" w:hAnsi="仿宋" w:cs="仿宋" w:hint="eastAsia"/>
            <w:lang w:eastAsia="zh-CN"/>
          </w:rPr>
          <w:t>(四)、优化成本管理</w:t>
        </w:r>
        <w:r>
          <w:tab/>
        </w:r>
        <w:r>
          <w:fldChar w:fldCharType="begin"/>
        </w:r>
        <w:r>
          <w:instrText xml:space="preserve"> PAGEREF _Toc28727 \h </w:instrText>
        </w:r>
        <w:r>
          <w:fldChar w:fldCharType="separate"/>
        </w:r>
        <w:r>
          <w:t>31</w:t>
        </w:r>
        <w:r>
          <w:fldChar w:fldCharType="end"/>
        </w:r>
      </w:hyperlink>
    </w:p>
    <w:p>
      <w:pPr>
        <w:pStyle w:val="TOC1"/>
        <w:tabs>
          <w:tab w:val="right" w:leader="dot" w:pos="8306"/>
        </w:tabs>
      </w:pPr>
      <w:hyperlink w:anchor="_Toc31483" w:history="1">
        <w:r>
          <w:rPr>
            <w:rFonts w:ascii="仿宋" w:eastAsia="仿宋" w:hAnsi="仿宋" w:cs="仿宋" w:hint="eastAsia"/>
            <w:lang w:eastAsia="zh-CN"/>
          </w:rPr>
          <w:t>十、抗毒素项目风险管理</w:t>
        </w:r>
        <w:r>
          <w:tab/>
        </w:r>
        <w:r>
          <w:fldChar w:fldCharType="begin"/>
        </w:r>
        <w:r>
          <w:instrText xml:space="preserve"> PAGEREF _Toc31483 \h </w:instrText>
        </w:r>
        <w:r>
          <w:fldChar w:fldCharType="separate"/>
        </w:r>
        <w:r>
          <w:t>32</w:t>
        </w:r>
        <w:r>
          <w:fldChar w:fldCharType="end"/>
        </w:r>
      </w:hyperlink>
    </w:p>
    <w:p>
      <w:pPr>
        <w:pStyle w:val="TOC2"/>
        <w:tabs>
          <w:tab w:val="right" w:leader="dot" w:pos="8306"/>
        </w:tabs>
      </w:pPr>
      <w:hyperlink w:anchor="_Toc30532" w:history="1">
        <w:r>
          <w:rPr>
            <w:rFonts w:ascii="仿宋" w:eastAsia="仿宋" w:hAnsi="仿宋" w:cs="仿宋" w:hint="eastAsia"/>
            <w:lang w:eastAsia="zh-CN"/>
          </w:rPr>
          <w:t>(一)、风险识别与评估</w:t>
        </w:r>
        <w:r>
          <w:tab/>
        </w:r>
        <w:r>
          <w:fldChar w:fldCharType="begin"/>
        </w:r>
        <w:r>
          <w:instrText xml:space="preserve"> PAGEREF _Toc30532 \h </w:instrText>
        </w:r>
        <w:r>
          <w:fldChar w:fldCharType="separate"/>
        </w:r>
        <w:r>
          <w:t>32</w:t>
        </w:r>
        <w:r>
          <w:fldChar w:fldCharType="end"/>
        </w:r>
      </w:hyperlink>
    </w:p>
    <w:p>
      <w:pPr>
        <w:pStyle w:val="TOC2"/>
        <w:tabs>
          <w:tab w:val="right" w:leader="dot" w:pos="8306"/>
        </w:tabs>
      </w:pPr>
      <w:hyperlink w:anchor="_Toc9881" w:history="1">
        <w:r>
          <w:rPr>
            <w:rFonts w:ascii="仿宋" w:eastAsia="仿宋" w:hAnsi="仿宋" w:cs="仿宋" w:hint="eastAsia"/>
            <w:lang w:eastAsia="zh-CN"/>
          </w:rPr>
          <w:t>(二)、风险应对策略</w:t>
        </w:r>
        <w:r>
          <w:tab/>
        </w:r>
        <w:r>
          <w:fldChar w:fldCharType="begin"/>
        </w:r>
        <w:r>
          <w:instrText xml:space="preserve"> PAGEREF _Toc9881 \h </w:instrText>
        </w:r>
        <w:r>
          <w:fldChar w:fldCharType="separate"/>
        </w:r>
        <w:r>
          <w:t>33</w:t>
        </w:r>
        <w:r>
          <w:fldChar w:fldCharType="end"/>
        </w:r>
      </w:hyperlink>
    </w:p>
    <w:p>
      <w:pPr>
        <w:pStyle w:val="TOC2"/>
        <w:tabs>
          <w:tab w:val="right" w:leader="dot" w:pos="8306"/>
        </w:tabs>
      </w:pPr>
      <w:hyperlink w:anchor="_Toc32319" w:history="1">
        <w:r>
          <w:rPr>
            <w:rFonts w:ascii="仿宋" w:eastAsia="仿宋" w:hAnsi="仿宋" w:cs="仿宋" w:hint="eastAsia"/>
            <w:lang w:eastAsia="zh-CN"/>
          </w:rPr>
          <w:t>(三)、风险监控与控制</w:t>
        </w:r>
        <w:r>
          <w:tab/>
        </w:r>
        <w:r>
          <w:fldChar w:fldCharType="begin"/>
        </w:r>
        <w:r>
          <w:instrText xml:space="preserve"> PAGEREF _Toc32319 \h </w:instrText>
        </w:r>
        <w:r>
          <w:fldChar w:fldCharType="separate"/>
        </w:r>
        <w:r>
          <w:t>35</w:t>
        </w:r>
        <w:r>
          <w:fldChar w:fldCharType="end"/>
        </w:r>
      </w:hyperlink>
    </w:p>
    <w:p>
      <w:pPr>
        <w:pStyle w:val="TOC1"/>
        <w:tabs>
          <w:tab w:val="right" w:leader="dot" w:pos="8306"/>
        </w:tabs>
      </w:pPr>
      <w:hyperlink w:anchor="_Toc4049" w:history="1">
        <w:r>
          <w:rPr>
            <w:rFonts w:ascii="仿宋" w:eastAsia="仿宋" w:hAnsi="仿宋" w:cs="仿宋" w:hint="eastAsia"/>
            <w:lang w:eastAsia="zh-CN"/>
          </w:rPr>
          <w:t>十一、抗毒素项目投资规划</w:t>
        </w:r>
        <w:r>
          <w:tab/>
        </w:r>
        <w:r>
          <w:fldChar w:fldCharType="begin"/>
        </w:r>
        <w:r>
          <w:instrText xml:space="preserve"> PAGEREF _Toc4049 \h </w:instrText>
        </w:r>
        <w:r>
          <w:fldChar w:fldCharType="separate"/>
        </w:r>
        <w:r>
          <w:t>36</w:t>
        </w:r>
        <w:r>
          <w:fldChar w:fldCharType="end"/>
        </w:r>
      </w:hyperlink>
    </w:p>
    <w:p>
      <w:pPr>
        <w:pStyle w:val="TOC2"/>
        <w:tabs>
          <w:tab w:val="right" w:leader="dot" w:pos="8306"/>
        </w:tabs>
      </w:pPr>
      <w:hyperlink w:anchor="_Toc30010" w:history="1">
        <w:r>
          <w:rPr>
            <w:rFonts w:ascii="仿宋" w:eastAsia="仿宋" w:hAnsi="仿宋" w:cs="仿宋" w:hint="eastAsia"/>
            <w:lang w:eastAsia="zh-CN"/>
          </w:rPr>
          <w:t>(一)、抗毒素项目总投资估算</w:t>
        </w:r>
        <w:r>
          <w:tab/>
        </w:r>
        <w:r>
          <w:fldChar w:fldCharType="begin"/>
        </w:r>
        <w:r>
          <w:instrText xml:space="preserve"> PAGEREF _Toc30010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9" w:history="1">
        <w:r>
          <w:rPr>
            <w:rFonts w:ascii="仿宋" w:eastAsia="仿宋" w:hAnsi="仿宋" w:cs="仿宋" w:hint="eastAsia"/>
            <w:lang w:eastAsia="zh-CN"/>
          </w:rPr>
          <w:t>(二)、资金筹措</w:t>
        </w:r>
        <w:r>
          <w:tab/>
        </w:r>
        <w:r>
          <w:fldChar w:fldCharType="begin"/>
        </w:r>
        <w:r>
          <w:instrText xml:space="preserve"> PAGEREF _Toc2959 \h </w:instrText>
        </w:r>
        <w:r>
          <w:fldChar w:fldCharType="separate"/>
        </w:r>
        <w:r>
          <w:t>37</w:t>
        </w:r>
        <w:r>
          <w:fldChar w:fldCharType="end"/>
        </w:r>
      </w:hyperlink>
    </w:p>
    <w:p>
      <w:pPr>
        <w:pStyle w:val="TOC1"/>
        <w:tabs>
          <w:tab w:val="right" w:leader="dot" w:pos="8306"/>
        </w:tabs>
      </w:pPr>
      <w:hyperlink w:anchor="_Toc30227" w:history="1">
        <w:r>
          <w:rPr>
            <w:rFonts w:ascii="仿宋" w:eastAsia="仿宋" w:hAnsi="仿宋" w:cs="仿宋" w:hint="eastAsia"/>
            <w:lang w:eastAsia="zh-CN"/>
          </w:rPr>
          <w:t>十二、抗毒素项目环境影响分析</w:t>
        </w:r>
        <w:r>
          <w:tab/>
        </w:r>
        <w:r>
          <w:fldChar w:fldCharType="begin"/>
        </w:r>
        <w:r>
          <w:instrText xml:space="preserve"> PAGEREF _Toc30227 \h </w:instrText>
        </w:r>
        <w:r>
          <w:fldChar w:fldCharType="separate"/>
        </w:r>
        <w:r>
          <w:t>38</w:t>
        </w:r>
        <w:r>
          <w:fldChar w:fldCharType="end"/>
        </w:r>
      </w:hyperlink>
    </w:p>
    <w:p>
      <w:pPr>
        <w:pStyle w:val="TOC2"/>
        <w:tabs>
          <w:tab w:val="right" w:leader="dot" w:pos="8306"/>
        </w:tabs>
      </w:pPr>
      <w:hyperlink w:anchor="_Toc27242" w:history="1">
        <w:r>
          <w:rPr>
            <w:rFonts w:ascii="仿宋" w:eastAsia="仿宋" w:hAnsi="仿宋" w:cs="仿宋" w:hint="eastAsia"/>
            <w:lang w:eastAsia="zh-CN"/>
          </w:rPr>
          <w:t>(一)、建设区域环境质量现状</w:t>
        </w:r>
        <w:r>
          <w:tab/>
        </w:r>
        <w:r>
          <w:fldChar w:fldCharType="begin"/>
        </w:r>
        <w:r>
          <w:instrText xml:space="preserve"> PAGEREF _Toc27242 \h </w:instrText>
        </w:r>
        <w:r>
          <w:fldChar w:fldCharType="separate"/>
        </w:r>
        <w:r>
          <w:t>38</w:t>
        </w:r>
        <w:r>
          <w:fldChar w:fldCharType="end"/>
        </w:r>
      </w:hyperlink>
    </w:p>
    <w:p>
      <w:pPr>
        <w:pStyle w:val="TOC2"/>
        <w:tabs>
          <w:tab w:val="right" w:leader="dot" w:pos="8306"/>
        </w:tabs>
      </w:pPr>
      <w:hyperlink w:anchor="_Toc31852" w:history="1">
        <w:r>
          <w:rPr>
            <w:rFonts w:ascii="仿宋" w:eastAsia="仿宋" w:hAnsi="仿宋" w:cs="仿宋" w:hint="eastAsia"/>
            <w:lang w:eastAsia="zh-CN"/>
          </w:rPr>
          <w:t>(二)、建设期环境保护</w:t>
        </w:r>
        <w:r>
          <w:tab/>
        </w:r>
        <w:r>
          <w:fldChar w:fldCharType="begin"/>
        </w:r>
        <w:r>
          <w:instrText xml:space="preserve"> PAGEREF _Toc31852 \h </w:instrText>
        </w:r>
        <w:r>
          <w:fldChar w:fldCharType="separate"/>
        </w:r>
        <w:r>
          <w:t>39</w:t>
        </w:r>
        <w:r>
          <w:fldChar w:fldCharType="end"/>
        </w:r>
      </w:hyperlink>
    </w:p>
    <w:p>
      <w:pPr>
        <w:pStyle w:val="TOC2"/>
        <w:tabs>
          <w:tab w:val="right" w:leader="dot" w:pos="8306"/>
        </w:tabs>
      </w:pPr>
      <w:hyperlink w:anchor="_Toc6466" w:history="1">
        <w:r>
          <w:rPr>
            <w:rFonts w:ascii="仿宋" w:eastAsia="仿宋" w:hAnsi="仿宋" w:cs="仿宋" w:hint="eastAsia"/>
            <w:lang w:eastAsia="zh-CN"/>
          </w:rPr>
          <w:t>(三)、运营期环境保护</w:t>
        </w:r>
        <w:r>
          <w:tab/>
        </w:r>
        <w:r>
          <w:fldChar w:fldCharType="begin"/>
        </w:r>
        <w:r>
          <w:instrText xml:space="preserve"> PAGEREF _Toc6466 \h </w:instrText>
        </w:r>
        <w:r>
          <w:fldChar w:fldCharType="separate"/>
        </w:r>
        <w:r>
          <w:t>41</w:t>
        </w:r>
        <w:r>
          <w:fldChar w:fldCharType="end"/>
        </w:r>
      </w:hyperlink>
    </w:p>
    <w:p>
      <w:pPr>
        <w:pStyle w:val="TOC2"/>
        <w:tabs>
          <w:tab w:val="right" w:leader="dot" w:pos="8306"/>
        </w:tabs>
      </w:pPr>
      <w:hyperlink w:anchor="_Toc10849" w:history="1">
        <w:r>
          <w:rPr>
            <w:rFonts w:ascii="仿宋" w:eastAsia="仿宋" w:hAnsi="仿宋" w:cs="仿宋" w:hint="eastAsia"/>
            <w:lang w:eastAsia="zh-CN"/>
          </w:rPr>
          <w:t>(四)、抗毒素项目建设对区域经济的影响</w:t>
        </w:r>
        <w:r>
          <w:tab/>
        </w:r>
        <w:r>
          <w:fldChar w:fldCharType="begin"/>
        </w:r>
        <w:r>
          <w:instrText xml:space="preserve"> PAGEREF _Toc10849 \h </w:instrText>
        </w:r>
        <w:r>
          <w:fldChar w:fldCharType="separate"/>
        </w:r>
        <w:r>
          <w:t>42</w:t>
        </w:r>
        <w:r>
          <w:fldChar w:fldCharType="end"/>
        </w:r>
      </w:hyperlink>
    </w:p>
    <w:p>
      <w:pPr>
        <w:pStyle w:val="TOC2"/>
        <w:tabs>
          <w:tab w:val="right" w:leader="dot" w:pos="8306"/>
        </w:tabs>
      </w:pPr>
      <w:hyperlink w:anchor="_Toc24463" w:history="1">
        <w:r>
          <w:rPr>
            <w:rFonts w:ascii="仿宋" w:eastAsia="仿宋" w:hAnsi="仿宋" w:cs="仿宋" w:hint="eastAsia"/>
            <w:lang w:eastAsia="zh-CN"/>
          </w:rPr>
          <w:t>(五)、废弃物处理</w:t>
        </w:r>
        <w:r>
          <w:tab/>
        </w:r>
        <w:r>
          <w:fldChar w:fldCharType="begin"/>
        </w:r>
        <w:r>
          <w:instrText xml:space="preserve"> PAGEREF _Toc24463 \h </w:instrText>
        </w:r>
        <w:r>
          <w:fldChar w:fldCharType="separate"/>
        </w:r>
        <w:r>
          <w:t>44</w:t>
        </w:r>
        <w:r>
          <w:fldChar w:fldCharType="end"/>
        </w:r>
      </w:hyperlink>
    </w:p>
    <w:p>
      <w:pPr>
        <w:pStyle w:val="TOC2"/>
        <w:tabs>
          <w:tab w:val="right" w:leader="dot" w:pos="8306"/>
        </w:tabs>
      </w:pPr>
      <w:hyperlink w:anchor="_Toc26639" w:history="1">
        <w:r>
          <w:rPr>
            <w:rFonts w:ascii="仿宋" w:eastAsia="仿宋" w:hAnsi="仿宋" w:cs="仿宋" w:hint="eastAsia"/>
            <w:lang w:eastAsia="zh-CN"/>
          </w:rPr>
          <w:t>(六)、特殊环境影响分析</w:t>
        </w:r>
        <w:r>
          <w:tab/>
        </w:r>
        <w:r>
          <w:fldChar w:fldCharType="begin"/>
        </w:r>
        <w:r>
          <w:instrText xml:space="preserve"> PAGEREF _Toc26639 \h </w:instrText>
        </w:r>
        <w:r>
          <w:fldChar w:fldCharType="separate"/>
        </w:r>
        <w:r>
          <w:t>45</w:t>
        </w:r>
        <w:r>
          <w:fldChar w:fldCharType="end"/>
        </w:r>
      </w:hyperlink>
    </w:p>
    <w:p>
      <w:pPr>
        <w:pStyle w:val="TOC2"/>
        <w:tabs>
          <w:tab w:val="right" w:leader="dot" w:pos="8306"/>
        </w:tabs>
      </w:pPr>
      <w:hyperlink w:anchor="_Toc29026" w:history="1">
        <w:r>
          <w:rPr>
            <w:rFonts w:ascii="仿宋" w:eastAsia="仿宋" w:hAnsi="仿宋" w:cs="仿宋" w:hint="eastAsia"/>
            <w:lang w:eastAsia="zh-CN"/>
          </w:rPr>
          <w:t>(七)、清洁生产</w:t>
        </w:r>
        <w:r>
          <w:tab/>
        </w:r>
        <w:r>
          <w:fldChar w:fldCharType="begin"/>
        </w:r>
        <w:r>
          <w:instrText xml:space="preserve"> PAGEREF _Toc29026 \h </w:instrText>
        </w:r>
        <w:r>
          <w:fldChar w:fldCharType="separate"/>
        </w:r>
        <w:r>
          <w:t>46</w:t>
        </w:r>
        <w:r>
          <w:fldChar w:fldCharType="end"/>
        </w:r>
      </w:hyperlink>
    </w:p>
    <w:p>
      <w:pPr>
        <w:pStyle w:val="TOC2"/>
        <w:tabs>
          <w:tab w:val="right" w:leader="dot" w:pos="8306"/>
        </w:tabs>
      </w:pPr>
      <w:hyperlink w:anchor="_Toc23586" w:history="1">
        <w:r>
          <w:rPr>
            <w:rFonts w:ascii="仿宋" w:eastAsia="仿宋" w:hAnsi="仿宋" w:cs="仿宋" w:hint="eastAsia"/>
            <w:lang w:eastAsia="zh-CN"/>
          </w:rPr>
          <w:t>(八)、环境保护综合评价</w:t>
        </w:r>
        <w:r>
          <w:tab/>
        </w:r>
        <w:r>
          <w:fldChar w:fldCharType="begin"/>
        </w:r>
        <w:r>
          <w:instrText xml:space="preserve"> PAGEREF _Toc23586 \h </w:instrText>
        </w:r>
        <w:r>
          <w:fldChar w:fldCharType="separate"/>
        </w:r>
        <w:r>
          <w:t>47</w:t>
        </w:r>
        <w:r>
          <w:fldChar w:fldCharType="end"/>
        </w:r>
      </w:hyperlink>
    </w:p>
    <w:p>
      <w:pPr>
        <w:pStyle w:val="TOC1"/>
        <w:tabs>
          <w:tab w:val="right" w:leader="dot" w:pos="8306"/>
        </w:tabs>
      </w:pPr>
      <w:hyperlink w:anchor="_Toc31269" w:history="1">
        <w:r>
          <w:rPr>
            <w:rFonts w:ascii="仿宋" w:eastAsia="仿宋" w:hAnsi="仿宋" w:cs="仿宋" w:hint="eastAsia"/>
            <w:lang w:eastAsia="zh-CN"/>
          </w:rPr>
          <w:t>十三、抗毒素项目工程方案分析</w:t>
        </w:r>
        <w:r>
          <w:tab/>
        </w:r>
        <w:r>
          <w:fldChar w:fldCharType="begin"/>
        </w:r>
        <w:r>
          <w:instrText xml:space="preserve"> PAGEREF _Toc31269 \h </w:instrText>
        </w:r>
        <w:r>
          <w:fldChar w:fldCharType="separate"/>
        </w:r>
        <w:r>
          <w:t>48</w:t>
        </w:r>
        <w:r>
          <w:fldChar w:fldCharType="end"/>
        </w:r>
      </w:hyperlink>
    </w:p>
    <w:p>
      <w:pPr>
        <w:pStyle w:val="TOC2"/>
        <w:tabs>
          <w:tab w:val="right" w:leader="dot" w:pos="8306"/>
        </w:tabs>
      </w:pPr>
      <w:hyperlink w:anchor="_Toc28166" w:history="1">
        <w:r>
          <w:rPr>
            <w:rFonts w:ascii="仿宋" w:eastAsia="仿宋" w:hAnsi="仿宋" w:cs="仿宋" w:hint="eastAsia"/>
            <w:lang w:eastAsia="zh-CN"/>
          </w:rPr>
          <w:t>(一)、建筑工程设计原则</w:t>
        </w:r>
        <w:r>
          <w:tab/>
        </w:r>
        <w:r>
          <w:fldChar w:fldCharType="begin"/>
        </w:r>
        <w:r>
          <w:instrText xml:space="preserve"> PAGEREF _Toc28166 \h </w:instrText>
        </w:r>
        <w:r>
          <w:fldChar w:fldCharType="separate"/>
        </w:r>
        <w:r>
          <w:t>48</w:t>
        </w:r>
        <w:r>
          <w:fldChar w:fldCharType="end"/>
        </w:r>
      </w:hyperlink>
    </w:p>
    <w:p>
      <w:pPr>
        <w:pStyle w:val="TOC2"/>
        <w:tabs>
          <w:tab w:val="right" w:leader="dot" w:pos="8306"/>
        </w:tabs>
      </w:pPr>
      <w:hyperlink w:anchor="_Toc11928" w:history="1">
        <w:r>
          <w:rPr>
            <w:rFonts w:ascii="仿宋" w:eastAsia="仿宋" w:hAnsi="仿宋" w:cs="仿宋" w:hint="eastAsia"/>
            <w:lang w:eastAsia="zh-CN"/>
          </w:rPr>
          <w:t>(二)、土建工程建设指标</w:t>
        </w:r>
        <w:r>
          <w:tab/>
        </w:r>
        <w:r>
          <w:fldChar w:fldCharType="begin"/>
        </w:r>
        <w:r>
          <w:instrText xml:space="preserve"> PAGEREF _Toc11928 \h </w:instrText>
        </w:r>
        <w:r>
          <w:fldChar w:fldCharType="separate"/>
        </w:r>
        <w:r>
          <w:t>51</w:t>
        </w:r>
        <w:r>
          <w:fldChar w:fldCharType="end"/>
        </w:r>
      </w:hyperlink>
    </w:p>
    <w:p>
      <w:pPr>
        <w:pStyle w:val="TOC1"/>
        <w:tabs>
          <w:tab w:val="right" w:leader="dot" w:pos="8306"/>
        </w:tabs>
      </w:pPr>
      <w:hyperlink w:anchor="_Toc18032" w:history="1">
        <w:r>
          <w:rPr>
            <w:rFonts w:ascii="仿宋" w:eastAsia="仿宋" w:hAnsi="仿宋" w:cs="仿宋" w:hint="eastAsia"/>
            <w:lang w:eastAsia="zh-CN"/>
          </w:rPr>
          <w:t>十四、抗毒素项目变更管理</w:t>
        </w:r>
        <w:r>
          <w:tab/>
        </w:r>
        <w:r>
          <w:fldChar w:fldCharType="begin"/>
        </w:r>
        <w:r>
          <w:instrText xml:space="preserve"> PAGEREF _Toc18032 \h </w:instrText>
        </w:r>
        <w:r>
          <w:fldChar w:fldCharType="separate"/>
        </w:r>
        <w:r>
          <w:t>53</w:t>
        </w:r>
        <w:r>
          <w:fldChar w:fldCharType="end"/>
        </w:r>
      </w:hyperlink>
    </w:p>
    <w:p>
      <w:pPr>
        <w:pStyle w:val="TOC2"/>
        <w:tabs>
          <w:tab w:val="right" w:leader="dot" w:pos="8306"/>
        </w:tabs>
      </w:pPr>
      <w:hyperlink w:anchor="_Toc10158" w:history="1">
        <w:r>
          <w:rPr>
            <w:rFonts w:ascii="仿宋" w:eastAsia="仿宋" w:hAnsi="仿宋" w:cs="仿宋" w:hint="eastAsia"/>
            <w:lang w:eastAsia="zh-CN"/>
          </w:rPr>
          <w:t>(一)、变更申请与评估</w:t>
        </w:r>
        <w:r>
          <w:tab/>
        </w:r>
        <w:r>
          <w:fldChar w:fldCharType="begin"/>
        </w:r>
        <w:r>
          <w:instrText xml:space="preserve"> PAGEREF _Toc10158 \h </w:instrText>
        </w:r>
        <w:r>
          <w:fldChar w:fldCharType="separate"/>
        </w:r>
        <w:r>
          <w:t>53</w:t>
        </w:r>
        <w:r>
          <w:fldChar w:fldCharType="end"/>
        </w:r>
      </w:hyperlink>
    </w:p>
    <w:p>
      <w:pPr>
        <w:pStyle w:val="TOC2"/>
        <w:tabs>
          <w:tab w:val="right" w:leader="dot" w:pos="8306"/>
        </w:tabs>
      </w:pPr>
      <w:hyperlink w:anchor="_Toc10582" w:history="1">
        <w:r>
          <w:rPr>
            <w:rFonts w:ascii="仿宋" w:eastAsia="仿宋" w:hAnsi="仿宋" w:cs="仿宋" w:hint="eastAsia"/>
            <w:lang w:eastAsia="zh-CN"/>
          </w:rPr>
          <w:t>(二)、变更实施与控制</w:t>
        </w:r>
        <w:r>
          <w:tab/>
        </w:r>
        <w:r>
          <w:fldChar w:fldCharType="begin"/>
        </w:r>
        <w:r>
          <w:instrText xml:space="preserve"> PAGEREF _Toc10582 \h </w:instrText>
        </w:r>
        <w:r>
          <w:fldChar w:fldCharType="separate"/>
        </w:r>
        <w:r>
          <w:t>54</w:t>
        </w:r>
        <w:r>
          <w:fldChar w:fldCharType="end"/>
        </w:r>
      </w:hyperlink>
    </w:p>
    <w:p>
      <w:pPr>
        <w:pStyle w:val="TOC1"/>
        <w:tabs>
          <w:tab w:val="right" w:leader="dot" w:pos="8306"/>
        </w:tabs>
      </w:pPr>
      <w:hyperlink w:anchor="_Toc5413" w:history="1">
        <w:r>
          <w:rPr>
            <w:rFonts w:ascii="仿宋" w:eastAsia="仿宋" w:hAnsi="仿宋" w:cs="仿宋" w:hint="eastAsia"/>
            <w:lang w:eastAsia="zh-CN"/>
          </w:rPr>
          <w:t>十五、利益相关者分析与沟通计划</w:t>
        </w:r>
        <w:r>
          <w:tab/>
        </w:r>
        <w:r>
          <w:fldChar w:fldCharType="begin"/>
        </w:r>
        <w:r>
          <w:instrText xml:space="preserve"> PAGEREF _Toc5413 \h </w:instrText>
        </w:r>
        <w:r>
          <w:fldChar w:fldCharType="separate"/>
        </w:r>
        <w:r>
          <w:t>54</w:t>
        </w:r>
        <w:r>
          <w:fldChar w:fldCharType="end"/>
        </w:r>
      </w:hyperlink>
    </w:p>
    <w:p>
      <w:pPr>
        <w:pStyle w:val="TOC2"/>
        <w:tabs>
          <w:tab w:val="right" w:leader="dot" w:pos="8306"/>
        </w:tabs>
      </w:pPr>
      <w:hyperlink w:anchor="_Toc7319" w:history="1">
        <w:r>
          <w:rPr>
            <w:rFonts w:ascii="仿宋" w:eastAsia="仿宋" w:hAnsi="仿宋" w:cs="仿宋" w:hint="eastAsia"/>
            <w:lang w:eastAsia="zh-CN"/>
          </w:rPr>
          <w:t>(一)、利益相关者分析</w:t>
        </w:r>
        <w:r>
          <w:tab/>
        </w:r>
        <w:r>
          <w:fldChar w:fldCharType="begin"/>
        </w:r>
        <w:r>
          <w:instrText xml:space="preserve"> PAGEREF _Toc7319 \h </w:instrText>
        </w:r>
        <w:r>
          <w:fldChar w:fldCharType="separate"/>
        </w:r>
        <w:r>
          <w:t>54</w:t>
        </w:r>
        <w:r>
          <w:fldChar w:fldCharType="end"/>
        </w:r>
      </w:hyperlink>
    </w:p>
    <w:p>
      <w:pPr>
        <w:pStyle w:val="TOC2"/>
        <w:tabs>
          <w:tab w:val="right" w:leader="dot" w:pos="8306"/>
        </w:tabs>
      </w:pPr>
      <w:hyperlink w:anchor="_Toc3603" w:history="1">
        <w:r>
          <w:rPr>
            <w:rFonts w:ascii="仿宋" w:eastAsia="仿宋" w:hAnsi="仿宋" w:cs="仿宋" w:hint="eastAsia"/>
            <w:lang w:eastAsia="zh-CN"/>
          </w:rPr>
          <w:t>(二)、沟通计划</w:t>
        </w:r>
        <w:r>
          <w:tab/>
        </w:r>
        <w:r>
          <w:fldChar w:fldCharType="begin"/>
        </w:r>
        <w:r>
          <w:instrText xml:space="preserve"> PAGEREF _Toc3603 \h </w:instrText>
        </w:r>
        <w:r>
          <w:fldChar w:fldCharType="separate"/>
        </w:r>
        <w:r>
          <w:t>55</w:t>
        </w:r>
        <w:r>
          <w:fldChar w:fldCharType="end"/>
        </w:r>
      </w:hyperlink>
    </w:p>
    <w:p>
      <w:pPr>
        <w:pStyle w:val="TOC1"/>
        <w:tabs>
          <w:tab w:val="right" w:leader="dot" w:pos="8306"/>
        </w:tabs>
      </w:pPr>
      <w:hyperlink w:anchor="_Toc10458" w:history="1">
        <w:r>
          <w:rPr>
            <w:rFonts w:ascii="仿宋" w:eastAsia="仿宋" w:hAnsi="仿宋" w:cs="仿宋" w:hint="eastAsia"/>
            <w:lang w:eastAsia="zh-CN"/>
          </w:rPr>
          <w:t>十六、风险识别与分类</w:t>
        </w:r>
        <w:r>
          <w:tab/>
        </w:r>
        <w:r>
          <w:fldChar w:fldCharType="begin"/>
        </w:r>
        <w:r>
          <w:instrText xml:space="preserve"> PAGEREF _Toc10458 \h </w:instrText>
        </w:r>
        <w:r>
          <w:fldChar w:fldCharType="separate"/>
        </w:r>
        <w:r>
          <w:t>57</w:t>
        </w:r>
        <w:r>
          <w:fldChar w:fldCharType="end"/>
        </w:r>
      </w:hyperlink>
    </w:p>
    <w:p>
      <w:pPr>
        <w:pStyle w:val="TOC2"/>
        <w:tabs>
          <w:tab w:val="right" w:leader="dot" w:pos="8306"/>
        </w:tabs>
      </w:pPr>
      <w:hyperlink w:anchor="_Toc14022" w:history="1">
        <w:r>
          <w:rPr>
            <w:rFonts w:ascii="仿宋" w:eastAsia="仿宋" w:hAnsi="仿宋" w:cs="仿宋" w:hint="eastAsia"/>
            <w:lang w:eastAsia="zh-CN"/>
          </w:rPr>
          <w:t>(一)、风险识别</w:t>
        </w:r>
        <w:r>
          <w:tab/>
        </w:r>
        <w:r>
          <w:fldChar w:fldCharType="begin"/>
        </w:r>
        <w:r>
          <w:instrText xml:space="preserve"> PAGEREF _Toc14022 \h </w:instrText>
        </w:r>
        <w:r>
          <w:fldChar w:fldCharType="separate"/>
        </w:r>
        <w:r>
          <w:t>57</w:t>
        </w:r>
        <w:r>
          <w:fldChar w:fldCharType="end"/>
        </w:r>
      </w:hyperlink>
    </w:p>
    <w:p>
      <w:pPr>
        <w:pStyle w:val="TOC2"/>
        <w:tabs>
          <w:tab w:val="right" w:leader="dot" w:pos="8306"/>
        </w:tabs>
      </w:pPr>
      <w:hyperlink w:anchor="_Toc11886" w:history="1">
        <w:r>
          <w:rPr>
            <w:rFonts w:ascii="仿宋" w:eastAsia="仿宋" w:hAnsi="仿宋" w:cs="仿宋" w:hint="eastAsia"/>
            <w:lang w:eastAsia="zh-CN"/>
          </w:rPr>
          <w:t>(二)、风险分类</w:t>
        </w:r>
        <w:r>
          <w:tab/>
        </w:r>
        <w:r>
          <w:fldChar w:fldCharType="begin"/>
        </w:r>
        <w:r>
          <w:instrText xml:space="preserve"> PAGEREF _Toc11886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0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的技术管理特点体现在其创新导向。通过引入最先进的技术趋势和解决方案，抗毒素项目致力于提升科技含量、提高质量和效率水平。这意味着我们将采用最新的工具和方法，确保抗毒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毒素项目技术管理的显著特征。通过整合不同领域的技术资源，我们实现了跨学科的协同工作。这有助于优化技术架构，提高整体效能。此外，整合性策略还促进了不同技术团队之间的紧密沟通和高效合作，确保抗毒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毒素项目所采用的技术。通过不断优化技术方案，抗毒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毒素项目团队将在抗毒素项目初期识别可能的技术风险，并采取相应的预防和应对措施。通过建立健全的风险评估机制，抗毒素项目能够在实施过程中及时发现并解决潜在的技术问题，保障抗毒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通过这些独特的技术管理特点，我们确信在抗毒素项目中，技术将成为抗毒素项目成功的有力支持。这一深度剖析揭示了技术管理在抗毒素项目实施中的关键作用，为抗毒素项目的技术基础奠定了坚实的基础。</w:t>
      </w:r>
    </w:p>
    <w:p>
      <w:pPr>
        <w:pStyle w:val="Heading2"/>
        <w:ind w:firstLine="560" w:firstLineChars="200"/>
        <w:rPr>
          <w:rFonts w:ascii="仿宋" w:eastAsia="仿宋" w:hAnsi="仿宋" w:cs="仿宋" w:hint="eastAsia"/>
          <w:sz w:val="28"/>
          <w:lang w:eastAsia="zh-CN"/>
        </w:rPr>
      </w:pPr>
      <w:bookmarkStart w:id="4" w:name="_Toc3369"/>
      <w:r>
        <w:rPr>
          <w:rFonts w:ascii="仿宋" w:eastAsia="仿宋" w:hAnsi="仿宋" w:cs="仿宋" w:hint="eastAsia"/>
          <w:sz w:val="28"/>
          <w:lang w:eastAsia="zh-CN"/>
        </w:rPr>
        <w:t>(二)、抗毒素项目工艺技术设计方案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毒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抗毒素项目将严格按照相关行业规范要求进行组织。通过有效控制产品质量，抗毒素项目将致力于为顾客提供优质的抗毒素项目产品和良好的服务。这体现了抗毒素项目对于生产活动合规性和质量标准的高度重视，为抗毒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毒素项目注重生态效益和清洁生产原则。抗毒素项目建设将紧密结合地方特色经济发展，与社会经济发展规划和区域环境保护规划方案相协调一致。通过与当地区域自然生态系统的结合，抗毒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毒素项目产品具有多样化的客户需求和个性化的特点。因此，抗毒素项目产品规格品种多样，且单批生产数量较小。为满足这一特点，抗毒素项目承办单位将建设先进的柔性制造生产线。通过广泛应用柔性制造技术，抗毒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毒素项目采用的技术具有较高的技术含量和自动化水平，处于国内先进水平。这一技术选用不仅体现了对生产效率、质量和环境友好性的高标准要求，同时为抗毒素项目的可持续发展奠定了坚实的基础。</w:t>
      </w:r>
    </w:p>
    <w:p>
      <w:pPr>
        <w:pStyle w:val="Heading2"/>
        <w:ind w:firstLine="560" w:firstLineChars="200"/>
        <w:rPr>
          <w:rFonts w:ascii="仿宋" w:eastAsia="仿宋" w:hAnsi="仿宋" w:cs="仿宋" w:hint="eastAsia"/>
          <w:sz w:val="28"/>
          <w:lang w:eastAsia="zh-CN"/>
        </w:rPr>
      </w:pPr>
      <w:bookmarkStart w:id="5" w:name="_Toc1591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为确保抗毒素项目的高效生产和技术实施，我们制定了一套精心设计的设备选型方案，以满足抗毒素项目生产、质量和环保的要求。该方案的主要特点如下：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毒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针对抗毒素项目产品的多样性和小批量生产的特点，我们将建设柔性制造生产线。通过在设备选型中考虑柔性制造技术，可以灵活应对不同产品规格和生产需求，实现生产线的高度灵活性和适应性。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20"/>
      <w:r>
        <w:rPr>
          <w:rFonts w:ascii="仿宋" w:eastAsia="仿宋" w:hAnsi="仿宋" w:cs="仿宋" w:hint="eastAsia"/>
          <w:sz w:val="28"/>
          <w:lang w:eastAsia="zh-CN"/>
        </w:rPr>
        <w:t>二、抗毒素项目概论</w:t>
      </w:r>
      <w:bookmarkEnd w:id="6"/>
    </w:p>
    <w:p>
      <w:pPr>
        <w:pStyle w:val="Heading2"/>
        <w:rPr>
          <w:rFonts w:ascii="仿宋" w:eastAsia="仿宋" w:hAnsi="仿宋" w:cs="仿宋" w:hint="eastAsia"/>
          <w:lang w:eastAsia="zh-CN"/>
        </w:rPr>
      </w:pPr>
      <w:bookmarkStart w:id="7" w:name="_Toc12441"/>
      <w:r>
        <w:rPr>
          <w:rFonts w:ascii="仿宋" w:eastAsia="仿宋" w:hAnsi="仿宋" w:cs="仿宋" w:hint="eastAsia"/>
          <w:lang w:eastAsia="zh-CN"/>
        </w:rPr>
        <w:t>(一)、抗毒素项目概况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的起源追溯至对市场的深入洞察。市场的不断演变与变革为抗毒素项目提供了难得的机遇。当前市场存在的需求缺口和变革的大环境共同构成了抗毒素项目的背景。这个抗毒素项目旨在充分利用市场机遇，填补行业中尚未满足的需求，为客户提供全新的解决方案。市场的变革和需求的增长使得这个抗毒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抗毒素项目名称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正式命名为抗毒素。这个名称不仅仅是一个标识，更代表了抗毒素项目的核心理念和愿景。它蕴含着抗毒素项目所要解决问题的关键字，具有强烈的表达和辨识度，为抗毒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抗毒素项目目标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的核心目标是提供一种全新、高效的解决方案，满足客户日益增长的需求。抗毒素项目追求的不仅仅是满足市场需求，更是在市场中获得卓越的竞争优势。通过不断提升产品或服务的质量和创新水平，抗毒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抗毒素项目范围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全面涵盖了产品研发、制造、市场推广和售后服务，确保从产品设计到最终用户体验的全方位关注。这一全面的抗毒素项目范围是为了确保抗毒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抗毒素项目时间表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抗毒素项目计划在未来18个月内完成，包括研发、测试、市场试点和正式推出等不同阶段。这个时间表的合理设计是为了确保抗毒素项目各个阶段的顺利推进，以便按时交付高质量的成果。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抗毒素项目预算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抗毒素项目总预算估算为XX百万美元，主要分配在研发、市场推广、人员培训和运营等方面。这一充足的预算为抗毒素项目提供了充足的资源，确保抗毒素项目在各个方面都能取得优异的表现。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抗毒素项目风险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抗毒素项目可能面临的风险包括市场接受度低、技术难题、竞争激烈等。抗毒素项目团队已经制定了相应的风险应对计划，通过前瞻性的风险管理，确保抗毒素项目在面对不确定性时能够迅速做出应对。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抗毒素项目团队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抗毒素项目汇聚了一支经验丰富、多领域专业素养的核心团队，确保抗毒素项目在各个方面都能拥有高水平的执行力。团队的协同作战是抗毒素项目成功的关键因素之一。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抗毒素项目背景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抗毒素项目的背景根植于市场对更高效、创新产品的渴望，同时也受到科技发展对行业格局的深刻改变的影响。这为抗毒素项目提供了广阔的发展空间和市场需求。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抗毒素项目现状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截至目前，抗毒素项目已完成市场调研和技术验证，取得了初步的成功。这为抗毒素项目在未来的发展奠定了坚实的基础，为更远大的目标打下了坚实的基石。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035"/>
      <w:r>
        <w:rPr>
          <w:rFonts w:ascii="仿宋" w:eastAsia="仿宋" w:hAnsi="仿宋" w:cs="仿宋" w:hint="eastAsia"/>
          <w:sz w:val="28"/>
          <w:lang w:eastAsia="zh-CN"/>
        </w:rPr>
        <w:t>(二)、抗毒素项目目标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keyword》抗毒素项目首要业务目标是在市场中占据有利地位，实现产品/服务的成功推广和销售。通过不断提升产品质量、创新性，抗毒素项目追求成为行业中的领导者，赢得更多客户的青睐。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在科技迅速发展的时代，抗毒素项目着眼于技术创新。通过持续的研发和技术升级，抗毒素项目旨在推出更具创新性的产品或服务，以满足市场对新鲜、先进解决方案的需求。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为了建立可持续的客户关系，抗毒素项目设定了客户满意度目标。通过提供卓越的产品质量和优质的客户服务，抗毒素项目追求赢得客户的信任和忠诚度，确保他们的满意度达到行业领先水平。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抗毒素项目注重社会责任和可持续发展。通过实施环保、社会责任抗毒素项目，抗毒素项目致力于在经济发展的同时保护环境，促进社会公平，实现可持续经营。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抗毒素项目的团队是实现目标的核心驱动力。因此，抗毒素项目设定了团队发展目标，包括提升团队成员的专业技能、培养领导力，以及搭建协同高效的团队工作氛围。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112"/>
      <w:r>
        <w:rPr>
          <w:rFonts w:ascii="仿宋" w:eastAsia="仿宋" w:hAnsi="仿宋" w:cs="仿宋" w:hint="eastAsia"/>
          <w:sz w:val="28"/>
          <w:lang w:eastAsia="zh-CN"/>
        </w:rPr>
        <w:t>(三)、抗毒素项目提出的理由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抗毒素项目提出的理由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的提出源于对市场机遇的深刻洞察。当前市场中存在的需求缺口和行业发展趋势表明，有巨大的商业机会等待被开发。通过准确捕捉市场机遇，抗毒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的理念基于对技术创新的信仰。通过持续的研发和技术投入，抗毒素项目有望推出更具创新性的产品或服务。在科技飞速发展的当下，抗毒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的提出是为了增强企业的行业竞争力。通过提升产品或服务的质量和独特性，抗毒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抗毒素项目响应了消费者需求的变化。随着社会和科技的不断发展，消费者对产品和服务的需求也在发生变化。通过深入了解并及时回应消费者的新需求，抗毒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抗毒素项目的提出是企业战略发展规划的一部分。在面对日益激烈的市场竞争和不断变化的商业环境中，抗毒素项目作为企业战略的一环，旨在为企业开辟新的增长领域，巩固企业在行业中的地位。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抗毒素项目的提出不仅仅是基于商业考量，还注重社会责任。通过推出环保、社会责任等方面的抗毒素项目，抗毒素企业可以在社会中树立积极形象，为社会做出积极贡献，实现经济效益和社会效益的双赢。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抗毒素项目的提出反映了对利益相关者期望的关注。包括客户、员工、投资者等利益相关者在企业发展中都有着各自的期望，抗毒素项目力求在满足这些期望的同时，取得更大的共赢。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756"/>
      <w:r>
        <w:rPr>
          <w:rFonts w:ascii="仿宋" w:eastAsia="仿宋" w:hAnsi="仿宋" w:cs="仿宋" w:hint="eastAsia"/>
          <w:sz w:val="28"/>
          <w:lang w:eastAsia="zh-CN"/>
        </w:rPr>
        <w:t>(四)、抗毒素项目意义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在实施抗毒素项目的过程中，我们不仅仅是在追逐商业成功，更是为企业和社会的多个层面创造了深远的意义。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抗毒素项目的首要意义在于提升企业的市场竞争力。通过持续的创新和对产品质量的高标准要求，抗毒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毒素项目的推进将促使行业技术水平的提升。通过引入先进技术和创新性解决方案，抗毒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在社会层面，抗毒素项目不仅创造了大量就业机会，提高了就业水平，还注重社会责任和环保。通过参与社会公益事业和推动环保抗毒素项目，抗毒素项目为社会贡献了一份力量，体现了企业对社会的积极回馈。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综合而言，抗毒素项目意义重大，不仅推动了企业的发展，也为行业和社会的进步贡献了积极力量。这是一个全面而深刻的影响，将在未来产生可持续的正面效应。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6710"/>
      <w:r>
        <w:rPr>
          <w:rFonts w:ascii="仿宋" w:eastAsia="仿宋" w:hAnsi="仿宋" w:cs="仿宋" w:hint="eastAsia"/>
          <w:sz w:val="28"/>
          <w:lang w:eastAsia="zh-CN"/>
        </w:rPr>
        <w:t>(五)、抗毒素项目背景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在当今迅猛发展的商业环境中，抗毒素项目的动因根植于对多方面因素的审慎考量。这个抗毒素项目的提出并非孤立的决策，而是对企业所处背景深入思考的产物。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市场的不断演变是抗毒素项目背后的首要原因。科技的迅速发展和全球市场的快速变化使得企业必须灵活应对。抗毒素项目应运而生，旨在通过创新性的解决方案迎合市场的多变需求，赢得竞争中的先机。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竞争的激烈程度也是抗毒素项目背景中不可忽视的一环。企业需要在激烈竞争中脱颖而出，为此，抗毒素项目致力于打破常规，提供独特的价值主张，以吸引客户并确保市场份额的增长。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技术的迅速发展为企业带来了机遇与挑战。作为抗毒素项目启动的背景之一，对新兴技术的应用将有助于提升企业的技术水平，使其在不断演进的商业环境中保持竞争优势。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此外，社会对企业责任的期望也在逐渐升高。抗毒素项目充分融入了社会责任的理念，通过可持续经营和社会公益抗毒素项目，企图为社会贡献一份力量，在商业成功的同时关注社会价值。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436"/>
      <w:r>
        <w:rPr>
          <w:rFonts w:ascii="仿宋" w:eastAsia="仿宋" w:hAnsi="仿宋" w:cs="仿宋" w:hint="eastAsia"/>
          <w:sz w:val="28"/>
          <w:lang w:eastAsia="zh-CN"/>
        </w:rPr>
        <w:t>三、抗毒素项目建设单位说明</w:t>
      </w:r>
      <w:bookmarkEnd w:id="12"/>
    </w:p>
    <w:p>
      <w:pPr>
        <w:pStyle w:val="Heading2"/>
        <w:rPr>
          <w:rFonts w:ascii="仿宋" w:eastAsia="仿宋" w:hAnsi="仿宋" w:cs="仿宋" w:hint="eastAsia"/>
          <w:lang w:eastAsia="zh-CN"/>
        </w:rPr>
      </w:pPr>
      <w:bookmarkStart w:id="13" w:name="_Toc13578"/>
      <w:r>
        <w:rPr>
          <w:rFonts w:ascii="仿宋" w:eastAsia="仿宋" w:hAnsi="仿宋" w:cs="仿宋" w:hint="eastAsia"/>
          <w:lang w:eastAsia="zh-CN"/>
        </w:rPr>
        <w:t>(一)、抗毒素项目承办单位基本情况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91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毒素项目承办单位的XXXX，我们着眼于实现可持续的经济效益。通过技术创新和解决方案的提供，公司预计在抗毒素项目执行期间将获得可观的收入增长。这一收入来源主要包括抗毒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同时，我们注重成本控制和效率提升，以确保抗毒素项目的可持续盈利。透过精细的管理和资源优化，公司期望实现抗毒素项目利润最大化。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毒素项目实施进行全面的投资评估，包括抗毒素项目启动阶段的资金投入和后续运营成本。通过对抗毒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抗毒素项目实施过程中具备足够的资金流动性，公司将进行详尽的现金流分析。这包括资金需求的合理预测、抗毒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123"/>
      <w:r>
        <w:rPr>
          <w:rFonts w:ascii="仿宋" w:eastAsia="仿宋" w:hAnsi="仿宋" w:cs="仿宋" w:hint="eastAsia"/>
          <w:sz w:val="28"/>
          <w:lang w:eastAsia="zh-CN"/>
        </w:rPr>
        <w:t>四、抗毒素项目绩效评估</w:t>
      </w:r>
      <w:bookmarkEnd w:id="15"/>
    </w:p>
    <w:p>
      <w:pPr>
        <w:pStyle w:val="Heading2"/>
        <w:rPr>
          <w:rFonts w:ascii="仿宋" w:eastAsia="仿宋" w:hAnsi="仿宋" w:cs="仿宋" w:hint="eastAsia"/>
          <w:lang w:eastAsia="zh-CN"/>
        </w:rPr>
      </w:pPr>
      <w:bookmarkStart w:id="16" w:name="_Toc888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在抗毒素项目中，我们设计了一套全面的绩效评估指标，以确保抗毒素项目的可控和成功交付。这些指标跨足抗毒素项目目标、成本、进度和质量等多个维度，为我们提供了全面洞察抗毒素项目的健康状况。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目标达成率是我们关注的首要指标。我们设定了明确的目标，并通过定期监测和评估，迅速发现并应对潜在的目标偏差。这为抗毒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成本绩效是另一个核心关注点。通过实际成本与预算成本的对比分析，我们深入了解成本差异的原因，及时调整资源分配，保持抗毒素项目在经济效益方面的合理水平。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进度作为关键的绩效指标之一，得到了精心的关注。我们制定了详细的抗毒素项目进度计划，并设立了进度符合度指标，确保实际进度与计划进度保持一致。这使我们能够快速发现和解决潜在的进度问题，保持抗毒素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毒素项目绩效的不可或缺的一环。我们引入了一系列的质量标准和客户满意度指标，以确保抗毒素项目交付的成果在质量上达到或超越预期水平。通过持续监测这些指标，我们努力提升抗毒素项目整体质量水平，为抗毒素项目的成功交付提供有力保障。通过这些科学且全面的绩效评估，我们能够更好地引导抗毒素项目的持续改进，确保抗毒素项目目标的顺利达成。</w:t>
      </w:r>
    </w:p>
    <w:p>
      <w:pPr>
        <w:pStyle w:val="Heading2"/>
        <w:ind w:firstLine="560" w:firstLineChars="200"/>
        <w:rPr>
          <w:rFonts w:ascii="仿宋" w:eastAsia="仿宋" w:hAnsi="仿宋" w:cs="仿宋" w:hint="eastAsia"/>
          <w:sz w:val="28"/>
          <w:lang w:eastAsia="zh-CN"/>
        </w:rPr>
      </w:pPr>
      <w:bookmarkStart w:id="17" w:name="_Toc1199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绩效评估是抗毒素项目中的关键环节，为确保抗毒素项目达到预期目标，我们采用了多层次、多维度的绩效评估方法。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毒素项目的战略目标对齐，确保每个决策和行动都与抗毒素项目整体目标保持一致。团队会定期召开战略对齐会议，审视当前工作与抗毒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毒素项目进度、质量、成本和风险等方面。这些指标通过数据收集和分析，为抗毒素项目管理团队提供了客观的评估依据。例如，我们通过抗毒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绩效评估不仅仅停留在抗毒素项目内部，还考虑了抗毒素项目对外部环境的影响。我们定期进行干系人满意度调查，以了解各利益相关方对抗毒素项目的期望和满意度，并及时做出调整。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https://d.book118.com/368024053006006047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D1340"/>
    <w:rsid w:val="059D13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2405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2024-03-04T20:40:00Z</dcterms:created>
  <dcterms:modified xsi:type="dcterms:W3CDTF">2024-03-04T20:40:42Z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3A690BDF8A1749A8BE6E246752A90025_11</vt:lpwstr>
  </property>
  <property fmtid="{D5CDD505-2E9C-101B-9397-08002B2CF9AE}" pid="3" name="KSOProductBuildVer">
    <vt:lpwstr>2052-12.1.0.16388</vt:lpwstr>
  </property>
</Properties>
</file>