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热稳定剂项目计划设计方案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86" w:history="1">
        <w:r>
          <w:rPr>
            <w:rFonts w:ascii="仿宋" w:eastAsia="仿宋" w:hAnsi="仿宋" w:cs="仿宋" w:hint="eastAsia"/>
            <w:lang w:eastAsia="zh-CN"/>
          </w:rPr>
          <w:t>序言</w:t>
        </w:r>
        <w:r>
          <w:tab/>
        </w:r>
        <w:r>
          <w:fldChar w:fldCharType="begin"/>
        </w:r>
        <w:r>
          <w:instrText xml:space="preserve"> PAGEREF _Toc8586 \h </w:instrText>
        </w:r>
        <w:r>
          <w:fldChar w:fldCharType="separate"/>
        </w:r>
        <w:r>
          <w:t>3</w:t>
        </w:r>
        <w:r>
          <w:fldChar w:fldCharType="end"/>
        </w:r>
      </w:hyperlink>
    </w:p>
    <w:p>
      <w:pPr>
        <w:pStyle w:val="TOC1"/>
        <w:tabs>
          <w:tab w:val="right" w:leader="dot" w:pos="8306"/>
        </w:tabs>
      </w:pPr>
      <w:hyperlink w:anchor="_Toc18485" w:history="1">
        <w:r>
          <w:rPr>
            <w:rFonts w:ascii="仿宋" w:eastAsia="仿宋" w:hAnsi="仿宋" w:cs="仿宋" w:hint="eastAsia"/>
            <w:lang w:eastAsia="zh-CN"/>
          </w:rPr>
          <w:t>一、热稳定剂项目建设单位说明</w:t>
        </w:r>
        <w:r>
          <w:tab/>
        </w:r>
        <w:r>
          <w:fldChar w:fldCharType="begin"/>
        </w:r>
        <w:r>
          <w:instrText xml:space="preserve"> PAGEREF _Toc18485 \h </w:instrText>
        </w:r>
        <w:r>
          <w:fldChar w:fldCharType="separate"/>
        </w:r>
        <w:r>
          <w:t>3</w:t>
        </w:r>
        <w:r>
          <w:fldChar w:fldCharType="end"/>
        </w:r>
      </w:hyperlink>
    </w:p>
    <w:p>
      <w:pPr>
        <w:pStyle w:val="TOC2"/>
        <w:tabs>
          <w:tab w:val="right" w:leader="dot" w:pos="8306"/>
        </w:tabs>
      </w:pPr>
      <w:hyperlink w:anchor="_Toc21357" w:history="1">
        <w:r>
          <w:rPr>
            <w:rFonts w:ascii="仿宋" w:eastAsia="仿宋" w:hAnsi="仿宋" w:cs="仿宋" w:hint="eastAsia"/>
            <w:lang w:eastAsia="zh-CN"/>
          </w:rPr>
          <w:t>(一)、热稳定剂项目承办单位基本情况</w:t>
        </w:r>
        <w:r>
          <w:tab/>
        </w:r>
        <w:r>
          <w:fldChar w:fldCharType="begin"/>
        </w:r>
        <w:r>
          <w:instrText xml:space="preserve"> PAGEREF _Toc21357 \h </w:instrText>
        </w:r>
        <w:r>
          <w:fldChar w:fldCharType="separate"/>
        </w:r>
        <w:r>
          <w:t>3</w:t>
        </w:r>
        <w:r>
          <w:fldChar w:fldCharType="end"/>
        </w:r>
      </w:hyperlink>
    </w:p>
    <w:p>
      <w:pPr>
        <w:pStyle w:val="TOC2"/>
        <w:tabs>
          <w:tab w:val="right" w:leader="dot" w:pos="8306"/>
        </w:tabs>
      </w:pPr>
      <w:hyperlink w:anchor="_Toc20553" w:history="1">
        <w:r>
          <w:rPr>
            <w:rFonts w:ascii="仿宋" w:eastAsia="仿宋" w:hAnsi="仿宋" w:cs="仿宋" w:hint="eastAsia"/>
            <w:lang w:eastAsia="zh-CN"/>
          </w:rPr>
          <w:t>(二)、公司经济效益分析</w:t>
        </w:r>
        <w:r>
          <w:tab/>
        </w:r>
        <w:r>
          <w:fldChar w:fldCharType="begin"/>
        </w:r>
        <w:r>
          <w:instrText xml:space="preserve"> PAGEREF _Toc20553 \h </w:instrText>
        </w:r>
        <w:r>
          <w:fldChar w:fldCharType="separate"/>
        </w:r>
        <w:r>
          <w:t>4</w:t>
        </w:r>
        <w:r>
          <w:fldChar w:fldCharType="end"/>
        </w:r>
      </w:hyperlink>
    </w:p>
    <w:p>
      <w:pPr>
        <w:pStyle w:val="TOC1"/>
        <w:tabs>
          <w:tab w:val="right" w:leader="dot" w:pos="8306"/>
        </w:tabs>
      </w:pPr>
      <w:hyperlink w:anchor="_Toc27034" w:history="1">
        <w:r>
          <w:rPr>
            <w:rFonts w:ascii="仿宋" w:eastAsia="仿宋" w:hAnsi="仿宋" w:cs="仿宋" w:hint="eastAsia"/>
            <w:lang w:eastAsia="zh-CN"/>
          </w:rPr>
          <w:t>二、热稳定剂项目建设背景及必要性分析</w:t>
        </w:r>
        <w:r>
          <w:tab/>
        </w:r>
        <w:r>
          <w:fldChar w:fldCharType="begin"/>
        </w:r>
        <w:r>
          <w:instrText xml:space="preserve"> PAGEREF _Toc27034 \h </w:instrText>
        </w:r>
        <w:r>
          <w:fldChar w:fldCharType="separate"/>
        </w:r>
        <w:r>
          <w:t>5</w:t>
        </w:r>
        <w:r>
          <w:fldChar w:fldCharType="end"/>
        </w:r>
      </w:hyperlink>
    </w:p>
    <w:p>
      <w:pPr>
        <w:pStyle w:val="TOC2"/>
        <w:tabs>
          <w:tab w:val="right" w:leader="dot" w:pos="8306"/>
        </w:tabs>
      </w:pPr>
      <w:hyperlink w:anchor="_Toc27563" w:history="1">
        <w:r>
          <w:rPr>
            <w:rFonts w:ascii="仿宋" w:eastAsia="仿宋" w:hAnsi="仿宋" w:cs="仿宋" w:hint="eastAsia"/>
            <w:lang w:eastAsia="zh-CN"/>
          </w:rPr>
          <w:t>(一)、热稳定剂项目背景分析</w:t>
        </w:r>
        <w:r>
          <w:tab/>
        </w:r>
        <w:r>
          <w:fldChar w:fldCharType="begin"/>
        </w:r>
        <w:r>
          <w:instrText xml:space="preserve"> PAGEREF _Toc27563 \h </w:instrText>
        </w:r>
        <w:r>
          <w:fldChar w:fldCharType="separate"/>
        </w:r>
        <w:r>
          <w:t>5</w:t>
        </w:r>
        <w:r>
          <w:fldChar w:fldCharType="end"/>
        </w:r>
      </w:hyperlink>
    </w:p>
    <w:p>
      <w:pPr>
        <w:pStyle w:val="TOC2"/>
        <w:tabs>
          <w:tab w:val="right" w:leader="dot" w:pos="8306"/>
        </w:tabs>
      </w:pPr>
      <w:hyperlink w:anchor="_Toc16986" w:history="1">
        <w:r>
          <w:rPr>
            <w:rFonts w:ascii="仿宋" w:eastAsia="仿宋" w:hAnsi="仿宋" w:cs="仿宋" w:hint="eastAsia"/>
            <w:lang w:eastAsia="zh-CN"/>
          </w:rPr>
          <w:t>(二)、热稳定剂项目建设必要性分析</w:t>
        </w:r>
        <w:r>
          <w:tab/>
        </w:r>
        <w:r>
          <w:fldChar w:fldCharType="begin"/>
        </w:r>
        <w:r>
          <w:instrText xml:space="preserve"> PAGEREF _Toc16986 \h </w:instrText>
        </w:r>
        <w:r>
          <w:fldChar w:fldCharType="separate"/>
        </w:r>
        <w:r>
          <w:t>6</w:t>
        </w:r>
        <w:r>
          <w:fldChar w:fldCharType="end"/>
        </w:r>
      </w:hyperlink>
    </w:p>
    <w:p>
      <w:pPr>
        <w:pStyle w:val="TOC1"/>
        <w:tabs>
          <w:tab w:val="right" w:leader="dot" w:pos="8306"/>
        </w:tabs>
      </w:pPr>
      <w:hyperlink w:anchor="_Toc4827" w:history="1">
        <w:r>
          <w:rPr>
            <w:rFonts w:ascii="仿宋" w:eastAsia="仿宋" w:hAnsi="仿宋" w:cs="仿宋" w:hint="eastAsia"/>
            <w:lang w:eastAsia="zh-CN"/>
          </w:rPr>
          <w:t>三、市场分析、调研</w:t>
        </w:r>
        <w:r>
          <w:tab/>
        </w:r>
        <w:r>
          <w:fldChar w:fldCharType="begin"/>
        </w:r>
        <w:r>
          <w:instrText xml:space="preserve"> PAGEREF _Toc4827 \h </w:instrText>
        </w:r>
        <w:r>
          <w:fldChar w:fldCharType="separate"/>
        </w:r>
        <w:r>
          <w:t>8</w:t>
        </w:r>
        <w:r>
          <w:fldChar w:fldCharType="end"/>
        </w:r>
      </w:hyperlink>
    </w:p>
    <w:p>
      <w:pPr>
        <w:pStyle w:val="TOC2"/>
        <w:tabs>
          <w:tab w:val="right" w:leader="dot" w:pos="8306"/>
        </w:tabs>
      </w:pPr>
      <w:hyperlink w:anchor="_Toc8737" w:history="1">
        <w:r>
          <w:rPr>
            <w:rFonts w:ascii="仿宋" w:eastAsia="仿宋" w:hAnsi="仿宋" w:cs="仿宋" w:hint="eastAsia"/>
            <w:lang w:eastAsia="zh-CN"/>
          </w:rPr>
          <w:t>(一)、热稳定剂行业分析</w:t>
        </w:r>
        <w:r>
          <w:tab/>
        </w:r>
        <w:r>
          <w:fldChar w:fldCharType="begin"/>
        </w:r>
        <w:r>
          <w:instrText xml:space="preserve"> PAGEREF _Toc8737 \h </w:instrText>
        </w:r>
        <w:r>
          <w:fldChar w:fldCharType="separate"/>
        </w:r>
        <w:r>
          <w:t>8</w:t>
        </w:r>
        <w:r>
          <w:fldChar w:fldCharType="end"/>
        </w:r>
      </w:hyperlink>
    </w:p>
    <w:p>
      <w:pPr>
        <w:pStyle w:val="TOC2"/>
        <w:tabs>
          <w:tab w:val="right" w:leader="dot" w:pos="8306"/>
        </w:tabs>
      </w:pPr>
      <w:hyperlink w:anchor="_Toc13985" w:history="1">
        <w:r>
          <w:rPr>
            <w:rFonts w:ascii="仿宋" w:eastAsia="仿宋" w:hAnsi="仿宋" w:cs="仿宋" w:hint="eastAsia"/>
            <w:lang w:eastAsia="zh-CN"/>
          </w:rPr>
          <w:t>(二)、热稳定剂市场分析预测</w:t>
        </w:r>
        <w:r>
          <w:tab/>
        </w:r>
        <w:r>
          <w:fldChar w:fldCharType="begin"/>
        </w:r>
        <w:r>
          <w:instrText xml:space="preserve"> PAGEREF _Toc13985 \h </w:instrText>
        </w:r>
        <w:r>
          <w:fldChar w:fldCharType="separate"/>
        </w:r>
        <w:r>
          <w:t>8</w:t>
        </w:r>
        <w:r>
          <w:fldChar w:fldCharType="end"/>
        </w:r>
      </w:hyperlink>
    </w:p>
    <w:p>
      <w:pPr>
        <w:pStyle w:val="TOC1"/>
        <w:tabs>
          <w:tab w:val="right" w:leader="dot" w:pos="8306"/>
        </w:tabs>
      </w:pPr>
      <w:hyperlink w:anchor="_Toc9239" w:history="1">
        <w:r>
          <w:rPr>
            <w:rFonts w:ascii="仿宋" w:eastAsia="仿宋" w:hAnsi="仿宋" w:cs="仿宋" w:hint="eastAsia"/>
            <w:lang w:eastAsia="zh-CN"/>
          </w:rPr>
          <w:t>四、产品规划分析</w:t>
        </w:r>
        <w:r>
          <w:tab/>
        </w:r>
        <w:r>
          <w:fldChar w:fldCharType="begin"/>
        </w:r>
        <w:r>
          <w:instrText xml:space="preserve"> PAGEREF _Toc9239 \h </w:instrText>
        </w:r>
        <w:r>
          <w:fldChar w:fldCharType="separate"/>
        </w:r>
        <w:r>
          <w:t>9</w:t>
        </w:r>
        <w:r>
          <w:fldChar w:fldCharType="end"/>
        </w:r>
      </w:hyperlink>
    </w:p>
    <w:p>
      <w:pPr>
        <w:pStyle w:val="TOC2"/>
        <w:tabs>
          <w:tab w:val="right" w:leader="dot" w:pos="8306"/>
        </w:tabs>
      </w:pPr>
      <w:hyperlink w:anchor="_Toc17671" w:history="1">
        <w:r>
          <w:rPr>
            <w:rFonts w:ascii="仿宋" w:eastAsia="仿宋" w:hAnsi="仿宋" w:cs="仿宋" w:hint="eastAsia"/>
            <w:lang w:eastAsia="zh-CN"/>
          </w:rPr>
          <w:t>(一)、产品规划</w:t>
        </w:r>
        <w:r>
          <w:tab/>
        </w:r>
        <w:r>
          <w:fldChar w:fldCharType="begin"/>
        </w:r>
        <w:r>
          <w:instrText xml:space="preserve"> PAGEREF _Toc17671 \h </w:instrText>
        </w:r>
        <w:r>
          <w:fldChar w:fldCharType="separate"/>
        </w:r>
        <w:r>
          <w:t>9</w:t>
        </w:r>
        <w:r>
          <w:fldChar w:fldCharType="end"/>
        </w:r>
      </w:hyperlink>
    </w:p>
    <w:p>
      <w:pPr>
        <w:pStyle w:val="TOC2"/>
        <w:tabs>
          <w:tab w:val="right" w:leader="dot" w:pos="8306"/>
        </w:tabs>
      </w:pPr>
      <w:hyperlink w:anchor="_Toc10160" w:history="1">
        <w:r>
          <w:rPr>
            <w:rFonts w:ascii="仿宋" w:eastAsia="仿宋" w:hAnsi="仿宋" w:cs="仿宋" w:hint="eastAsia"/>
            <w:lang w:eastAsia="zh-CN"/>
          </w:rPr>
          <w:t>(二)、建设规模</w:t>
        </w:r>
        <w:r>
          <w:tab/>
        </w:r>
        <w:r>
          <w:fldChar w:fldCharType="begin"/>
        </w:r>
        <w:r>
          <w:instrText xml:space="preserve"> PAGEREF _Toc10160 \h </w:instrText>
        </w:r>
        <w:r>
          <w:fldChar w:fldCharType="separate"/>
        </w:r>
        <w:r>
          <w:t>10</w:t>
        </w:r>
        <w:r>
          <w:fldChar w:fldCharType="end"/>
        </w:r>
      </w:hyperlink>
    </w:p>
    <w:p>
      <w:pPr>
        <w:pStyle w:val="TOC1"/>
        <w:tabs>
          <w:tab w:val="right" w:leader="dot" w:pos="8306"/>
        </w:tabs>
      </w:pPr>
      <w:hyperlink w:anchor="_Toc27381" w:history="1">
        <w:r>
          <w:rPr>
            <w:rFonts w:ascii="仿宋" w:eastAsia="仿宋" w:hAnsi="仿宋" w:cs="仿宋" w:hint="eastAsia"/>
            <w:lang w:eastAsia="zh-CN"/>
          </w:rPr>
          <w:t>五、热稳定剂项目概论</w:t>
        </w:r>
        <w:r>
          <w:tab/>
        </w:r>
        <w:r>
          <w:fldChar w:fldCharType="begin"/>
        </w:r>
        <w:r>
          <w:instrText xml:space="preserve"> PAGEREF _Toc27381 \h </w:instrText>
        </w:r>
        <w:r>
          <w:fldChar w:fldCharType="separate"/>
        </w:r>
        <w:r>
          <w:t>11</w:t>
        </w:r>
        <w:r>
          <w:fldChar w:fldCharType="end"/>
        </w:r>
      </w:hyperlink>
    </w:p>
    <w:p>
      <w:pPr>
        <w:pStyle w:val="TOC2"/>
        <w:tabs>
          <w:tab w:val="right" w:leader="dot" w:pos="8306"/>
        </w:tabs>
      </w:pPr>
      <w:hyperlink w:anchor="_Toc27738" w:history="1">
        <w:r>
          <w:rPr>
            <w:rFonts w:ascii="仿宋" w:eastAsia="仿宋" w:hAnsi="仿宋" w:cs="仿宋" w:hint="eastAsia"/>
            <w:lang w:eastAsia="zh-CN"/>
          </w:rPr>
          <w:t>(一)、热稳定剂项目概况</w:t>
        </w:r>
        <w:r>
          <w:tab/>
        </w:r>
        <w:r>
          <w:fldChar w:fldCharType="begin"/>
        </w:r>
        <w:r>
          <w:instrText xml:space="preserve"> PAGEREF _Toc27738 \h </w:instrText>
        </w:r>
        <w:r>
          <w:fldChar w:fldCharType="separate"/>
        </w:r>
        <w:r>
          <w:t>11</w:t>
        </w:r>
        <w:r>
          <w:fldChar w:fldCharType="end"/>
        </w:r>
      </w:hyperlink>
    </w:p>
    <w:p>
      <w:pPr>
        <w:pStyle w:val="TOC2"/>
        <w:tabs>
          <w:tab w:val="right" w:leader="dot" w:pos="8306"/>
        </w:tabs>
      </w:pPr>
      <w:hyperlink w:anchor="_Toc8126" w:history="1">
        <w:r>
          <w:rPr>
            <w:rFonts w:ascii="仿宋" w:eastAsia="仿宋" w:hAnsi="仿宋" w:cs="仿宋" w:hint="eastAsia"/>
            <w:lang w:eastAsia="zh-CN"/>
          </w:rPr>
          <w:t>(二)、热稳定剂项目目标</w:t>
        </w:r>
        <w:r>
          <w:tab/>
        </w:r>
        <w:r>
          <w:fldChar w:fldCharType="begin"/>
        </w:r>
        <w:r>
          <w:instrText xml:space="preserve"> PAGEREF _Toc8126 \h </w:instrText>
        </w:r>
        <w:r>
          <w:fldChar w:fldCharType="separate"/>
        </w:r>
        <w:r>
          <w:t>13</w:t>
        </w:r>
        <w:r>
          <w:fldChar w:fldCharType="end"/>
        </w:r>
      </w:hyperlink>
    </w:p>
    <w:p>
      <w:pPr>
        <w:pStyle w:val="TOC2"/>
        <w:tabs>
          <w:tab w:val="right" w:leader="dot" w:pos="8306"/>
        </w:tabs>
      </w:pPr>
      <w:hyperlink w:anchor="_Toc21322" w:history="1">
        <w:r>
          <w:rPr>
            <w:rFonts w:ascii="仿宋" w:eastAsia="仿宋" w:hAnsi="仿宋" w:cs="仿宋" w:hint="eastAsia"/>
            <w:lang w:eastAsia="zh-CN"/>
          </w:rPr>
          <w:t>(三)、热稳定剂项目提出的理由</w:t>
        </w:r>
        <w:r>
          <w:tab/>
        </w:r>
        <w:r>
          <w:fldChar w:fldCharType="begin"/>
        </w:r>
        <w:r>
          <w:instrText xml:space="preserve"> PAGEREF _Toc21322 \h </w:instrText>
        </w:r>
        <w:r>
          <w:fldChar w:fldCharType="separate"/>
        </w:r>
        <w:r>
          <w:t>14</w:t>
        </w:r>
        <w:r>
          <w:fldChar w:fldCharType="end"/>
        </w:r>
      </w:hyperlink>
    </w:p>
    <w:p>
      <w:pPr>
        <w:pStyle w:val="TOC2"/>
        <w:tabs>
          <w:tab w:val="right" w:leader="dot" w:pos="8306"/>
        </w:tabs>
      </w:pPr>
      <w:hyperlink w:anchor="_Toc12844" w:history="1">
        <w:r>
          <w:rPr>
            <w:rFonts w:ascii="仿宋" w:eastAsia="仿宋" w:hAnsi="仿宋" w:cs="仿宋" w:hint="eastAsia"/>
            <w:lang w:eastAsia="zh-CN"/>
          </w:rPr>
          <w:t>(四)、热稳定剂项目意义</w:t>
        </w:r>
        <w:r>
          <w:tab/>
        </w:r>
        <w:r>
          <w:fldChar w:fldCharType="begin"/>
        </w:r>
        <w:r>
          <w:instrText xml:space="preserve"> PAGEREF _Toc12844 \h </w:instrText>
        </w:r>
        <w:r>
          <w:fldChar w:fldCharType="separate"/>
        </w:r>
        <w:r>
          <w:t>16</w:t>
        </w:r>
        <w:r>
          <w:fldChar w:fldCharType="end"/>
        </w:r>
      </w:hyperlink>
    </w:p>
    <w:p>
      <w:pPr>
        <w:pStyle w:val="TOC2"/>
        <w:tabs>
          <w:tab w:val="right" w:leader="dot" w:pos="8306"/>
        </w:tabs>
      </w:pPr>
      <w:hyperlink w:anchor="_Toc16614" w:history="1">
        <w:r>
          <w:rPr>
            <w:rFonts w:ascii="仿宋" w:eastAsia="仿宋" w:hAnsi="仿宋" w:cs="仿宋" w:hint="eastAsia"/>
            <w:lang w:eastAsia="zh-CN"/>
          </w:rPr>
          <w:t>(五)、热稳定剂项目背景</w:t>
        </w:r>
        <w:r>
          <w:tab/>
        </w:r>
        <w:r>
          <w:fldChar w:fldCharType="begin"/>
        </w:r>
        <w:r>
          <w:instrText xml:space="preserve"> PAGEREF _Toc16614 \h </w:instrText>
        </w:r>
        <w:r>
          <w:fldChar w:fldCharType="separate"/>
        </w:r>
        <w:r>
          <w:t>17</w:t>
        </w:r>
        <w:r>
          <w:fldChar w:fldCharType="end"/>
        </w:r>
      </w:hyperlink>
    </w:p>
    <w:p>
      <w:pPr>
        <w:pStyle w:val="TOC1"/>
        <w:tabs>
          <w:tab w:val="right" w:leader="dot" w:pos="8306"/>
        </w:tabs>
      </w:pPr>
      <w:hyperlink w:anchor="_Toc2758" w:history="1">
        <w:r>
          <w:rPr>
            <w:rFonts w:ascii="仿宋" w:eastAsia="仿宋" w:hAnsi="仿宋" w:cs="仿宋" w:hint="eastAsia"/>
            <w:lang w:eastAsia="zh-CN"/>
          </w:rPr>
          <w:t>六、热稳定剂项目绩效评估</w:t>
        </w:r>
        <w:r>
          <w:tab/>
        </w:r>
        <w:r>
          <w:fldChar w:fldCharType="begin"/>
        </w:r>
        <w:r>
          <w:instrText xml:space="preserve"> PAGEREF _Toc2758 \h </w:instrText>
        </w:r>
        <w:r>
          <w:fldChar w:fldCharType="separate"/>
        </w:r>
        <w:r>
          <w:t>18</w:t>
        </w:r>
        <w:r>
          <w:fldChar w:fldCharType="end"/>
        </w:r>
      </w:hyperlink>
    </w:p>
    <w:p>
      <w:pPr>
        <w:pStyle w:val="TOC2"/>
        <w:tabs>
          <w:tab w:val="right" w:leader="dot" w:pos="8306"/>
        </w:tabs>
      </w:pPr>
      <w:hyperlink w:anchor="_Toc8811" w:history="1">
        <w:r>
          <w:rPr>
            <w:rFonts w:ascii="仿宋" w:eastAsia="仿宋" w:hAnsi="仿宋" w:cs="仿宋" w:hint="eastAsia"/>
            <w:lang w:eastAsia="zh-CN"/>
          </w:rPr>
          <w:t>(一)、绩效评估指标</w:t>
        </w:r>
        <w:r>
          <w:tab/>
        </w:r>
        <w:r>
          <w:fldChar w:fldCharType="begin"/>
        </w:r>
        <w:r>
          <w:instrText xml:space="preserve"> PAGEREF _Toc8811 \h </w:instrText>
        </w:r>
        <w:r>
          <w:fldChar w:fldCharType="separate"/>
        </w:r>
        <w:r>
          <w:t>18</w:t>
        </w:r>
        <w:r>
          <w:fldChar w:fldCharType="end"/>
        </w:r>
      </w:hyperlink>
    </w:p>
    <w:p>
      <w:pPr>
        <w:pStyle w:val="TOC2"/>
        <w:tabs>
          <w:tab w:val="right" w:leader="dot" w:pos="8306"/>
        </w:tabs>
      </w:pPr>
      <w:hyperlink w:anchor="_Toc13668" w:history="1">
        <w:r>
          <w:rPr>
            <w:rFonts w:ascii="仿宋" w:eastAsia="仿宋" w:hAnsi="仿宋" w:cs="仿宋" w:hint="eastAsia"/>
            <w:lang w:eastAsia="zh-CN"/>
          </w:rPr>
          <w:t>(二)、绩效评估方法</w:t>
        </w:r>
        <w:r>
          <w:tab/>
        </w:r>
        <w:r>
          <w:fldChar w:fldCharType="begin"/>
        </w:r>
        <w:r>
          <w:instrText xml:space="preserve"> PAGEREF _Toc13668 \h </w:instrText>
        </w:r>
        <w:r>
          <w:fldChar w:fldCharType="separate"/>
        </w:r>
        <w:r>
          <w:t>19</w:t>
        </w:r>
        <w:r>
          <w:fldChar w:fldCharType="end"/>
        </w:r>
      </w:hyperlink>
    </w:p>
    <w:p>
      <w:pPr>
        <w:pStyle w:val="TOC2"/>
        <w:tabs>
          <w:tab w:val="right" w:leader="dot" w:pos="8306"/>
        </w:tabs>
      </w:pPr>
      <w:hyperlink w:anchor="_Toc433" w:history="1">
        <w:r>
          <w:rPr>
            <w:rFonts w:ascii="仿宋" w:eastAsia="仿宋" w:hAnsi="仿宋" w:cs="仿宋" w:hint="eastAsia"/>
            <w:lang w:eastAsia="zh-CN"/>
          </w:rPr>
          <w:t>(三)、绩效评估周期</w:t>
        </w:r>
        <w:r>
          <w:tab/>
        </w:r>
        <w:r>
          <w:fldChar w:fldCharType="begin"/>
        </w:r>
        <w:r>
          <w:instrText xml:space="preserve"> PAGEREF _Toc433 \h </w:instrText>
        </w:r>
        <w:r>
          <w:fldChar w:fldCharType="separate"/>
        </w:r>
        <w:r>
          <w:t>20</w:t>
        </w:r>
        <w:r>
          <w:fldChar w:fldCharType="end"/>
        </w:r>
      </w:hyperlink>
    </w:p>
    <w:p>
      <w:pPr>
        <w:pStyle w:val="TOC1"/>
        <w:tabs>
          <w:tab w:val="right" w:leader="dot" w:pos="8306"/>
        </w:tabs>
      </w:pPr>
      <w:hyperlink w:anchor="_Toc5201" w:history="1">
        <w:r>
          <w:rPr>
            <w:rFonts w:ascii="仿宋" w:eastAsia="仿宋" w:hAnsi="仿宋" w:cs="仿宋" w:hint="eastAsia"/>
            <w:lang w:eastAsia="zh-CN"/>
          </w:rPr>
          <w:t>七、热稳定剂项目人力资源培养与发展</w:t>
        </w:r>
        <w:r>
          <w:tab/>
        </w:r>
        <w:r>
          <w:fldChar w:fldCharType="begin"/>
        </w:r>
        <w:r>
          <w:instrText xml:space="preserve"> PAGEREF _Toc5201 \h </w:instrText>
        </w:r>
        <w:r>
          <w:fldChar w:fldCharType="separate"/>
        </w:r>
        <w:r>
          <w:t>21</w:t>
        </w:r>
        <w:r>
          <w:fldChar w:fldCharType="end"/>
        </w:r>
      </w:hyperlink>
    </w:p>
    <w:p>
      <w:pPr>
        <w:pStyle w:val="TOC2"/>
        <w:tabs>
          <w:tab w:val="right" w:leader="dot" w:pos="8306"/>
        </w:tabs>
      </w:pPr>
      <w:hyperlink w:anchor="_Toc8264" w:history="1">
        <w:r>
          <w:rPr>
            <w:rFonts w:ascii="仿宋" w:eastAsia="仿宋" w:hAnsi="仿宋" w:cs="仿宋" w:hint="eastAsia"/>
            <w:lang w:eastAsia="zh-CN"/>
          </w:rPr>
          <w:t>(一)、人才需求与规划</w:t>
        </w:r>
        <w:r>
          <w:tab/>
        </w:r>
        <w:r>
          <w:fldChar w:fldCharType="begin"/>
        </w:r>
        <w:r>
          <w:instrText xml:space="preserve"> PAGEREF _Toc8264 \h </w:instrText>
        </w:r>
        <w:r>
          <w:fldChar w:fldCharType="separate"/>
        </w:r>
        <w:r>
          <w:t>21</w:t>
        </w:r>
        <w:r>
          <w:fldChar w:fldCharType="end"/>
        </w:r>
      </w:hyperlink>
    </w:p>
    <w:p>
      <w:pPr>
        <w:pStyle w:val="TOC2"/>
        <w:tabs>
          <w:tab w:val="right" w:leader="dot" w:pos="8306"/>
        </w:tabs>
      </w:pPr>
      <w:hyperlink w:anchor="_Toc29065" w:history="1">
        <w:r>
          <w:rPr>
            <w:rFonts w:ascii="仿宋" w:eastAsia="仿宋" w:hAnsi="仿宋" w:cs="仿宋" w:hint="eastAsia"/>
            <w:lang w:eastAsia="zh-CN"/>
          </w:rPr>
          <w:t>(二)、培训与发展计划</w:t>
        </w:r>
        <w:r>
          <w:tab/>
        </w:r>
        <w:r>
          <w:fldChar w:fldCharType="begin"/>
        </w:r>
        <w:r>
          <w:instrText xml:space="preserve"> PAGEREF _Toc29065 \h </w:instrText>
        </w:r>
        <w:r>
          <w:fldChar w:fldCharType="separate"/>
        </w:r>
        <w:r>
          <w:t>21</w:t>
        </w:r>
        <w:r>
          <w:fldChar w:fldCharType="end"/>
        </w:r>
      </w:hyperlink>
    </w:p>
    <w:p>
      <w:pPr>
        <w:pStyle w:val="TOC1"/>
        <w:tabs>
          <w:tab w:val="right" w:leader="dot" w:pos="8306"/>
        </w:tabs>
      </w:pPr>
      <w:hyperlink w:anchor="_Toc7234" w:history="1">
        <w:r>
          <w:rPr>
            <w:rFonts w:ascii="仿宋" w:eastAsia="仿宋" w:hAnsi="仿宋" w:cs="仿宋" w:hint="eastAsia"/>
            <w:lang w:eastAsia="zh-CN"/>
          </w:rPr>
          <w:t>八、热稳定剂项目人力资源管理</w:t>
        </w:r>
        <w:r>
          <w:tab/>
        </w:r>
        <w:r>
          <w:fldChar w:fldCharType="begin"/>
        </w:r>
        <w:r>
          <w:instrText xml:space="preserve"> PAGEREF _Toc7234 \h </w:instrText>
        </w:r>
        <w:r>
          <w:fldChar w:fldCharType="separate"/>
        </w:r>
        <w:r>
          <w:t>22</w:t>
        </w:r>
        <w:r>
          <w:fldChar w:fldCharType="end"/>
        </w:r>
      </w:hyperlink>
    </w:p>
    <w:p>
      <w:pPr>
        <w:pStyle w:val="TOC2"/>
        <w:tabs>
          <w:tab w:val="right" w:leader="dot" w:pos="8306"/>
        </w:tabs>
      </w:pPr>
      <w:hyperlink w:anchor="_Toc1748" w:history="1">
        <w:r>
          <w:rPr>
            <w:rFonts w:ascii="仿宋" w:eastAsia="仿宋" w:hAnsi="仿宋" w:cs="仿宋" w:hint="eastAsia"/>
            <w:lang w:eastAsia="zh-CN"/>
          </w:rPr>
          <w:t>(一)、建立健全的预算管理制度</w:t>
        </w:r>
        <w:r>
          <w:tab/>
        </w:r>
        <w:r>
          <w:fldChar w:fldCharType="begin"/>
        </w:r>
        <w:r>
          <w:instrText xml:space="preserve"> PAGEREF _Toc1748 \h </w:instrText>
        </w:r>
        <w:r>
          <w:fldChar w:fldCharType="separate"/>
        </w:r>
        <w:r>
          <w:t>22</w:t>
        </w:r>
        <w:r>
          <w:fldChar w:fldCharType="end"/>
        </w:r>
      </w:hyperlink>
    </w:p>
    <w:p>
      <w:pPr>
        <w:pStyle w:val="TOC2"/>
        <w:tabs>
          <w:tab w:val="right" w:leader="dot" w:pos="8306"/>
        </w:tabs>
      </w:pPr>
      <w:hyperlink w:anchor="_Toc29785" w:history="1">
        <w:r>
          <w:rPr>
            <w:rFonts w:ascii="仿宋" w:eastAsia="仿宋" w:hAnsi="仿宋" w:cs="仿宋" w:hint="eastAsia"/>
            <w:lang w:eastAsia="zh-CN"/>
          </w:rPr>
          <w:t>(二)、加强资金流动监控</w:t>
        </w:r>
        <w:r>
          <w:tab/>
        </w:r>
        <w:r>
          <w:fldChar w:fldCharType="begin"/>
        </w:r>
        <w:r>
          <w:instrText xml:space="preserve"> PAGEREF _Toc29785 \h </w:instrText>
        </w:r>
        <w:r>
          <w:fldChar w:fldCharType="separate"/>
        </w:r>
        <w:r>
          <w:t>23</w:t>
        </w:r>
        <w:r>
          <w:fldChar w:fldCharType="end"/>
        </w:r>
      </w:hyperlink>
    </w:p>
    <w:p>
      <w:pPr>
        <w:pStyle w:val="TOC2"/>
        <w:tabs>
          <w:tab w:val="right" w:leader="dot" w:pos="8306"/>
        </w:tabs>
      </w:pPr>
      <w:hyperlink w:anchor="_Toc7116" w:history="1">
        <w:r>
          <w:rPr>
            <w:rFonts w:ascii="仿宋" w:eastAsia="仿宋" w:hAnsi="仿宋" w:cs="仿宋" w:hint="eastAsia"/>
            <w:lang w:eastAsia="zh-CN"/>
          </w:rPr>
          <w:t>(三)、制定完善的风险控制机制</w:t>
        </w:r>
        <w:r>
          <w:tab/>
        </w:r>
        <w:r>
          <w:fldChar w:fldCharType="begin"/>
        </w:r>
        <w:r>
          <w:instrText xml:space="preserve"> PAGEREF _Toc7116 \h </w:instrText>
        </w:r>
        <w:r>
          <w:fldChar w:fldCharType="separate"/>
        </w:r>
        <w:r>
          <w:t>25</w:t>
        </w:r>
        <w:r>
          <w:fldChar w:fldCharType="end"/>
        </w:r>
      </w:hyperlink>
    </w:p>
    <w:p>
      <w:pPr>
        <w:pStyle w:val="TOC2"/>
        <w:tabs>
          <w:tab w:val="right" w:leader="dot" w:pos="8306"/>
        </w:tabs>
      </w:pPr>
      <w:hyperlink w:anchor="_Toc11870" w:history="1">
        <w:r>
          <w:rPr>
            <w:rFonts w:ascii="仿宋" w:eastAsia="仿宋" w:hAnsi="仿宋" w:cs="仿宋" w:hint="eastAsia"/>
            <w:lang w:eastAsia="zh-CN"/>
          </w:rPr>
          <w:t>(四)、优化成本管理</w:t>
        </w:r>
        <w:r>
          <w:tab/>
        </w:r>
        <w:r>
          <w:fldChar w:fldCharType="begin"/>
        </w:r>
        <w:r>
          <w:instrText xml:space="preserve"> PAGEREF _Toc11870 \h </w:instrText>
        </w:r>
        <w:r>
          <w:fldChar w:fldCharType="separate"/>
        </w:r>
        <w:r>
          <w:t>26</w:t>
        </w:r>
        <w:r>
          <w:fldChar w:fldCharType="end"/>
        </w:r>
      </w:hyperlink>
    </w:p>
    <w:p>
      <w:pPr>
        <w:pStyle w:val="TOC1"/>
        <w:tabs>
          <w:tab w:val="right" w:leader="dot" w:pos="8306"/>
        </w:tabs>
      </w:pPr>
      <w:hyperlink w:anchor="_Toc4374" w:history="1">
        <w:r>
          <w:rPr>
            <w:rFonts w:ascii="仿宋" w:eastAsia="仿宋" w:hAnsi="仿宋" w:cs="仿宋" w:hint="eastAsia"/>
            <w:lang w:eastAsia="zh-CN"/>
          </w:rPr>
          <w:t>九、热稳定剂项目创新与研发</w:t>
        </w:r>
        <w:r>
          <w:tab/>
        </w:r>
        <w:r>
          <w:fldChar w:fldCharType="begin"/>
        </w:r>
        <w:r>
          <w:instrText xml:space="preserve"> PAGEREF _Toc4374 \h </w:instrText>
        </w:r>
        <w:r>
          <w:fldChar w:fldCharType="separate"/>
        </w:r>
        <w:r>
          <w:t>27</w:t>
        </w:r>
        <w:r>
          <w:fldChar w:fldCharType="end"/>
        </w:r>
      </w:hyperlink>
    </w:p>
    <w:p>
      <w:pPr>
        <w:pStyle w:val="TOC2"/>
        <w:tabs>
          <w:tab w:val="right" w:leader="dot" w:pos="8306"/>
        </w:tabs>
      </w:pPr>
      <w:hyperlink w:anchor="_Toc14869" w:history="1">
        <w:r>
          <w:rPr>
            <w:rFonts w:ascii="仿宋" w:eastAsia="仿宋" w:hAnsi="仿宋" w:cs="仿宋" w:hint="eastAsia"/>
            <w:lang w:eastAsia="zh-CN"/>
          </w:rPr>
          <w:t>(一)、创新策略与方向</w:t>
        </w:r>
        <w:r>
          <w:tab/>
        </w:r>
        <w:r>
          <w:fldChar w:fldCharType="begin"/>
        </w:r>
        <w:r>
          <w:instrText xml:space="preserve"> PAGEREF _Toc14869 \h </w:instrText>
        </w:r>
        <w:r>
          <w:fldChar w:fldCharType="separate"/>
        </w:r>
        <w:r>
          <w:t>27</w:t>
        </w:r>
        <w:r>
          <w:fldChar w:fldCharType="end"/>
        </w:r>
      </w:hyperlink>
    </w:p>
    <w:p>
      <w:pPr>
        <w:pStyle w:val="TOC2"/>
        <w:tabs>
          <w:tab w:val="right" w:leader="dot" w:pos="8306"/>
        </w:tabs>
      </w:pPr>
      <w:hyperlink w:anchor="_Toc10833" w:history="1">
        <w:r>
          <w:rPr>
            <w:rFonts w:ascii="仿宋" w:eastAsia="仿宋" w:hAnsi="仿宋" w:cs="仿宋" w:hint="eastAsia"/>
            <w:lang w:eastAsia="zh-CN"/>
          </w:rPr>
          <w:t>(二)、研发规划与投入</w:t>
        </w:r>
        <w:r>
          <w:tab/>
        </w:r>
        <w:r>
          <w:fldChar w:fldCharType="begin"/>
        </w:r>
        <w:r>
          <w:instrText xml:space="preserve"> PAGEREF _Toc10833 \h </w:instrText>
        </w:r>
        <w:r>
          <w:fldChar w:fldCharType="separate"/>
        </w:r>
        <w:r>
          <w:t>29</w:t>
        </w:r>
        <w:r>
          <w:fldChar w:fldCharType="end"/>
        </w:r>
      </w:hyperlink>
    </w:p>
    <w:p>
      <w:pPr>
        <w:pStyle w:val="TOC1"/>
        <w:tabs>
          <w:tab w:val="right" w:leader="dot" w:pos="8306"/>
        </w:tabs>
      </w:pPr>
      <w:hyperlink w:anchor="_Toc15331" w:history="1">
        <w:r>
          <w:rPr>
            <w:rFonts w:ascii="仿宋" w:eastAsia="仿宋" w:hAnsi="仿宋" w:cs="仿宋" w:hint="eastAsia"/>
            <w:lang w:eastAsia="zh-CN"/>
          </w:rPr>
          <w:t>十、生产安全保护</w:t>
        </w:r>
        <w:r>
          <w:tab/>
        </w:r>
        <w:r>
          <w:fldChar w:fldCharType="begin"/>
        </w:r>
        <w:r>
          <w:instrText xml:space="preserve"> PAGEREF _Toc15331 \h </w:instrText>
        </w:r>
        <w:r>
          <w:fldChar w:fldCharType="separate"/>
        </w:r>
        <w:r>
          <w:t>30</w:t>
        </w:r>
        <w:r>
          <w:fldChar w:fldCharType="end"/>
        </w:r>
      </w:hyperlink>
    </w:p>
    <w:p>
      <w:pPr>
        <w:pStyle w:val="TOC2"/>
        <w:tabs>
          <w:tab w:val="right" w:leader="dot" w:pos="8306"/>
        </w:tabs>
      </w:pPr>
      <w:hyperlink w:anchor="_Toc13448" w:history="1">
        <w:r>
          <w:rPr>
            <w:rFonts w:ascii="仿宋" w:eastAsia="仿宋" w:hAnsi="仿宋" w:cs="仿宋" w:hint="eastAsia"/>
            <w:lang w:eastAsia="zh-CN"/>
          </w:rPr>
          <w:t>(一)、消防安全</w:t>
        </w:r>
        <w:r>
          <w:tab/>
        </w:r>
        <w:r>
          <w:fldChar w:fldCharType="begin"/>
        </w:r>
        <w:r>
          <w:instrText xml:space="preserve"> PAGEREF _Toc13448 \h </w:instrText>
        </w:r>
        <w:r>
          <w:fldChar w:fldCharType="separate"/>
        </w:r>
        <w:r>
          <w:t>30</w:t>
        </w:r>
        <w:r>
          <w:fldChar w:fldCharType="end"/>
        </w:r>
      </w:hyperlink>
    </w:p>
    <w:p>
      <w:pPr>
        <w:pStyle w:val="TOC2"/>
        <w:tabs>
          <w:tab w:val="right" w:leader="dot" w:pos="8306"/>
        </w:tabs>
      </w:pPr>
      <w:hyperlink w:anchor="_Toc1533" w:history="1">
        <w:r>
          <w:rPr>
            <w:rFonts w:ascii="仿宋" w:eastAsia="仿宋" w:hAnsi="仿宋" w:cs="仿宋" w:hint="eastAsia"/>
            <w:lang w:eastAsia="zh-CN"/>
          </w:rPr>
          <w:t>(二)、防火防爆总图布置措施</w:t>
        </w:r>
        <w:r>
          <w:tab/>
        </w:r>
        <w:r>
          <w:fldChar w:fldCharType="begin"/>
        </w:r>
        <w:r>
          <w:instrText xml:space="preserve"> PAGEREF _Toc1533 \h </w:instrText>
        </w:r>
        <w:r>
          <w:fldChar w:fldCharType="separate"/>
        </w:r>
        <w:r>
          <w:t>32</w:t>
        </w:r>
        <w:r>
          <w:fldChar w:fldCharType="end"/>
        </w:r>
      </w:hyperlink>
    </w:p>
    <w:p>
      <w:pPr>
        <w:pStyle w:val="TOC2"/>
        <w:tabs>
          <w:tab w:val="right" w:leader="dot" w:pos="8306"/>
        </w:tabs>
      </w:pPr>
      <w:hyperlink w:anchor="_Toc21800" w:history="1">
        <w:r>
          <w:rPr>
            <w:rFonts w:ascii="仿宋" w:eastAsia="仿宋" w:hAnsi="仿宋" w:cs="仿宋" w:hint="eastAsia"/>
            <w:lang w:eastAsia="zh-CN"/>
          </w:rPr>
          <w:t>(三)、自然灾害防范措施</w:t>
        </w:r>
        <w:r>
          <w:tab/>
        </w:r>
        <w:r>
          <w:fldChar w:fldCharType="begin"/>
        </w:r>
        <w:r>
          <w:instrText xml:space="preserve"> PAGEREF _Toc21800 \h </w:instrText>
        </w:r>
        <w:r>
          <w:fldChar w:fldCharType="separate"/>
        </w:r>
        <w:r>
          <w:t>33</w:t>
        </w:r>
        <w:r>
          <w:fldChar w:fldCharType="end"/>
        </w:r>
      </w:hyperlink>
    </w:p>
    <w:p>
      <w:pPr>
        <w:pStyle w:val="TOC2"/>
        <w:tabs>
          <w:tab w:val="right" w:leader="dot" w:pos="8306"/>
        </w:tabs>
      </w:pPr>
      <w:hyperlink w:anchor="_Toc31732" w:history="1">
        <w:r>
          <w:rPr>
            <w:rFonts w:ascii="仿宋" w:eastAsia="仿宋" w:hAnsi="仿宋" w:cs="仿宋" w:hint="eastAsia"/>
            <w:lang w:eastAsia="zh-CN"/>
          </w:rPr>
          <w:t>(四)、安全色及安全标志使用要求</w:t>
        </w:r>
        <w:r>
          <w:tab/>
        </w:r>
        <w:r>
          <w:fldChar w:fldCharType="begin"/>
        </w:r>
        <w:r>
          <w:instrText xml:space="preserve"> PAGEREF _Toc31732 \h </w:instrText>
        </w:r>
        <w:r>
          <w:fldChar w:fldCharType="separate"/>
        </w:r>
        <w:r>
          <w:t>34</w:t>
        </w:r>
        <w:r>
          <w:fldChar w:fldCharType="end"/>
        </w:r>
      </w:hyperlink>
    </w:p>
    <w:p>
      <w:pPr>
        <w:pStyle w:val="TOC2"/>
        <w:tabs>
          <w:tab w:val="right" w:leader="dot" w:pos="8306"/>
        </w:tabs>
      </w:pPr>
      <w:hyperlink w:anchor="_Toc28116" w:history="1">
        <w:r>
          <w:rPr>
            <w:rFonts w:ascii="仿宋" w:eastAsia="仿宋" w:hAnsi="仿宋" w:cs="仿宋" w:hint="eastAsia"/>
            <w:lang w:eastAsia="zh-CN"/>
          </w:rPr>
          <w:t>(五)、防尘防毒措施</w:t>
        </w:r>
        <w:r>
          <w:tab/>
        </w:r>
        <w:r>
          <w:fldChar w:fldCharType="begin"/>
        </w:r>
        <w:r>
          <w:instrText xml:space="preserve"> PAGEREF _Toc28116 \h </w:instrText>
        </w:r>
        <w:r>
          <w:fldChar w:fldCharType="separate"/>
        </w:r>
        <w:r>
          <w:t>35</w:t>
        </w:r>
        <w:r>
          <w:fldChar w:fldCharType="end"/>
        </w:r>
      </w:hyperlink>
    </w:p>
    <w:p>
      <w:pPr>
        <w:pStyle w:val="TOC2"/>
        <w:tabs>
          <w:tab w:val="right" w:leader="dot" w:pos="8306"/>
        </w:tabs>
      </w:pPr>
      <w:hyperlink w:anchor="_Toc15323" w:history="1">
        <w:r>
          <w:rPr>
            <w:rFonts w:ascii="仿宋" w:eastAsia="仿宋" w:hAnsi="仿宋" w:cs="仿宋" w:hint="eastAsia"/>
            <w:lang w:eastAsia="zh-CN"/>
          </w:rPr>
          <w:t>(六)、防静电、触电防护及防雷措施</w:t>
        </w:r>
        <w:r>
          <w:tab/>
        </w:r>
        <w:r>
          <w:fldChar w:fldCharType="begin"/>
        </w:r>
        <w:r>
          <w:instrText xml:space="preserve"> PAGEREF _Toc15323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7" w:history="1">
        <w:r>
          <w:rPr>
            <w:rFonts w:ascii="仿宋" w:eastAsia="仿宋" w:hAnsi="仿宋" w:cs="仿宋" w:hint="eastAsia"/>
            <w:lang w:eastAsia="zh-CN"/>
          </w:rPr>
          <w:t>(七)、机械设备安全保障措施</w:t>
        </w:r>
        <w:r>
          <w:tab/>
        </w:r>
        <w:r>
          <w:fldChar w:fldCharType="begin"/>
        </w:r>
        <w:r>
          <w:instrText xml:space="preserve"> PAGEREF _Toc9087 \h </w:instrText>
        </w:r>
        <w:r>
          <w:fldChar w:fldCharType="separate"/>
        </w:r>
        <w:r>
          <w:t>37</w:t>
        </w:r>
        <w:r>
          <w:fldChar w:fldCharType="end"/>
        </w:r>
      </w:hyperlink>
    </w:p>
    <w:p>
      <w:pPr>
        <w:pStyle w:val="TOC1"/>
        <w:tabs>
          <w:tab w:val="right" w:leader="dot" w:pos="8306"/>
        </w:tabs>
      </w:pPr>
      <w:hyperlink w:anchor="_Toc342" w:history="1">
        <w:r>
          <w:rPr>
            <w:rFonts w:ascii="仿宋" w:eastAsia="仿宋" w:hAnsi="仿宋" w:cs="仿宋" w:hint="eastAsia"/>
            <w:lang w:eastAsia="zh-CN"/>
          </w:rPr>
          <w:t>十一、热稳定剂项目技术管理</w:t>
        </w:r>
        <w:r>
          <w:tab/>
        </w:r>
        <w:r>
          <w:fldChar w:fldCharType="begin"/>
        </w:r>
        <w:r>
          <w:instrText xml:space="preserve"> PAGEREF _Toc342 \h </w:instrText>
        </w:r>
        <w:r>
          <w:fldChar w:fldCharType="separate"/>
        </w:r>
        <w:r>
          <w:t>38</w:t>
        </w:r>
        <w:r>
          <w:fldChar w:fldCharType="end"/>
        </w:r>
      </w:hyperlink>
    </w:p>
    <w:p>
      <w:pPr>
        <w:pStyle w:val="TOC2"/>
        <w:tabs>
          <w:tab w:val="right" w:leader="dot" w:pos="8306"/>
        </w:tabs>
      </w:pPr>
      <w:hyperlink w:anchor="_Toc19384" w:history="1">
        <w:r>
          <w:rPr>
            <w:rFonts w:ascii="仿宋" w:eastAsia="仿宋" w:hAnsi="仿宋" w:cs="仿宋" w:hint="eastAsia"/>
            <w:lang w:eastAsia="zh-CN"/>
          </w:rPr>
          <w:t>(一)、技术方案选用方向</w:t>
        </w:r>
        <w:r>
          <w:tab/>
        </w:r>
        <w:r>
          <w:fldChar w:fldCharType="begin"/>
        </w:r>
        <w:r>
          <w:instrText xml:space="preserve"> PAGEREF _Toc19384 \h </w:instrText>
        </w:r>
        <w:r>
          <w:fldChar w:fldCharType="separate"/>
        </w:r>
        <w:r>
          <w:t>38</w:t>
        </w:r>
        <w:r>
          <w:fldChar w:fldCharType="end"/>
        </w:r>
      </w:hyperlink>
    </w:p>
    <w:p>
      <w:pPr>
        <w:pStyle w:val="TOC2"/>
        <w:tabs>
          <w:tab w:val="right" w:leader="dot" w:pos="8306"/>
        </w:tabs>
      </w:pPr>
      <w:hyperlink w:anchor="_Toc6732" w:history="1">
        <w:r>
          <w:rPr>
            <w:rFonts w:ascii="仿宋" w:eastAsia="仿宋" w:hAnsi="仿宋" w:cs="仿宋" w:hint="eastAsia"/>
            <w:lang w:eastAsia="zh-CN"/>
          </w:rPr>
          <w:t>(二)、工艺技术方案选用原则</w:t>
        </w:r>
        <w:r>
          <w:tab/>
        </w:r>
        <w:r>
          <w:fldChar w:fldCharType="begin"/>
        </w:r>
        <w:r>
          <w:instrText xml:space="preserve"> PAGEREF _Toc6732 \h </w:instrText>
        </w:r>
        <w:r>
          <w:fldChar w:fldCharType="separate"/>
        </w:r>
        <w:r>
          <w:t>40</w:t>
        </w:r>
        <w:r>
          <w:fldChar w:fldCharType="end"/>
        </w:r>
      </w:hyperlink>
    </w:p>
    <w:p>
      <w:pPr>
        <w:pStyle w:val="TOC2"/>
        <w:tabs>
          <w:tab w:val="right" w:leader="dot" w:pos="8306"/>
        </w:tabs>
      </w:pPr>
      <w:hyperlink w:anchor="_Toc22806" w:history="1">
        <w:r>
          <w:rPr>
            <w:rFonts w:ascii="仿宋" w:eastAsia="仿宋" w:hAnsi="仿宋" w:cs="仿宋" w:hint="eastAsia"/>
            <w:lang w:eastAsia="zh-CN"/>
          </w:rPr>
          <w:t>(三)、工艺技术方案要求</w:t>
        </w:r>
        <w:r>
          <w:tab/>
        </w:r>
        <w:r>
          <w:fldChar w:fldCharType="begin"/>
        </w:r>
        <w:r>
          <w:instrText xml:space="preserve"> PAGEREF _Toc22806 \h </w:instrText>
        </w:r>
        <w:r>
          <w:fldChar w:fldCharType="separate"/>
        </w:r>
        <w:r>
          <w:t>42</w:t>
        </w:r>
        <w:r>
          <w:fldChar w:fldCharType="end"/>
        </w:r>
      </w:hyperlink>
    </w:p>
    <w:p>
      <w:pPr>
        <w:pStyle w:val="TOC1"/>
        <w:tabs>
          <w:tab w:val="right" w:leader="dot" w:pos="8306"/>
        </w:tabs>
      </w:pPr>
      <w:hyperlink w:anchor="_Toc16922" w:history="1">
        <w:r>
          <w:rPr>
            <w:rFonts w:ascii="仿宋" w:eastAsia="仿宋" w:hAnsi="仿宋" w:cs="仿宋" w:hint="eastAsia"/>
            <w:lang w:eastAsia="zh-CN"/>
          </w:rPr>
          <w:t>十二、热稳定剂项目财务管理</w:t>
        </w:r>
        <w:r>
          <w:tab/>
        </w:r>
        <w:r>
          <w:fldChar w:fldCharType="begin"/>
        </w:r>
        <w:r>
          <w:instrText xml:space="preserve"> PAGEREF _Toc16922 \h </w:instrText>
        </w:r>
        <w:r>
          <w:fldChar w:fldCharType="separate"/>
        </w:r>
        <w:r>
          <w:t>44</w:t>
        </w:r>
        <w:r>
          <w:fldChar w:fldCharType="end"/>
        </w:r>
      </w:hyperlink>
    </w:p>
    <w:p>
      <w:pPr>
        <w:pStyle w:val="TOC2"/>
        <w:tabs>
          <w:tab w:val="right" w:leader="dot" w:pos="8306"/>
        </w:tabs>
      </w:pPr>
      <w:hyperlink w:anchor="_Toc26645" w:history="1">
        <w:r>
          <w:rPr>
            <w:rFonts w:ascii="仿宋" w:eastAsia="仿宋" w:hAnsi="仿宋" w:cs="仿宋" w:hint="eastAsia"/>
            <w:lang w:eastAsia="zh-CN"/>
          </w:rPr>
          <w:t>(一)、资金需求大</w:t>
        </w:r>
        <w:r>
          <w:tab/>
        </w:r>
        <w:r>
          <w:fldChar w:fldCharType="begin"/>
        </w:r>
        <w:r>
          <w:instrText xml:space="preserve"> PAGEREF _Toc26645 \h </w:instrText>
        </w:r>
        <w:r>
          <w:fldChar w:fldCharType="separate"/>
        </w:r>
        <w:r>
          <w:t>44</w:t>
        </w:r>
        <w:r>
          <w:fldChar w:fldCharType="end"/>
        </w:r>
      </w:hyperlink>
    </w:p>
    <w:p>
      <w:pPr>
        <w:pStyle w:val="TOC2"/>
        <w:tabs>
          <w:tab w:val="right" w:leader="dot" w:pos="8306"/>
        </w:tabs>
      </w:pPr>
      <w:hyperlink w:anchor="_Toc8060" w:history="1">
        <w:r>
          <w:rPr>
            <w:rFonts w:ascii="仿宋" w:eastAsia="仿宋" w:hAnsi="仿宋" w:cs="仿宋" w:hint="eastAsia"/>
            <w:lang w:eastAsia="zh-CN"/>
          </w:rPr>
          <w:t>(二)、研发周期长</w:t>
        </w:r>
        <w:r>
          <w:tab/>
        </w:r>
        <w:r>
          <w:fldChar w:fldCharType="begin"/>
        </w:r>
        <w:r>
          <w:instrText xml:space="preserve"> PAGEREF _Toc8060 \h </w:instrText>
        </w:r>
        <w:r>
          <w:fldChar w:fldCharType="separate"/>
        </w:r>
        <w:r>
          <w:t>45</w:t>
        </w:r>
        <w:r>
          <w:fldChar w:fldCharType="end"/>
        </w:r>
      </w:hyperlink>
    </w:p>
    <w:p>
      <w:pPr>
        <w:pStyle w:val="TOC2"/>
        <w:tabs>
          <w:tab w:val="right" w:leader="dot" w:pos="8306"/>
        </w:tabs>
      </w:pPr>
      <w:hyperlink w:anchor="_Toc22515" w:history="1">
        <w:r>
          <w:rPr>
            <w:rFonts w:ascii="仿宋" w:eastAsia="仿宋" w:hAnsi="仿宋" w:cs="仿宋" w:hint="eastAsia"/>
            <w:lang w:eastAsia="zh-CN"/>
          </w:rPr>
          <w:t>(三)、市场风险大</w:t>
        </w:r>
        <w:r>
          <w:tab/>
        </w:r>
        <w:r>
          <w:fldChar w:fldCharType="begin"/>
        </w:r>
        <w:r>
          <w:instrText xml:space="preserve"> PAGEREF _Toc22515 \h </w:instrText>
        </w:r>
        <w:r>
          <w:fldChar w:fldCharType="separate"/>
        </w:r>
        <w:r>
          <w:t>47</w:t>
        </w:r>
        <w:r>
          <w:fldChar w:fldCharType="end"/>
        </w:r>
      </w:hyperlink>
    </w:p>
    <w:p>
      <w:pPr>
        <w:pStyle w:val="TOC2"/>
        <w:tabs>
          <w:tab w:val="right" w:leader="dot" w:pos="8306"/>
        </w:tabs>
      </w:pPr>
      <w:hyperlink w:anchor="_Toc17021" w:history="1">
        <w:r>
          <w:rPr>
            <w:rFonts w:ascii="仿宋" w:eastAsia="仿宋" w:hAnsi="仿宋" w:cs="仿宋" w:hint="eastAsia"/>
            <w:lang w:eastAsia="zh-CN"/>
          </w:rPr>
          <w:t>(四)、利润率高</w:t>
        </w:r>
        <w:r>
          <w:tab/>
        </w:r>
        <w:r>
          <w:fldChar w:fldCharType="begin"/>
        </w:r>
        <w:r>
          <w:instrText xml:space="preserve"> PAGEREF _Toc17021 \h </w:instrText>
        </w:r>
        <w:r>
          <w:fldChar w:fldCharType="separate"/>
        </w:r>
        <w:r>
          <w:t>49</w:t>
        </w:r>
        <w:r>
          <w:fldChar w:fldCharType="end"/>
        </w:r>
      </w:hyperlink>
    </w:p>
    <w:p>
      <w:pPr>
        <w:pStyle w:val="TOC1"/>
        <w:tabs>
          <w:tab w:val="right" w:leader="dot" w:pos="8306"/>
        </w:tabs>
      </w:pPr>
      <w:hyperlink w:anchor="_Toc30531" w:history="1">
        <w:r>
          <w:rPr>
            <w:rFonts w:ascii="仿宋" w:eastAsia="仿宋" w:hAnsi="仿宋" w:cs="仿宋" w:hint="eastAsia"/>
            <w:lang w:eastAsia="zh-CN"/>
          </w:rPr>
          <w:t>十三、热稳定剂项目工程方案分析</w:t>
        </w:r>
        <w:r>
          <w:tab/>
        </w:r>
        <w:r>
          <w:fldChar w:fldCharType="begin"/>
        </w:r>
        <w:r>
          <w:instrText xml:space="preserve"> PAGEREF _Toc30531 \h </w:instrText>
        </w:r>
        <w:r>
          <w:fldChar w:fldCharType="separate"/>
        </w:r>
        <w:r>
          <w:t>51</w:t>
        </w:r>
        <w:r>
          <w:fldChar w:fldCharType="end"/>
        </w:r>
      </w:hyperlink>
    </w:p>
    <w:p>
      <w:pPr>
        <w:pStyle w:val="TOC2"/>
        <w:tabs>
          <w:tab w:val="right" w:leader="dot" w:pos="8306"/>
        </w:tabs>
      </w:pPr>
      <w:hyperlink w:anchor="_Toc11057" w:history="1">
        <w:r>
          <w:rPr>
            <w:rFonts w:ascii="仿宋" w:eastAsia="仿宋" w:hAnsi="仿宋" w:cs="仿宋" w:hint="eastAsia"/>
            <w:lang w:eastAsia="zh-CN"/>
          </w:rPr>
          <w:t>(一)、建筑工程设计原则</w:t>
        </w:r>
        <w:r>
          <w:tab/>
        </w:r>
        <w:r>
          <w:fldChar w:fldCharType="begin"/>
        </w:r>
        <w:r>
          <w:instrText xml:space="preserve"> PAGEREF _Toc11057 \h </w:instrText>
        </w:r>
        <w:r>
          <w:fldChar w:fldCharType="separate"/>
        </w:r>
        <w:r>
          <w:t>51</w:t>
        </w:r>
        <w:r>
          <w:fldChar w:fldCharType="end"/>
        </w:r>
      </w:hyperlink>
    </w:p>
    <w:p>
      <w:pPr>
        <w:pStyle w:val="TOC2"/>
        <w:tabs>
          <w:tab w:val="right" w:leader="dot" w:pos="8306"/>
        </w:tabs>
      </w:pPr>
      <w:hyperlink w:anchor="_Toc19030" w:history="1">
        <w:r>
          <w:rPr>
            <w:rFonts w:ascii="仿宋" w:eastAsia="仿宋" w:hAnsi="仿宋" w:cs="仿宋" w:hint="eastAsia"/>
            <w:lang w:eastAsia="zh-CN"/>
          </w:rPr>
          <w:t>(二)、土建工程建设指标</w:t>
        </w:r>
        <w:r>
          <w:tab/>
        </w:r>
        <w:r>
          <w:fldChar w:fldCharType="begin"/>
        </w:r>
        <w:r>
          <w:instrText xml:space="preserve"> PAGEREF _Toc19030 \h </w:instrText>
        </w:r>
        <w:r>
          <w:fldChar w:fldCharType="separate"/>
        </w:r>
        <w:r>
          <w:t>55</w:t>
        </w:r>
        <w:r>
          <w:fldChar w:fldCharType="end"/>
        </w:r>
      </w:hyperlink>
    </w:p>
    <w:p>
      <w:pPr>
        <w:pStyle w:val="TOC1"/>
        <w:tabs>
          <w:tab w:val="right" w:leader="dot" w:pos="8306"/>
        </w:tabs>
      </w:pPr>
      <w:hyperlink w:anchor="_Toc26380" w:history="1">
        <w:r>
          <w:rPr>
            <w:rFonts w:ascii="仿宋" w:eastAsia="仿宋" w:hAnsi="仿宋" w:cs="仿宋" w:hint="eastAsia"/>
            <w:lang w:eastAsia="zh-CN"/>
          </w:rPr>
          <w:t>十四、利益相关者分析与沟通计划</w:t>
        </w:r>
        <w:r>
          <w:tab/>
        </w:r>
        <w:r>
          <w:fldChar w:fldCharType="begin"/>
        </w:r>
        <w:r>
          <w:instrText xml:space="preserve"> PAGEREF _Toc26380 \h </w:instrText>
        </w:r>
        <w:r>
          <w:fldChar w:fldCharType="separate"/>
        </w:r>
        <w:r>
          <w:t>56</w:t>
        </w:r>
        <w:r>
          <w:fldChar w:fldCharType="end"/>
        </w:r>
      </w:hyperlink>
    </w:p>
    <w:p>
      <w:pPr>
        <w:pStyle w:val="TOC2"/>
        <w:tabs>
          <w:tab w:val="right" w:leader="dot" w:pos="8306"/>
        </w:tabs>
      </w:pPr>
      <w:hyperlink w:anchor="_Toc25000" w:history="1">
        <w:r>
          <w:rPr>
            <w:rFonts w:ascii="仿宋" w:eastAsia="仿宋" w:hAnsi="仿宋" w:cs="仿宋" w:hint="eastAsia"/>
            <w:lang w:eastAsia="zh-CN"/>
          </w:rPr>
          <w:t>(一)、利益相关者分析</w:t>
        </w:r>
        <w:r>
          <w:tab/>
        </w:r>
        <w:r>
          <w:fldChar w:fldCharType="begin"/>
        </w:r>
        <w:r>
          <w:instrText xml:space="preserve"> PAGEREF _Toc25000 \h </w:instrText>
        </w:r>
        <w:r>
          <w:fldChar w:fldCharType="separate"/>
        </w:r>
        <w:r>
          <w:t>56</w:t>
        </w:r>
        <w:r>
          <w:fldChar w:fldCharType="end"/>
        </w:r>
      </w:hyperlink>
    </w:p>
    <w:p>
      <w:pPr>
        <w:pStyle w:val="TOC2"/>
        <w:tabs>
          <w:tab w:val="right" w:leader="dot" w:pos="8306"/>
        </w:tabs>
      </w:pPr>
      <w:hyperlink w:anchor="_Toc523" w:history="1">
        <w:r>
          <w:rPr>
            <w:rFonts w:ascii="仿宋" w:eastAsia="仿宋" w:hAnsi="仿宋" w:cs="仿宋" w:hint="eastAsia"/>
            <w:lang w:eastAsia="zh-CN"/>
          </w:rPr>
          <w:t>(二)、沟通计划</w:t>
        </w:r>
        <w:r>
          <w:tab/>
        </w:r>
        <w:r>
          <w:fldChar w:fldCharType="begin"/>
        </w:r>
        <w:r>
          <w:instrText xml:space="preserve"> PAGEREF _Toc523 \h </w:instrText>
        </w:r>
        <w:r>
          <w:fldChar w:fldCharType="separate"/>
        </w:r>
        <w:r>
          <w:t>57</w:t>
        </w:r>
        <w:r>
          <w:fldChar w:fldCharType="end"/>
        </w:r>
      </w:hyperlink>
    </w:p>
    <w:p>
      <w:pPr>
        <w:pStyle w:val="TOC1"/>
        <w:tabs>
          <w:tab w:val="right" w:leader="dot" w:pos="8306"/>
        </w:tabs>
      </w:pPr>
      <w:hyperlink w:anchor="_Toc10479" w:history="1">
        <w:r>
          <w:rPr>
            <w:rFonts w:ascii="仿宋" w:eastAsia="仿宋" w:hAnsi="仿宋" w:cs="仿宋" w:hint="eastAsia"/>
            <w:lang w:eastAsia="zh-CN"/>
          </w:rPr>
          <w:t>十五、热稳定剂项目实施保障措施</w:t>
        </w:r>
        <w:r>
          <w:tab/>
        </w:r>
        <w:r>
          <w:fldChar w:fldCharType="begin"/>
        </w:r>
        <w:r>
          <w:instrText xml:space="preserve"> PAGEREF _Toc10479 \h </w:instrText>
        </w:r>
        <w:r>
          <w:fldChar w:fldCharType="separate"/>
        </w:r>
        <w:r>
          <w:t>59</w:t>
        </w:r>
        <w:r>
          <w:fldChar w:fldCharType="end"/>
        </w:r>
      </w:hyperlink>
    </w:p>
    <w:p>
      <w:pPr>
        <w:pStyle w:val="TOC2"/>
        <w:tabs>
          <w:tab w:val="right" w:leader="dot" w:pos="8306"/>
        </w:tabs>
      </w:pPr>
      <w:hyperlink w:anchor="_Toc12812" w:history="1">
        <w:r>
          <w:rPr>
            <w:rFonts w:ascii="仿宋" w:eastAsia="仿宋" w:hAnsi="仿宋" w:cs="仿宋" w:hint="eastAsia"/>
            <w:lang w:eastAsia="zh-CN"/>
          </w:rPr>
          <w:t>(一)、热稳定剂项目实施保障机制</w:t>
        </w:r>
        <w:r>
          <w:tab/>
        </w:r>
        <w:r>
          <w:fldChar w:fldCharType="begin"/>
        </w:r>
        <w:r>
          <w:instrText xml:space="preserve"> PAGEREF _Toc12812 \h </w:instrText>
        </w:r>
        <w:r>
          <w:fldChar w:fldCharType="separate"/>
        </w:r>
        <w:r>
          <w:t>59</w:t>
        </w:r>
        <w:r>
          <w:fldChar w:fldCharType="end"/>
        </w:r>
      </w:hyperlink>
    </w:p>
    <w:p>
      <w:pPr>
        <w:pStyle w:val="TOC2"/>
        <w:tabs>
          <w:tab w:val="right" w:leader="dot" w:pos="8306"/>
        </w:tabs>
      </w:pPr>
      <w:hyperlink w:anchor="_Toc7049" w:history="1">
        <w:r>
          <w:rPr>
            <w:rFonts w:ascii="仿宋" w:eastAsia="仿宋" w:hAnsi="仿宋" w:cs="仿宋" w:hint="eastAsia"/>
            <w:lang w:eastAsia="zh-CN"/>
          </w:rPr>
          <w:t>(二)、热稳定剂项目法律合规要求</w:t>
        </w:r>
        <w:r>
          <w:tab/>
        </w:r>
        <w:r>
          <w:fldChar w:fldCharType="begin"/>
        </w:r>
        <w:r>
          <w:instrText xml:space="preserve"> PAGEREF _Toc7049 \h </w:instrText>
        </w:r>
        <w:r>
          <w:fldChar w:fldCharType="separate"/>
        </w:r>
        <w:r>
          <w:t>62</w:t>
        </w:r>
        <w:r>
          <w:fldChar w:fldCharType="end"/>
        </w:r>
      </w:hyperlink>
    </w:p>
    <w:p>
      <w:pPr>
        <w:pStyle w:val="TOC2"/>
        <w:tabs>
          <w:tab w:val="right" w:leader="dot" w:pos="8306"/>
        </w:tabs>
      </w:pPr>
      <w:hyperlink w:anchor="_Toc5642" w:history="1">
        <w:r>
          <w:rPr>
            <w:rFonts w:ascii="仿宋" w:eastAsia="仿宋" w:hAnsi="仿宋" w:cs="仿宋" w:hint="eastAsia"/>
            <w:lang w:eastAsia="zh-CN"/>
          </w:rPr>
          <w:t>(三)、热稳定剂项目合同管理与法律事务</w:t>
        </w:r>
        <w:r>
          <w:tab/>
        </w:r>
        <w:r>
          <w:fldChar w:fldCharType="begin"/>
        </w:r>
        <w:r>
          <w:instrText xml:space="preserve"> PAGEREF _Toc5642 \h </w:instrText>
        </w:r>
        <w:r>
          <w:fldChar w:fldCharType="separate"/>
        </w:r>
        <w:r>
          <w:t>66</w:t>
        </w:r>
        <w:r>
          <w:fldChar w:fldCharType="end"/>
        </w:r>
      </w:hyperlink>
    </w:p>
    <w:p>
      <w:pPr>
        <w:pStyle w:val="TOC2"/>
        <w:tabs>
          <w:tab w:val="right" w:leader="dot" w:pos="8306"/>
        </w:tabs>
      </w:pPr>
      <w:hyperlink w:anchor="_Toc29007" w:history="1">
        <w:r>
          <w:rPr>
            <w:rFonts w:ascii="仿宋" w:eastAsia="仿宋" w:hAnsi="仿宋" w:cs="仿宋" w:hint="eastAsia"/>
            <w:lang w:eastAsia="zh-CN"/>
          </w:rPr>
          <w:t>(四)、热稳定剂项目知识产权保护策略</w:t>
        </w:r>
        <w:r>
          <w:tab/>
        </w:r>
        <w:r>
          <w:fldChar w:fldCharType="begin"/>
        </w:r>
        <w:r>
          <w:instrText xml:space="preserve"> PAGEREF _Toc29007 \h </w:instrText>
        </w:r>
        <w:r>
          <w:fldChar w:fldCharType="separate"/>
        </w:r>
        <w:r>
          <w:t>73</w:t>
        </w:r>
        <w:r>
          <w:fldChar w:fldCharType="end"/>
        </w:r>
      </w:hyperlink>
    </w:p>
    <w:p>
      <w:pPr>
        <w:pStyle w:val="TOC1"/>
        <w:tabs>
          <w:tab w:val="right" w:leader="dot" w:pos="8306"/>
        </w:tabs>
      </w:pPr>
      <w:hyperlink w:anchor="_Toc28696" w:history="1">
        <w:r>
          <w:rPr>
            <w:rFonts w:ascii="仿宋" w:eastAsia="仿宋" w:hAnsi="仿宋" w:cs="仿宋" w:hint="eastAsia"/>
            <w:lang w:eastAsia="zh-CN"/>
          </w:rPr>
          <w:t>十六、质量管理体系</w:t>
        </w:r>
        <w:r>
          <w:tab/>
        </w:r>
        <w:r>
          <w:fldChar w:fldCharType="begin"/>
        </w:r>
        <w:r>
          <w:instrText xml:space="preserve"> PAGEREF _Toc28696 \h </w:instrText>
        </w:r>
        <w:r>
          <w:fldChar w:fldCharType="separate"/>
        </w:r>
        <w:r>
          <w:t>75</w:t>
        </w:r>
        <w:r>
          <w:fldChar w:fldCharType="end"/>
        </w:r>
      </w:hyperlink>
    </w:p>
    <w:p>
      <w:pPr>
        <w:pStyle w:val="TOC2"/>
        <w:tabs>
          <w:tab w:val="right" w:leader="dot" w:pos="8306"/>
        </w:tabs>
      </w:pPr>
      <w:hyperlink w:anchor="_Toc12063" w:history="1">
        <w:r>
          <w:rPr>
            <w:rFonts w:ascii="仿宋" w:eastAsia="仿宋" w:hAnsi="仿宋" w:cs="仿宋" w:hint="eastAsia"/>
            <w:lang w:eastAsia="zh-CN"/>
          </w:rPr>
          <w:t>(一)、质量目标与方针</w:t>
        </w:r>
        <w:r>
          <w:tab/>
        </w:r>
        <w:r>
          <w:fldChar w:fldCharType="begin"/>
        </w:r>
        <w:r>
          <w:instrText xml:space="preserve"> PAGEREF _Toc12063 \h </w:instrText>
        </w:r>
        <w:r>
          <w:fldChar w:fldCharType="separate"/>
        </w:r>
        <w:r>
          <w:t>75</w:t>
        </w:r>
        <w:r>
          <w:fldChar w:fldCharType="end"/>
        </w:r>
      </w:hyperlink>
    </w:p>
    <w:p>
      <w:pPr>
        <w:pStyle w:val="TOC2"/>
        <w:tabs>
          <w:tab w:val="right" w:leader="dot" w:pos="8306"/>
        </w:tabs>
      </w:pPr>
      <w:hyperlink w:anchor="_Toc14416" w:history="1">
        <w:r>
          <w:rPr>
            <w:rFonts w:ascii="仿宋" w:eastAsia="仿宋" w:hAnsi="仿宋" w:cs="仿宋" w:hint="eastAsia"/>
            <w:lang w:eastAsia="zh-CN"/>
          </w:rPr>
          <w:t>(二)、质量管理责任</w:t>
        </w:r>
        <w:r>
          <w:tab/>
        </w:r>
        <w:r>
          <w:fldChar w:fldCharType="begin"/>
        </w:r>
        <w:r>
          <w:instrText xml:space="preserve"> PAGEREF _Toc14416 \h </w:instrText>
        </w:r>
        <w:r>
          <w:fldChar w:fldCharType="separate"/>
        </w:r>
        <w:r>
          <w:t>76</w:t>
        </w:r>
        <w:r>
          <w:fldChar w:fldCharType="end"/>
        </w:r>
      </w:hyperlink>
    </w:p>
    <w:p>
      <w:pPr>
        <w:pStyle w:val="TOC2"/>
        <w:tabs>
          <w:tab w:val="right" w:leader="dot" w:pos="8306"/>
        </w:tabs>
      </w:pPr>
      <w:hyperlink w:anchor="_Toc8349" w:history="1">
        <w:r>
          <w:rPr>
            <w:rFonts w:ascii="仿宋" w:eastAsia="仿宋" w:hAnsi="仿宋" w:cs="仿宋" w:hint="eastAsia"/>
            <w:lang w:eastAsia="zh-CN"/>
          </w:rPr>
          <w:t>(三)、质量管理体系文件</w:t>
        </w:r>
        <w:r>
          <w:tab/>
        </w:r>
        <w:r>
          <w:fldChar w:fldCharType="begin"/>
        </w:r>
        <w:r>
          <w:instrText xml:space="preserve"> PAGEREF _Toc8349 \h </w:instrText>
        </w:r>
        <w:r>
          <w:fldChar w:fldCharType="separate"/>
        </w:r>
        <w:r>
          <w:t>77</w:t>
        </w:r>
        <w:r>
          <w:fldChar w:fldCharType="end"/>
        </w:r>
      </w:hyperlink>
    </w:p>
    <w:p>
      <w:pPr>
        <w:pStyle w:val="TOC2"/>
        <w:tabs>
          <w:tab w:val="right" w:leader="dot" w:pos="8306"/>
        </w:tabs>
      </w:pPr>
      <w:hyperlink w:anchor="_Toc6156" w:history="1">
        <w:r>
          <w:rPr>
            <w:rFonts w:ascii="仿宋" w:eastAsia="仿宋" w:hAnsi="仿宋" w:cs="仿宋" w:hint="eastAsia"/>
            <w:lang w:eastAsia="zh-CN"/>
          </w:rPr>
          <w:t>(四)、质量培训与教育</w:t>
        </w:r>
        <w:r>
          <w:tab/>
        </w:r>
        <w:r>
          <w:fldChar w:fldCharType="begin"/>
        </w:r>
        <w:r>
          <w:instrText xml:space="preserve"> PAGEREF _Toc6156 \h </w:instrText>
        </w:r>
        <w:r>
          <w:fldChar w:fldCharType="separate"/>
        </w:r>
        <w:r>
          <w:t>80</w:t>
        </w:r>
        <w:r>
          <w:fldChar w:fldCharType="end"/>
        </w:r>
      </w:hyperlink>
    </w:p>
    <w:p>
      <w:pPr>
        <w:pStyle w:val="TOC2"/>
        <w:tabs>
          <w:tab w:val="right" w:leader="dot" w:pos="8306"/>
        </w:tabs>
      </w:pPr>
      <w:hyperlink w:anchor="_Toc11502" w:history="1">
        <w:r>
          <w:rPr>
            <w:rFonts w:ascii="仿宋" w:eastAsia="仿宋" w:hAnsi="仿宋" w:cs="仿宋" w:hint="eastAsia"/>
            <w:lang w:eastAsia="zh-CN"/>
          </w:rPr>
          <w:t>(五)、质量审核与评价</w:t>
        </w:r>
        <w:r>
          <w:tab/>
        </w:r>
        <w:r>
          <w:fldChar w:fldCharType="begin"/>
        </w:r>
        <w:r>
          <w:instrText xml:space="preserve"> PAGEREF _Toc11502 \h </w:instrText>
        </w:r>
        <w:r>
          <w:fldChar w:fldCharType="separate"/>
        </w:r>
        <w:r>
          <w:t>81</w:t>
        </w:r>
        <w:r>
          <w:fldChar w:fldCharType="end"/>
        </w:r>
      </w:hyperlink>
    </w:p>
    <w:p>
      <w:pPr>
        <w:pStyle w:val="TOC2"/>
        <w:tabs>
          <w:tab w:val="right" w:leader="dot" w:pos="8306"/>
        </w:tabs>
      </w:pPr>
      <w:hyperlink w:anchor="_Toc6184" w:history="1">
        <w:r>
          <w:rPr>
            <w:rFonts w:ascii="仿宋" w:eastAsia="仿宋" w:hAnsi="仿宋" w:cs="仿宋" w:hint="eastAsia"/>
            <w:lang w:eastAsia="zh-CN"/>
          </w:rPr>
          <w:t>(六)、不符合与纠正措施</w:t>
        </w:r>
        <w:r>
          <w:tab/>
        </w:r>
        <w:r>
          <w:fldChar w:fldCharType="begin"/>
        </w:r>
        <w:r>
          <w:instrText xml:space="preserve"> PAGEREF _Toc6184 \h </w:instrText>
        </w:r>
        <w:r>
          <w:fldChar w:fldCharType="separate"/>
        </w:r>
        <w:r>
          <w:t>82</w:t>
        </w:r>
        <w:r>
          <w:fldChar w:fldCharType="end"/>
        </w:r>
      </w:hyperlink>
    </w:p>
    <w:p>
      <w:pPr>
        <w:pStyle w:val="TOC1"/>
        <w:tabs>
          <w:tab w:val="right" w:leader="dot" w:pos="8306"/>
        </w:tabs>
      </w:pPr>
      <w:hyperlink w:anchor="_Toc18058" w:history="1">
        <w:r>
          <w:rPr>
            <w:rFonts w:ascii="仿宋" w:eastAsia="仿宋" w:hAnsi="仿宋" w:cs="仿宋" w:hint="eastAsia"/>
            <w:lang w:eastAsia="zh-CN"/>
          </w:rPr>
          <w:t>十七、热稳定剂项目实施时间节点</w:t>
        </w:r>
        <w:r>
          <w:tab/>
        </w:r>
        <w:r>
          <w:fldChar w:fldCharType="begin"/>
        </w:r>
        <w:r>
          <w:instrText xml:space="preserve"> PAGEREF _Toc18058 \h </w:instrText>
        </w:r>
        <w:r>
          <w:fldChar w:fldCharType="separate"/>
        </w:r>
        <w:r>
          <w:t>83</w:t>
        </w:r>
        <w:r>
          <w:fldChar w:fldCharType="end"/>
        </w:r>
      </w:hyperlink>
    </w:p>
    <w:p>
      <w:pPr>
        <w:pStyle w:val="TOC2"/>
        <w:tabs>
          <w:tab w:val="right" w:leader="dot" w:pos="8306"/>
        </w:tabs>
      </w:pPr>
      <w:hyperlink w:anchor="_Toc25122" w:history="1">
        <w:r>
          <w:rPr>
            <w:rFonts w:ascii="仿宋" w:eastAsia="仿宋" w:hAnsi="仿宋" w:cs="仿宋" w:hint="eastAsia"/>
            <w:lang w:eastAsia="zh-CN"/>
          </w:rPr>
          <w:t>(一)、热稳定剂项目启动阶段时间节点</w:t>
        </w:r>
        <w:r>
          <w:tab/>
        </w:r>
        <w:r>
          <w:fldChar w:fldCharType="begin"/>
        </w:r>
        <w:r>
          <w:instrText xml:space="preserve"> PAGEREF _Toc25122 \h </w:instrText>
        </w:r>
        <w:r>
          <w:fldChar w:fldCharType="separate"/>
        </w:r>
        <w:r>
          <w:t>83</w:t>
        </w:r>
        <w:r>
          <w:fldChar w:fldCharType="end"/>
        </w:r>
      </w:hyperlink>
    </w:p>
    <w:p>
      <w:pPr>
        <w:pStyle w:val="TOC2"/>
        <w:tabs>
          <w:tab w:val="right" w:leader="dot" w:pos="8306"/>
        </w:tabs>
      </w:pPr>
      <w:hyperlink w:anchor="_Toc30290" w:history="1">
        <w:r>
          <w:rPr>
            <w:rFonts w:ascii="仿宋" w:eastAsia="仿宋" w:hAnsi="仿宋" w:cs="仿宋" w:hint="eastAsia"/>
            <w:lang w:eastAsia="zh-CN"/>
          </w:rPr>
          <w:t>(二)、热稳定剂项目执行阶段时间节点</w:t>
        </w:r>
        <w:r>
          <w:tab/>
        </w:r>
        <w:r>
          <w:fldChar w:fldCharType="begin"/>
        </w:r>
        <w:r>
          <w:instrText xml:space="preserve"> PAGEREF _Toc30290 \h </w:instrText>
        </w:r>
        <w:r>
          <w:fldChar w:fldCharType="separate"/>
        </w:r>
        <w:r>
          <w:t>84</w:t>
        </w:r>
        <w:r>
          <w:fldChar w:fldCharType="end"/>
        </w:r>
      </w:hyperlink>
    </w:p>
    <w:p>
      <w:pPr>
        <w:pStyle w:val="TOC2"/>
        <w:tabs>
          <w:tab w:val="right" w:leader="dot" w:pos="8306"/>
        </w:tabs>
      </w:pPr>
      <w:hyperlink w:anchor="_Toc13128" w:history="1">
        <w:r>
          <w:rPr>
            <w:rFonts w:ascii="仿宋" w:eastAsia="仿宋" w:hAnsi="仿宋" w:cs="仿宋" w:hint="eastAsia"/>
            <w:lang w:eastAsia="zh-CN"/>
          </w:rPr>
          <w:t>(三)、热稳定剂项目完成阶段时间节点</w:t>
        </w:r>
        <w:r>
          <w:tab/>
        </w:r>
        <w:r>
          <w:fldChar w:fldCharType="begin"/>
        </w:r>
        <w:r>
          <w:instrText xml:space="preserve"> PAGEREF _Toc13128 \h </w:instrText>
        </w:r>
        <w:r>
          <w:fldChar w:fldCharType="separate"/>
        </w:r>
        <w:r>
          <w:t>85</w:t>
        </w:r>
        <w:r>
          <w:fldChar w:fldCharType="end"/>
        </w:r>
      </w:hyperlink>
    </w:p>
    <w:p>
      <w:pPr>
        <w:pStyle w:val="TOC1"/>
        <w:tabs>
          <w:tab w:val="right" w:leader="dot" w:pos="8306"/>
        </w:tabs>
      </w:pPr>
      <w:hyperlink w:anchor="_Toc17542" w:history="1">
        <w:r>
          <w:rPr>
            <w:rFonts w:ascii="仿宋" w:eastAsia="仿宋" w:hAnsi="仿宋" w:cs="仿宋" w:hint="eastAsia"/>
            <w:lang w:eastAsia="zh-CN"/>
          </w:rPr>
          <w:t>十八、营销与推广策略</w:t>
        </w:r>
        <w:r>
          <w:tab/>
        </w:r>
        <w:r>
          <w:fldChar w:fldCharType="begin"/>
        </w:r>
        <w:r>
          <w:instrText xml:space="preserve"> PAGEREF _Toc17542 \h </w:instrText>
        </w:r>
        <w:r>
          <w:fldChar w:fldCharType="separate"/>
        </w:r>
        <w:r>
          <w:t>86</w:t>
        </w:r>
        <w:r>
          <w:fldChar w:fldCharType="end"/>
        </w:r>
      </w:hyperlink>
    </w:p>
    <w:p>
      <w:pPr>
        <w:pStyle w:val="TOC2"/>
        <w:tabs>
          <w:tab w:val="right" w:leader="dot" w:pos="8306"/>
        </w:tabs>
      </w:pPr>
      <w:hyperlink w:anchor="_Toc23131" w:history="1">
        <w:r>
          <w:rPr>
            <w:rFonts w:ascii="仿宋" w:eastAsia="仿宋" w:hAnsi="仿宋" w:cs="仿宋" w:hint="eastAsia"/>
            <w:lang w:eastAsia="zh-CN"/>
          </w:rPr>
          <w:t>(一)、产品/服务定位与特点</w:t>
        </w:r>
        <w:r>
          <w:tab/>
        </w:r>
        <w:r>
          <w:fldChar w:fldCharType="begin"/>
        </w:r>
        <w:r>
          <w:instrText xml:space="preserve"> PAGEREF _Toc23131 \h </w:instrText>
        </w:r>
        <w:r>
          <w:fldChar w:fldCharType="separate"/>
        </w:r>
        <w:r>
          <w:t>86</w:t>
        </w:r>
        <w:r>
          <w:fldChar w:fldCharType="end"/>
        </w:r>
      </w:hyperlink>
    </w:p>
    <w:p>
      <w:pPr>
        <w:pStyle w:val="TOC2"/>
        <w:tabs>
          <w:tab w:val="right" w:leader="dot" w:pos="8306"/>
        </w:tabs>
      </w:pPr>
      <w:hyperlink w:anchor="_Toc5723" w:history="1">
        <w:r>
          <w:rPr>
            <w:rFonts w:ascii="仿宋" w:eastAsia="仿宋" w:hAnsi="仿宋" w:cs="仿宋" w:hint="eastAsia"/>
            <w:lang w:eastAsia="zh-CN"/>
          </w:rPr>
          <w:t>(二)、市场定位与竞争分析</w:t>
        </w:r>
        <w:r>
          <w:tab/>
        </w:r>
        <w:r>
          <w:fldChar w:fldCharType="begin"/>
        </w:r>
        <w:r>
          <w:instrText xml:space="preserve"> PAGEREF _Toc5723 \h </w:instrText>
        </w:r>
        <w:r>
          <w:fldChar w:fldCharType="separate"/>
        </w:r>
        <w:r>
          <w:t>87</w:t>
        </w:r>
        <w:r>
          <w:fldChar w:fldCharType="end"/>
        </w:r>
      </w:hyperlink>
    </w:p>
    <w:p>
      <w:pPr>
        <w:pStyle w:val="TOC2"/>
        <w:tabs>
          <w:tab w:val="right" w:leader="dot" w:pos="8306"/>
        </w:tabs>
      </w:pPr>
      <w:hyperlink w:anchor="_Toc6995" w:history="1">
        <w:r>
          <w:rPr>
            <w:rFonts w:ascii="仿宋" w:eastAsia="仿宋" w:hAnsi="仿宋" w:cs="仿宋" w:hint="eastAsia"/>
            <w:lang w:eastAsia="zh-CN"/>
          </w:rPr>
          <w:t>(三)、营销渠道与策略</w:t>
        </w:r>
        <w:r>
          <w:tab/>
        </w:r>
        <w:r>
          <w:fldChar w:fldCharType="begin"/>
        </w:r>
        <w:r>
          <w:instrText xml:space="preserve"> PAGEREF _Toc6995 \h </w:instrText>
        </w:r>
        <w:r>
          <w:fldChar w:fldCharType="separate"/>
        </w:r>
        <w:r>
          <w:t>89</w:t>
        </w:r>
        <w:r>
          <w:fldChar w:fldCharType="end"/>
        </w:r>
      </w:hyperlink>
    </w:p>
    <w:p>
      <w:pPr>
        <w:pStyle w:val="TOC2"/>
        <w:tabs>
          <w:tab w:val="right" w:leader="dot" w:pos="8306"/>
        </w:tabs>
      </w:pPr>
      <w:hyperlink w:anchor="_Toc3381" w:history="1">
        <w:r>
          <w:rPr>
            <w:rFonts w:ascii="仿宋" w:eastAsia="仿宋" w:hAnsi="仿宋" w:cs="仿宋" w:hint="eastAsia"/>
            <w:lang w:eastAsia="zh-CN"/>
          </w:rPr>
          <w:t>(四)、推广与宣传活动</w:t>
        </w:r>
        <w:r>
          <w:tab/>
        </w:r>
        <w:r>
          <w:fldChar w:fldCharType="begin"/>
        </w:r>
        <w:r>
          <w:instrText xml:space="preserve"> PAGEREF _Toc3381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85"/>
      <w:r>
        <w:rPr>
          <w:rFonts w:ascii="仿宋" w:eastAsia="仿宋" w:hAnsi="仿宋" w:cs="仿宋" w:hint="eastAsia"/>
          <w:sz w:val="28"/>
          <w:lang w:eastAsia="zh-CN"/>
        </w:rPr>
        <w:t>一、热稳定剂项目建设单位说明</w:t>
      </w:r>
      <w:bookmarkEnd w:id="2"/>
    </w:p>
    <w:p>
      <w:pPr>
        <w:pStyle w:val="Heading2"/>
        <w:rPr>
          <w:rFonts w:ascii="仿宋" w:eastAsia="仿宋" w:hAnsi="仿宋" w:cs="仿宋" w:hint="eastAsia"/>
          <w:lang w:eastAsia="zh-CN"/>
        </w:rPr>
      </w:pPr>
      <w:bookmarkStart w:id="3" w:name="_Toc21357"/>
      <w:r>
        <w:rPr>
          <w:rFonts w:ascii="仿宋" w:eastAsia="仿宋" w:hAnsi="仿宋" w:cs="仿宋" w:hint="eastAsia"/>
          <w:lang w:eastAsia="zh-CN"/>
        </w:rPr>
        <w:t>(一)、热稳定剂项目承办单位基本情况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5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稳定剂项目承办单位的XXXX，我们着眼于实现可持续的经济效益。通过技术创新和解决方案的提供，公司预计在热稳定剂项目执行期间将获得可观的收入增长。这一收入来源主要包括热稳定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同时，我们注重成本控制和效率提升，以确保热稳定剂项目的可持续盈利。透过精细的管理和资源优化，公司期望实现热稳定剂项目利润最大化。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稳定剂项目实施进行全面的投资评估，包括热稳定剂项目启动阶段的资金投入和后续运营成本。通过对热稳定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热稳定剂项目实施过程中具备足够的资金流动性，公司将进行详尽的现金流分析。这包括资金需求的合理预测、热稳定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034"/>
      <w:r>
        <w:rPr>
          <w:rFonts w:ascii="仿宋" w:eastAsia="仿宋" w:hAnsi="仿宋" w:cs="仿宋" w:hint="eastAsia"/>
          <w:sz w:val="28"/>
          <w:lang w:eastAsia="zh-CN"/>
        </w:rPr>
        <w:t>二、热稳定剂项目建设背景及必要性分析</w:t>
      </w:r>
      <w:bookmarkEnd w:id="5"/>
    </w:p>
    <w:p>
      <w:pPr>
        <w:pStyle w:val="Heading2"/>
        <w:rPr>
          <w:rFonts w:ascii="仿宋" w:eastAsia="仿宋" w:hAnsi="仿宋" w:cs="仿宋" w:hint="eastAsia"/>
          <w:lang w:eastAsia="zh-CN"/>
        </w:rPr>
      </w:pPr>
      <w:bookmarkStart w:id="6" w:name="_Toc27563"/>
      <w:r>
        <w:rPr>
          <w:rFonts w:ascii="仿宋" w:eastAsia="仿宋" w:hAnsi="仿宋" w:cs="仿宋" w:hint="eastAsia"/>
          <w:lang w:eastAsia="zh-CN"/>
        </w:rPr>
        <w:t>(一)、热稳定剂项目背景分析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稳定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稳定剂项目在这个潮流中的定位。同时，我们将关注行业内涌现的新兴机遇，以便热稳定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稳定剂项目提供了强大的发展动力。我们将聚焦于行业内最新的技术发展趋势，包括但不限于人工智能、大数据分析、物联网等领域。通过深度的技术研究，我们将确保热稳定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稳定剂项目发展的源泉。我们将投入更多的精力对市场需求进行深入剖析，超越表面的需求，深入挖掘潜在的市场痛点和机遇。通过对市场需求的细致了解，热稳定剂项目将更有针对性地设计解决方案，满足市场的多样化需求，从而更好地促进热稳定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稳定剂项目战略至关重要。我们将对竞争态势进行更为深入的分析，包括但不限于市场份额、产品特点、客户满意度等多个维度。通过深度的竞争分析，热稳定剂项目将能够更准确地把握市场脉搏，制定具有竞争力的热稳定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稳定剂项目的发展具有直接的影响。我们将进行更为全面的法规和政策分析，了解行业发展中的潜在法律风险和合规挑战。通过充分了解和遵守相关法规，热稳定剂项目将确保在法律框架内合法合规运营，为热稳定剂项目的稳健发展提供有力支持。</w:t>
      </w:r>
    </w:p>
    <w:p>
      <w:pPr>
        <w:pStyle w:val="Heading2"/>
        <w:ind w:firstLine="560" w:firstLineChars="200"/>
        <w:rPr>
          <w:rFonts w:ascii="仿宋" w:eastAsia="仿宋" w:hAnsi="仿宋" w:cs="仿宋" w:hint="eastAsia"/>
          <w:sz w:val="28"/>
          <w:lang w:eastAsia="zh-CN"/>
        </w:rPr>
      </w:pPr>
      <w:bookmarkStart w:id="7" w:name="_Toc16986"/>
      <w:r>
        <w:rPr>
          <w:rFonts w:ascii="仿宋" w:eastAsia="仿宋" w:hAnsi="仿宋" w:cs="仿宋" w:hint="eastAsia"/>
          <w:sz w:val="28"/>
          <w:lang w:eastAsia="zh-CN"/>
        </w:rPr>
        <w:t>(二)、热稳定剂项目建设必要性分析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热稳定剂项目建设的迫切性源于对行业发展趋势的深刻洞察。我们正处于一个行业变革的时代，科技创新、数字化转型成为企业发展的关键动力。热稳定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建设不仅仅是为了跟上潮流，更是为了通过技术创新推动企业的持续发展。通过引入先进的技术和解决方案，热稳定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稳定剂项目的建设成为必然选择，通过提高产品质量、拓展服务领域，从而在竞争中获得更多的机会。热稳定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稳定剂项目建设的必要性体现在对客户需求更精准的满足。通过热稳定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热稳定剂项目建设的背后是对企业持续创新的追求。只有通过不断创新，企业才能在竞争中立于不败之地。热稳定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82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8737"/>
      <w:r>
        <w:rPr>
          <w:rFonts w:ascii="仿宋" w:eastAsia="仿宋" w:hAnsi="仿宋" w:cs="仿宋" w:hint="eastAsia"/>
          <w:lang w:eastAsia="zh-CN"/>
        </w:rPr>
        <w:t>(一)、热稳定剂行业分析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行业一直以来都是市场的关注焦点。行业内的发展趋势、竞争态势以及潜在机会都对热稳定剂项目的推进产生深远的影响。通过深入研究行业的整体概貌，我们将更好地理解行业的核心特征，为热稳定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稳定剂行业，技术一直是推动创新和发展的关键因素。我们将对当前技术趋势进行详尽分析，包括但不限于人工智能、大数据应用、先进制造技术等。这有助于热稳定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稳定剂项目成功的基础。我们将对主要竞争对手进行深入研究，包括其市场份额、产品特点、市场定位等。通过全面了解竞争对手的优势和劣势，热稳定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985"/>
      <w:r>
        <w:rPr>
          <w:rFonts w:ascii="仿宋" w:eastAsia="仿宋" w:hAnsi="仿宋" w:cs="仿宋" w:hint="eastAsia"/>
          <w:sz w:val="28"/>
          <w:lang w:eastAsia="zh-CN"/>
        </w:rPr>
        <w:t>(二)、热稳定剂市场分析预测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通过对市场规模的深入调研，我们将预测热稳定剂市场未来的增长趋势。这包括市场的整体规模、各细分领域的发展趋势等。热稳定剂项目可以根据市场的扩张速度和潜在机会，制定更符合市场需求的发展策略。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稳定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稳定剂项目实施过程中需要充分考虑的因素。我们将对市场风险进行全面评估，包括但不限于政策法规风险、市场竞争风险、技术变革风险等。通过对潜在风险的深入分析，热稳定剂项目可以制定相应的风险缓解策略，降低不确定性对热稳定剂项目的影响。</w:t>
      </w:r>
    </w:p>
    <w:p>
      <w:pPr>
        <w:pStyle w:val="Heading1"/>
        <w:ind w:firstLine="560" w:firstLineChars="200"/>
        <w:rPr>
          <w:rFonts w:ascii="仿宋" w:eastAsia="仿宋" w:hAnsi="仿宋" w:cs="仿宋" w:hint="eastAsia"/>
          <w:sz w:val="28"/>
          <w:lang w:eastAsia="zh-CN"/>
        </w:rPr>
      </w:pPr>
      <w:bookmarkStart w:id="11" w:name="_Toc923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767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热稳定剂项目的主要产品是XXXX，预计年产值为XXX万元。这一产品在市场中占据着重要的地位，其广泛的应用范围使得该热稳定剂项目的市场前景非常广阔。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稳定剂项目的xxx产品作为重要的原材料之一，将在多个领域发挥关键作用。其在建筑、交通、能源等方面的广泛应用将为整个产业链提供强大的支持，形成产业协同效应。热稳定剂项目的年产值XXX万XXX万XXX万万元不仅反映了其在市场上的巨大潜力，更预示着它对国民经济的积极贡献。这种关联度高、涉及面广的产业关系，使得该热稳定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16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总征地面积为XXXX平方米，相当于约XX.XX亩，其中净用地面积为XXXX平方米，红线范围内相当于约XX.XX亩。这一用地规模充分考虑了热稳定剂项目的建设需求，保障了热稳定剂项目在合适的空间内得以充分发展。热稳定剂项目规划的总建筑面积为XXXX平方米，其中主体工程建设占XXXX平方米，计容建筑面积达XXXX平方米。预计建筑工程的投资将达到XXXX万元，为热稳定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购置的设备共计XXXX台（套），设备购置费用为XXXX万元。这一设备购置计划充分考虑到热稳定剂项目的生产需求和技术要求，确保了热稳定剂项目在生产运营中具备先进的技术装备和高效的生产能力。设备的合理配置将为热稳定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总投资为XXXX万元，预计年实现营业收入为XXXX万元。这一产能规模的设定旨在确保热稳定剂项目能够在投资与回报之间取得平衡，实现长期可持续的发展。热稳定剂项目的总投资充分考虑到各个方面的需求，包括用地建设、设备购置等多个环节，以确保热稳定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7381"/>
      <w:r>
        <w:rPr>
          <w:rFonts w:ascii="仿宋" w:eastAsia="仿宋" w:hAnsi="仿宋" w:cs="仿宋" w:hint="eastAsia"/>
          <w:sz w:val="28"/>
          <w:lang w:eastAsia="zh-CN"/>
        </w:rPr>
        <w:t>五、热稳定剂项目概论</w:t>
      </w:r>
      <w:bookmarkEnd w:id="14"/>
    </w:p>
    <w:p>
      <w:pPr>
        <w:pStyle w:val="Heading2"/>
        <w:rPr>
          <w:rFonts w:ascii="仿宋" w:eastAsia="仿宋" w:hAnsi="仿宋" w:cs="仿宋" w:hint="eastAsia"/>
          <w:lang w:eastAsia="zh-CN"/>
        </w:rPr>
      </w:pPr>
      <w:bookmarkStart w:id="15" w:name="_Toc27738"/>
      <w:r>
        <w:rPr>
          <w:rFonts w:ascii="仿宋" w:eastAsia="仿宋" w:hAnsi="仿宋" w:cs="仿宋" w:hint="eastAsia"/>
          <w:lang w:eastAsia="zh-CN"/>
        </w:rPr>
        <w:t>(一)、热稳定剂项目概况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起源追溯至对市场的深入洞察。市场的不断演变与变革为热稳定剂项目提供了难得的机遇。当前市场存在的需求缺口和变革的大环境共同构成了热稳定剂项目的背景。这个热稳定剂项目旨在充分利用市场机遇，填补行业中尚未满足的需求，为客户提供全新的解决方案。市场的变革和需求的增长使得这个热稳定剂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热稳定剂项目名称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正式命名为热稳定剂。这个名称不仅仅是一个标识，更代表了热稳定剂项目的核心理念和愿景。它蕴含着热稳定剂项目所要解决问题的关键字，具有强烈的表达和辨识度，为热稳定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热稳定剂项目目标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核心目标是提供一种全新、高效的解决方案，满足客户日益增长的需求。热稳定剂项目追求的不仅仅是满足市场需求，更是在市场中获得卓越的竞争优势。通过不断提升产品或服务的质量和创新水平，热稳定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热稳定剂项目范围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全面涵盖了产品研发、制造、市场推广和售后服务，确保从产品设计到最终用户体验的全方位关注。这一全面的热稳定剂项目范围是为了确保热稳定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热稳定剂项目时间表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热稳定剂项目计划在未来18个月内完成，包括研发、测试、市场试点和正式推出等不同阶段。这个时间表的合理设计是为了确保热稳定剂项目各个阶段的顺利推进，以便按时交付高质量的成果。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热稳定剂项目预算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热稳定剂项目总预算估算为XX百万美元，主要分配在研发、市场推广、人员培训和运营等方面。这一充足的预算为热稳定剂项目提供了充足的资源，确保热稳定剂项目在各个方面都能取得优异的表现。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热稳定剂项目风险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热稳定剂项目可能面临的风险包括市场接受度低、技术难题、竞争激烈等。热稳定剂项目团队已经制定了相应的风险应对计划，通过前瞻性的风险管理，确保热稳定剂项目在面对不确定性时能够迅速做出应对。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热稳定剂项目团队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热稳定剂项目汇聚了一支经验丰富、多领域专业素养的核心团队，确保热稳定剂项目在各个方面都能拥有高水平的执行力。团队的协同作战是热稳定剂项目成功的关键因素之一。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热稳定剂项目背景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热稳定剂项目的背景根植于市场对更高效、创新产品的渴望，同时也受到科技发展对行业格局的深刻改变的影响。这为热稳定剂项目提供了广阔的发展空间和市场需求。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热稳定剂项目现状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截至目前，热稳定剂项目已完成市场调研和技术验证，取得了初步的成功。这为热稳定剂项目在未来的发展奠定了坚实的基础，为更远大的目标打下了坚实的基石。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8126"/>
      <w:r>
        <w:rPr>
          <w:rFonts w:ascii="仿宋" w:eastAsia="仿宋" w:hAnsi="仿宋" w:cs="仿宋" w:hint="eastAsia"/>
          <w:sz w:val="28"/>
          <w:lang w:eastAsia="zh-CN"/>
        </w:rPr>
        <w:t>(二)、热稳定剂项目目标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keyword》热稳定剂项目首要业务目标是在市场中占据有利地位，实现产品/服务的成功推广和销售。通过不断提升产品质量、创新性，热稳定剂项目追求成为行业中的领导者，赢得更多客户的青睐。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在科技迅速发展的时代，热稳定剂项目着眼于技术创新。通过持续的研发和技术升级，热稳定剂项目旨在推出更具创新性的产品或服务，以满足市场对新鲜、先进解决方案的需求。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为了建立可持续的客户关系，热稳定剂项目设定了客户满意度目标。通过提供卓越的产品质量和优质的客户服务，热稳定剂项目追求赢得客户的信任和忠诚度，确保他们的满意度达到行业领先水平。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热稳定剂项目注重社会责任和可持续发展。通过实施环保、社会责任热稳定剂项目，热稳定剂项目致力于在经济发展的同时保护环境，促进社会公平，实现可持续经营。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热稳定剂项目的团队是实现目标的核心驱动力。因此，热稳定剂项目设定了团队发展目标，包括提升团队成员的专业技能、培养领导力，以及搭建协同高效的团队工作氛围。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322"/>
      <w:r>
        <w:rPr>
          <w:rFonts w:ascii="仿宋" w:eastAsia="仿宋" w:hAnsi="仿宋" w:cs="仿宋" w:hint="eastAsia"/>
          <w:sz w:val="28"/>
          <w:lang w:eastAsia="zh-CN"/>
        </w:rPr>
        <w:t>(三)、热稳定剂项目提出的理由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热稳定剂项目提出的理由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源于对市场机遇的深刻洞察。当前市场中存在的需求缺口和行业发展趋势表明，有巨大的商业机会等待被开发。通过准确捕捉市场机遇，热稳定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理念基于对技术创新的信仰。通过持续的研发和技术投入，热稳定剂项目有望推出更具创新性的产品或服务。在科技飞速发展的当下，热稳定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为了增强企业的行业竞争力。通过提升产品或服务的质量和独特性，热稳定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响应了消费者需求的变化。随着社会和科技的不断发展，消费者对产品和服务的需求也在发生变化。通过深入了解并及时回应消费者的新需求，热稳定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热稳定剂项目的提出是企业战略发展规划的一部分。在面对日益激烈的市场竞争和不断变化的商业环境中，热稳定剂项目作为企业战略的一环，旨在为企业开辟新的增长领域，巩固企业在行业中的地位。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热稳定剂项目的提出不仅仅是基于商业考量，还注重社会责任。通过推出环保、社会责任等方面的热稳定剂项目，热稳定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热稳定剂项目的提出反映了对利益相关者期望的关注。包括客户、员工、投资者等利益相关者在企业发展中都有着各自的期望，热稳定剂项目力求在满足这些期望的同时，取得更大的共赢。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2844"/>
      <w:r>
        <w:rPr>
          <w:rFonts w:ascii="仿宋" w:eastAsia="仿宋" w:hAnsi="仿宋" w:cs="仿宋" w:hint="eastAsia"/>
          <w:sz w:val="28"/>
          <w:lang w:eastAsia="zh-CN"/>
        </w:rPr>
        <w:t>(四)、热稳定剂项目意义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在实施热稳定剂项目的过程中，我们不仅仅是在追逐商业成功，更是为企业和社会的多个层面创造了深远的意义。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稳定剂项目的首要意义在于提升企业的市场竞争力。通过持续的创新和对产品质量的高标准要求，热稳定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稳定剂项目的推进将促使行业技术水平的提升。通过引入先进技术和创新性解决方案，热稳定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稳定剂项目不仅创造了大量就业机会，提高了就业水平，还注重社会责任和环保。通过参与社会公益事业和推动环保热稳定剂项目，热稳定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https://d.book118.com/368024060006006047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热稳定剂项目计划设计方案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934BF"/>
    <w:rsid w:val="735934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2406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2024-03-06T09:26:00Z</dcterms:created>
  <dcterms:modified xsi:type="dcterms:W3CDTF">2024-03-06T09:27:20Z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3C58181B44DB4C04ACA834878FB35CAB_11</vt:lpwstr>
  </property>
  <property fmtid="{D5CDD505-2E9C-101B-9397-08002B2CF9AE}" pid="3" name="KSOProductBuildVer">
    <vt:lpwstr>2052-12.1.0.16388</vt:lpwstr>
  </property>
</Properties>
</file>