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避孕药项目计划设计方案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77" w:history="1">
        <w:r>
          <w:rPr>
            <w:rFonts w:ascii="仿宋" w:eastAsia="仿宋" w:hAnsi="仿宋" w:cs="仿宋" w:hint="eastAsia"/>
            <w:lang w:eastAsia="zh-CN"/>
          </w:rPr>
          <w:t>序言</w:t>
        </w:r>
        <w:r>
          <w:tab/>
        </w:r>
        <w:r>
          <w:fldChar w:fldCharType="begin"/>
        </w:r>
        <w:r>
          <w:instrText xml:space="preserve"> PAGEREF _Toc14177 \h </w:instrText>
        </w:r>
        <w:r>
          <w:fldChar w:fldCharType="separate"/>
        </w:r>
        <w:r>
          <w:t>3</w:t>
        </w:r>
        <w:r>
          <w:fldChar w:fldCharType="end"/>
        </w:r>
      </w:hyperlink>
    </w:p>
    <w:p>
      <w:pPr>
        <w:pStyle w:val="TOC1"/>
        <w:tabs>
          <w:tab w:val="right" w:leader="dot" w:pos="8306"/>
        </w:tabs>
      </w:pPr>
      <w:hyperlink w:anchor="_Toc14747" w:history="1">
        <w:r>
          <w:rPr>
            <w:rFonts w:ascii="仿宋" w:eastAsia="仿宋" w:hAnsi="仿宋" w:cs="仿宋" w:hint="eastAsia"/>
            <w:lang w:eastAsia="zh-CN"/>
          </w:rPr>
          <w:t>一、避孕药项目土建工程</w:t>
        </w:r>
        <w:r>
          <w:tab/>
        </w:r>
        <w:r>
          <w:fldChar w:fldCharType="begin"/>
        </w:r>
        <w:r>
          <w:instrText xml:space="preserve"> PAGEREF _Toc14747 \h </w:instrText>
        </w:r>
        <w:r>
          <w:fldChar w:fldCharType="separate"/>
        </w:r>
        <w:r>
          <w:t>3</w:t>
        </w:r>
        <w:r>
          <w:fldChar w:fldCharType="end"/>
        </w:r>
      </w:hyperlink>
    </w:p>
    <w:p>
      <w:pPr>
        <w:pStyle w:val="TOC2"/>
        <w:tabs>
          <w:tab w:val="right" w:leader="dot" w:pos="8306"/>
        </w:tabs>
      </w:pPr>
      <w:hyperlink w:anchor="_Toc20456" w:history="1">
        <w:r>
          <w:rPr>
            <w:rFonts w:ascii="仿宋" w:eastAsia="仿宋" w:hAnsi="仿宋" w:cs="仿宋" w:hint="eastAsia"/>
            <w:lang w:eastAsia="zh-CN"/>
          </w:rPr>
          <w:t>(一)、建筑工程设计原则</w:t>
        </w:r>
        <w:r>
          <w:tab/>
        </w:r>
        <w:r>
          <w:fldChar w:fldCharType="begin"/>
        </w:r>
        <w:r>
          <w:instrText xml:space="preserve"> PAGEREF _Toc20456 \h </w:instrText>
        </w:r>
        <w:r>
          <w:fldChar w:fldCharType="separate"/>
        </w:r>
        <w:r>
          <w:t>3</w:t>
        </w:r>
        <w:r>
          <w:fldChar w:fldCharType="end"/>
        </w:r>
      </w:hyperlink>
    </w:p>
    <w:p>
      <w:pPr>
        <w:pStyle w:val="TOC2"/>
        <w:tabs>
          <w:tab w:val="right" w:leader="dot" w:pos="8306"/>
        </w:tabs>
      </w:pPr>
      <w:hyperlink w:anchor="_Toc27776" w:history="1">
        <w:r>
          <w:rPr>
            <w:rFonts w:ascii="仿宋" w:eastAsia="仿宋" w:hAnsi="仿宋" w:cs="仿宋" w:hint="eastAsia"/>
            <w:lang w:eastAsia="zh-CN"/>
          </w:rPr>
          <w:t>(二)、土建工程设计年限及安全等级</w:t>
        </w:r>
        <w:r>
          <w:tab/>
        </w:r>
        <w:r>
          <w:fldChar w:fldCharType="begin"/>
        </w:r>
        <w:r>
          <w:instrText xml:space="preserve"> PAGEREF _Toc27776 \h </w:instrText>
        </w:r>
        <w:r>
          <w:fldChar w:fldCharType="separate"/>
        </w:r>
        <w:r>
          <w:t>4</w:t>
        </w:r>
        <w:r>
          <w:fldChar w:fldCharType="end"/>
        </w:r>
      </w:hyperlink>
    </w:p>
    <w:p>
      <w:pPr>
        <w:pStyle w:val="TOC2"/>
        <w:tabs>
          <w:tab w:val="right" w:leader="dot" w:pos="8306"/>
        </w:tabs>
      </w:pPr>
      <w:hyperlink w:anchor="_Toc5354" w:history="1">
        <w:r>
          <w:rPr>
            <w:rFonts w:ascii="仿宋" w:eastAsia="仿宋" w:hAnsi="仿宋" w:cs="仿宋" w:hint="eastAsia"/>
            <w:lang w:eastAsia="zh-CN"/>
          </w:rPr>
          <w:t>(三)、建筑工程设计总体要求</w:t>
        </w:r>
        <w:r>
          <w:tab/>
        </w:r>
        <w:r>
          <w:fldChar w:fldCharType="begin"/>
        </w:r>
        <w:r>
          <w:instrText xml:space="preserve"> PAGEREF _Toc5354 \h </w:instrText>
        </w:r>
        <w:r>
          <w:fldChar w:fldCharType="separate"/>
        </w:r>
        <w:r>
          <w:t>5</w:t>
        </w:r>
        <w:r>
          <w:fldChar w:fldCharType="end"/>
        </w:r>
      </w:hyperlink>
    </w:p>
    <w:p>
      <w:pPr>
        <w:pStyle w:val="TOC2"/>
        <w:tabs>
          <w:tab w:val="right" w:leader="dot" w:pos="8306"/>
        </w:tabs>
      </w:pPr>
      <w:hyperlink w:anchor="_Toc2824" w:history="1">
        <w:r>
          <w:rPr>
            <w:rFonts w:ascii="仿宋" w:eastAsia="仿宋" w:hAnsi="仿宋" w:cs="仿宋" w:hint="eastAsia"/>
            <w:lang w:eastAsia="zh-CN"/>
          </w:rPr>
          <w:t>(四)、土建工程建设指标</w:t>
        </w:r>
        <w:r>
          <w:tab/>
        </w:r>
        <w:r>
          <w:fldChar w:fldCharType="begin"/>
        </w:r>
        <w:r>
          <w:instrText xml:space="preserve"> PAGEREF _Toc2824 \h </w:instrText>
        </w:r>
        <w:r>
          <w:fldChar w:fldCharType="separate"/>
        </w:r>
        <w:r>
          <w:t>6</w:t>
        </w:r>
        <w:r>
          <w:fldChar w:fldCharType="end"/>
        </w:r>
      </w:hyperlink>
    </w:p>
    <w:p>
      <w:pPr>
        <w:pStyle w:val="TOC1"/>
        <w:tabs>
          <w:tab w:val="right" w:leader="dot" w:pos="8306"/>
        </w:tabs>
      </w:pPr>
      <w:hyperlink w:anchor="_Toc23758" w:history="1">
        <w:r>
          <w:rPr>
            <w:rFonts w:ascii="仿宋" w:eastAsia="仿宋" w:hAnsi="仿宋" w:cs="仿宋" w:hint="eastAsia"/>
            <w:lang w:eastAsia="zh-CN"/>
          </w:rPr>
          <w:t>二、避孕药项目建设单位说明</w:t>
        </w:r>
        <w:r>
          <w:tab/>
        </w:r>
        <w:r>
          <w:fldChar w:fldCharType="begin"/>
        </w:r>
        <w:r>
          <w:instrText xml:space="preserve"> PAGEREF _Toc23758 \h </w:instrText>
        </w:r>
        <w:r>
          <w:fldChar w:fldCharType="separate"/>
        </w:r>
        <w:r>
          <w:t>6</w:t>
        </w:r>
        <w:r>
          <w:fldChar w:fldCharType="end"/>
        </w:r>
      </w:hyperlink>
    </w:p>
    <w:p>
      <w:pPr>
        <w:pStyle w:val="TOC2"/>
        <w:tabs>
          <w:tab w:val="right" w:leader="dot" w:pos="8306"/>
        </w:tabs>
      </w:pPr>
      <w:hyperlink w:anchor="_Toc1165" w:history="1">
        <w:r>
          <w:rPr>
            <w:rFonts w:ascii="仿宋" w:eastAsia="仿宋" w:hAnsi="仿宋" w:cs="仿宋" w:hint="eastAsia"/>
            <w:lang w:eastAsia="zh-CN"/>
          </w:rPr>
          <w:t>(一)、避孕药项目承办单位基本情况</w:t>
        </w:r>
        <w:r>
          <w:tab/>
        </w:r>
        <w:r>
          <w:fldChar w:fldCharType="begin"/>
        </w:r>
        <w:r>
          <w:instrText xml:space="preserve"> PAGEREF _Toc1165 \h </w:instrText>
        </w:r>
        <w:r>
          <w:fldChar w:fldCharType="separate"/>
        </w:r>
        <w:r>
          <w:t>6</w:t>
        </w:r>
        <w:r>
          <w:fldChar w:fldCharType="end"/>
        </w:r>
      </w:hyperlink>
    </w:p>
    <w:p>
      <w:pPr>
        <w:pStyle w:val="TOC2"/>
        <w:tabs>
          <w:tab w:val="right" w:leader="dot" w:pos="8306"/>
        </w:tabs>
      </w:pPr>
      <w:hyperlink w:anchor="_Toc18891" w:history="1">
        <w:r>
          <w:rPr>
            <w:rFonts w:ascii="仿宋" w:eastAsia="仿宋" w:hAnsi="仿宋" w:cs="仿宋" w:hint="eastAsia"/>
            <w:lang w:eastAsia="zh-CN"/>
          </w:rPr>
          <w:t>(二)、公司经济效益分析</w:t>
        </w:r>
        <w:r>
          <w:tab/>
        </w:r>
        <w:r>
          <w:fldChar w:fldCharType="begin"/>
        </w:r>
        <w:r>
          <w:instrText xml:space="preserve"> PAGEREF _Toc18891 \h </w:instrText>
        </w:r>
        <w:r>
          <w:fldChar w:fldCharType="separate"/>
        </w:r>
        <w:r>
          <w:t>7</w:t>
        </w:r>
        <w:r>
          <w:fldChar w:fldCharType="end"/>
        </w:r>
      </w:hyperlink>
    </w:p>
    <w:p>
      <w:pPr>
        <w:pStyle w:val="TOC1"/>
        <w:tabs>
          <w:tab w:val="right" w:leader="dot" w:pos="8306"/>
        </w:tabs>
      </w:pPr>
      <w:hyperlink w:anchor="_Toc18829" w:history="1">
        <w:r>
          <w:rPr>
            <w:rFonts w:ascii="仿宋" w:eastAsia="仿宋" w:hAnsi="仿宋" w:cs="仿宋" w:hint="eastAsia"/>
            <w:lang w:eastAsia="zh-CN"/>
          </w:rPr>
          <w:t>三、市场分析、调研</w:t>
        </w:r>
        <w:r>
          <w:tab/>
        </w:r>
        <w:r>
          <w:fldChar w:fldCharType="begin"/>
        </w:r>
        <w:r>
          <w:instrText xml:space="preserve"> PAGEREF _Toc18829 \h </w:instrText>
        </w:r>
        <w:r>
          <w:fldChar w:fldCharType="separate"/>
        </w:r>
        <w:r>
          <w:t>8</w:t>
        </w:r>
        <w:r>
          <w:fldChar w:fldCharType="end"/>
        </w:r>
      </w:hyperlink>
    </w:p>
    <w:p>
      <w:pPr>
        <w:pStyle w:val="TOC2"/>
        <w:tabs>
          <w:tab w:val="right" w:leader="dot" w:pos="8306"/>
        </w:tabs>
      </w:pPr>
      <w:hyperlink w:anchor="_Toc3336" w:history="1">
        <w:r>
          <w:rPr>
            <w:rFonts w:ascii="仿宋" w:eastAsia="仿宋" w:hAnsi="仿宋" w:cs="仿宋" w:hint="eastAsia"/>
            <w:lang w:eastAsia="zh-CN"/>
          </w:rPr>
          <w:t>(一)、避孕药行业分析</w:t>
        </w:r>
        <w:r>
          <w:tab/>
        </w:r>
        <w:r>
          <w:fldChar w:fldCharType="begin"/>
        </w:r>
        <w:r>
          <w:instrText xml:space="preserve"> PAGEREF _Toc3336 \h </w:instrText>
        </w:r>
        <w:r>
          <w:fldChar w:fldCharType="separate"/>
        </w:r>
        <w:r>
          <w:t>8</w:t>
        </w:r>
        <w:r>
          <w:fldChar w:fldCharType="end"/>
        </w:r>
      </w:hyperlink>
    </w:p>
    <w:p>
      <w:pPr>
        <w:pStyle w:val="TOC2"/>
        <w:tabs>
          <w:tab w:val="right" w:leader="dot" w:pos="8306"/>
        </w:tabs>
      </w:pPr>
      <w:hyperlink w:anchor="_Toc9925" w:history="1">
        <w:r>
          <w:rPr>
            <w:rFonts w:ascii="仿宋" w:eastAsia="仿宋" w:hAnsi="仿宋" w:cs="仿宋" w:hint="eastAsia"/>
            <w:lang w:eastAsia="zh-CN"/>
          </w:rPr>
          <w:t>(二)、避孕药市场分析预测</w:t>
        </w:r>
        <w:r>
          <w:tab/>
        </w:r>
        <w:r>
          <w:fldChar w:fldCharType="begin"/>
        </w:r>
        <w:r>
          <w:instrText xml:space="preserve"> PAGEREF _Toc9925 \h </w:instrText>
        </w:r>
        <w:r>
          <w:fldChar w:fldCharType="separate"/>
        </w:r>
        <w:r>
          <w:t>8</w:t>
        </w:r>
        <w:r>
          <w:fldChar w:fldCharType="end"/>
        </w:r>
      </w:hyperlink>
    </w:p>
    <w:p>
      <w:pPr>
        <w:pStyle w:val="TOC1"/>
        <w:tabs>
          <w:tab w:val="right" w:leader="dot" w:pos="8306"/>
        </w:tabs>
      </w:pPr>
      <w:hyperlink w:anchor="_Toc26547" w:history="1">
        <w:r>
          <w:rPr>
            <w:rFonts w:ascii="仿宋" w:eastAsia="仿宋" w:hAnsi="仿宋" w:cs="仿宋" w:hint="eastAsia"/>
            <w:lang w:eastAsia="zh-CN"/>
          </w:rPr>
          <w:t>四、避孕药项目文档管理</w:t>
        </w:r>
        <w:r>
          <w:tab/>
        </w:r>
        <w:r>
          <w:fldChar w:fldCharType="begin"/>
        </w:r>
        <w:r>
          <w:instrText xml:space="preserve"> PAGEREF _Toc26547 \h </w:instrText>
        </w:r>
        <w:r>
          <w:fldChar w:fldCharType="separate"/>
        </w:r>
        <w:r>
          <w:t>9</w:t>
        </w:r>
        <w:r>
          <w:fldChar w:fldCharType="end"/>
        </w:r>
      </w:hyperlink>
    </w:p>
    <w:p>
      <w:pPr>
        <w:pStyle w:val="TOC2"/>
        <w:tabs>
          <w:tab w:val="right" w:leader="dot" w:pos="8306"/>
        </w:tabs>
      </w:pPr>
      <w:hyperlink w:anchor="_Toc2670" w:history="1">
        <w:r>
          <w:rPr>
            <w:rFonts w:ascii="仿宋" w:eastAsia="仿宋" w:hAnsi="仿宋" w:cs="仿宋" w:hint="eastAsia"/>
            <w:lang w:eastAsia="zh-CN"/>
          </w:rPr>
          <w:t>(一)、文档编制与审查</w:t>
        </w:r>
        <w:r>
          <w:tab/>
        </w:r>
        <w:r>
          <w:fldChar w:fldCharType="begin"/>
        </w:r>
        <w:r>
          <w:instrText xml:space="preserve"> PAGEREF _Toc2670 \h </w:instrText>
        </w:r>
        <w:r>
          <w:fldChar w:fldCharType="separate"/>
        </w:r>
        <w:r>
          <w:t>9</w:t>
        </w:r>
        <w:r>
          <w:fldChar w:fldCharType="end"/>
        </w:r>
      </w:hyperlink>
    </w:p>
    <w:p>
      <w:pPr>
        <w:pStyle w:val="TOC2"/>
        <w:tabs>
          <w:tab w:val="right" w:leader="dot" w:pos="8306"/>
        </w:tabs>
      </w:pPr>
      <w:hyperlink w:anchor="_Toc472" w:history="1">
        <w:r>
          <w:rPr>
            <w:rFonts w:ascii="仿宋" w:eastAsia="仿宋" w:hAnsi="仿宋" w:cs="仿宋" w:hint="eastAsia"/>
            <w:lang w:eastAsia="zh-CN"/>
          </w:rPr>
          <w:t>(二)、文档发布与分发</w:t>
        </w:r>
        <w:r>
          <w:tab/>
        </w:r>
        <w:r>
          <w:fldChar w:fldCharType="begin"/>
        </w:r>
        <w:r>
          <w:instrText xml:space="preserve"> PAGEREF _Toc472 \h </w:instrText>
        </w:r>
        <w:r>
          <w:fldChar w:fldCharType="separate"/>
        </w:r>
        <w:r>
          <w:t>11</w:t>
        </w:r>
        <w:r>
          <w:fldChar w:fldCharType="end"/>
        </w:r>
      </w:hyperlink>
    </w:p>
    <w:p>
      <w:pPr>
        <w:pStyle w:val="TOC2"/>
        <w:tabs>
          <w:tab w:val="right" w:leader="dot" w:pos="8306"/>
        </w:tabs>
      </w:pPr>
      <w:hyperlink w:anchor="_Toc3123" w:history="1">
        <w:r>
          <w:rPr>
            <w:rFonts w:ascii="仿宋" w:eastAsia="仿宋" w:hAnsi="仿宋" w:cs="仿宋" w:hint="eastAsia"/>
            <w:lang w:eastAsia="zh-CN"/>
          </w:rPr>
          <w:t>(三)、文档存档与归档</w:t>
        </w:r>
        <w:r>
          <w:tab/>
        </w:r>
        <w:r>
          <w:fldChar w:fldCharType="begin"/>
        </w:r>
        <w:r>
          <w:instrText xml:space="preserve"> PAGEREF _Toc3123 \h </w:instrText>
        </w:r>
        <w:r>
          <w:fldChar w:fldCharType="separate"/>
        </w:r>
        <w:r>
          <w:t>11</w:t>
        </w:r>
        <w:r>
          <w:fldChar w:fldCharType="end"/>
        </w:r>
      </w:hyperlink>
    </w:p>
    <w:p>
      <w:pPr>
        <w:pStyle w:val="TOC1"/>
        <w:tabs>
          <w:tab w:val="right" w:leader="dot" w:pos="8306"/>
        </w:tabs>
      </w:pPr>
      <w:hyperlink w:anchor="_Toc11530" w:history="1">
        <w:r>
          <w:rPr>
            <w:rFonts w:ascii="仿宋" w:eastAsia="仿宋" w:hAnsi="仿宋" w:cs="仿宋" w:hint="eastAsia"/>
            <w:lang w:eastAsia="zh-CN"/>
          </w:rPr>
          <w:t>五、避孕药项目绩效评估</w:t>
        </w:r>
        <w:r>
          <w:tab/>
        </w:r>
        <w:r>
          <w:fldChar w:fldCharType="begin"/>
        </w:r>
        <w:r>
          <w:instrText xml:space="preserve"> PAGEREF _Toc11530 \h </w:instrText>
        </w:r>
        <w:r>
          <w:fldChar w:fldCharType="separate"/>
        </w:r>
        <w:r>
          <w:t>13</w:t>
        </w:r>
        <w:r>
          <w:fldChar w:fldCharType="end"/>
        </w:r>
      </w:hyperlink>
    </w:p>
    <w:p>
      <w:pPr>
        <w:pStyle w:val="TOC2"/>
        <w:tabs>
          <w:tab w:val="right" w:leader="dot" w:pos="8306"/>
        </w:tabs>
      </w:pPr>
      <w:hyperlink w:anchor="_Toc5571" w:history="1">
        <w:r>
          <w:rPr>
            <w:rFonts w:ascii="仿宋" w:eastAsia="仿宋" w:hAnsi="仿宋" w:cs="仿宋" w:hint="eastAsia"/>
            <w:lang w:eastAsia="zh-CN"/>
          </w:rPr>
          <w:t>(一)、绩效评估指标</w:t>
        </w:r>
        <w:r>
          <w:tab/>
        </w:r>
        <w:r>
          <w:fldChar w:fldCharType="begin"/>
        </w:r>
        <w:r>
          <w:instrText xml:space="preserve"> PAGEREF _Toc5571 \h </w:instrText>
        </w:r>
        <w:r>
          <w:fldChar w:fldCharType="separate"/>
        </w:r>
        <w:r>
          <w:t>13</w:t>
        </w:r>
        <w:r>
          <w:fldChar w:fldCharType="end"/>
        </w:r>
      </w:hyperlink>
    </w:p>
    <w:p>
      <w:pPr>
        <w:pStyle w:val="TOC2"/>
        <w:tabs>
          <w:tab w:val="right" w:leader="dot" w:pos="8306"/>
        </w:tabs>
      </w:pPr>
      <w:hyperlink w:anchor="_Toc6412" w:history="1">
        <w:r>
          <w:rPr>
            <w:rFonts w:ascii="仿宋" w:eastAsia="仿宋" w:hAnsi="仿宋" w:cs="仿宋" w:hint="eastAsia"/>
            <w:lang w:eastAsia="zh-CN"/>
          </w:rPr>
          <w:t>(二)、绩效评估方法</w:t>
        </w:r>
        <w:r>
          <w:tab/>
        </w:r>
        <w:r>
          <w:fldChar w:fldCharType="begin"/>
        </w:r>
        <w:r>
          <w:instrText xml:space="preserve"> PAGEREF _Toc6412 \h </w:instrText>
        </w:r>
        <w:r>
          <w:fldChar w:fldCharType="separate"/>
        </w:r>
        <w:r>
          <w:t>14</w:t>
        </w:r>
        <w:r>
          <w:fldChar w:fldCharType="end"/>
        </w:r>
      </w:hyperlink>
    </w:p>
    <w:p>
      <w:pPr>
        <w:pStyle w:val="TOC2"/>
        <w:tabs>
          <w:tab w:val="right" w:leader="dot" w:pos="8306"/>
        </w:tabs>
      </w:pPr>
      <w:hyperlink w:anchor="_Toc14657" w:history="1">
        <w:r>
          <w:rPr>
            <w:rFonts w:ascii="仿宋" w:eastAsia="仿宋" w:hAnsi="仿宋" w:cs="仿宋" w:hint="eastAsia"/>
            <w:lang w:eastAsia="zh-CN"/>
          </w:rPr>
          <w:t>(三)、绩效评估周期</w:t>
        </w:r>
        <w:r>
          <w:tab/>
        </w:r>
        <w:r>
          <w:fldChar w:fldCharType="begin"/>
        </w:r>
        <w:r>
          <w:instrText xml:space="preserve"> PAGEREF _Toc14657 \h </w:instrText>
        </w:r>
        <w:r>
          <w:fldChar w:fldCharType="separate"/>
        </w:r>
        <w:r>
          <w:t>15</w:t>
        </w:r>
        <w:r>
          <w:fldChar w:fldCharType="end"/>
        </w:r>
      </w:hyperlink>
    </w:p>
    <w:p>
      <w:pPr>
        <w:pStyle w:val="TOC1"/>
        <w:tabs>
          <w:tab w:val="right" w:leader="dot" w:pos="8306"/>
        </w:tabs>
      </w:pPr>
      <w:hyperlink w:anchor="_Toc29479" w:history="1">
        <w:r>
          <w:rPr>
            <w:rFonts w:ascii="仿宋" w:eastAsia="仿宋" w:hAnsi="仿宋" w:cs="仿宋" w:hint="eastAsia"/>
            <w:lang w:eastAsia="zh-CN"/>
          </w:rPr>
          <w:t>六、避孕药项目选址可行性分析</w:t>
        </w:r>
        <w:r>
          <w:tab/>
        </w:r>
        <w:r>
          <w:fldChar w:fldCharType="begin"/>
        </w:r>
        <w:r>
          <w:instrText xml:space="preserve"> PAGEREF _Toc29479 \h </w:instrText>
        </w:r>
        <w:r>
          <w:fldChar w:fldCharType="separate"/>
        </w:r>
        <w:r>
          <w:t>16</w:t>
        </w:r>
        <w:r>
          <w:fldChar w:fldCharType="end"/>
        </w:r>
      </w:hyperlink>
    </w:p>
    <w:p>
      <w:pPr>
        <w:pStyle w:val="TOC2"/>
        <w:tabs>
          <w:tab w:val="right" w:leader="dot" w:pos="8306"/>
        </w:tabs>
      </w:pPr>
      <w:hyperlink w:anchor="_Toc27607" w:history="1">
        <w:r>
          <w:rPr>
            <w:rFonts w:ascii="仿宋" w:eastAsia="仿宋" w:hAnsi="仿宋" w:cs="仿宋" w:hint="eastAsia"/>
            <w:lang w:eastAsia="zh-CN"/>
          </w:rPr>
          <w:t>(一)、避孕药项目选址</w:t>
        </w:r>
        <w:r>
          <w:tab/>
        </w:r>
        <w:r>
          <w:fldChar w:fldCharType="begin"/>
        </w:r>
        <w:r>
          <w:instrText xml:space="preserve"> PAGEREF _Toc27607 \h </w:instrText>
        </w:r>
        <w:r>
          <w:fldChar w:fldCharType="separate"/>
        </w:r>
        <w:r>
          <w:t>16</w:t>
        </w:r>
        <w:r>
          <w:fldChar w:fldCharType="end"/>
        </w:r>
      </w:hyperlink>
    </w:p>
    <w:p>
      <w:pPr>
        <w:pStyle w:val="TOC2"/>
        <w:tabs>
          <w:tab w:val="right" w:leader="dot" w:pos="8306"/>
        </w:tabs>
      </w:pPr>
      <w:hyperlink w:anchor="_Toc27856" w:history="1">
        <w:r>
          <w:rPr>
            <w:rFonts w:ascii="仿宋" w:eastAsia="仿宋" w:hAnsi="仿宋" w:cs="仿宋" w:hint="eastAsia"/>
            <w:lang w:eastAsia="zh-CN"/>
          </w:rPr>
          <w:t>(二)、用地控制指标</w:t>
        </w:r>
        <w:r>
          <w:tab/>
        </w:r>
        <w:r>
          <w:fldChar w:fldCharType="begin"/>
        </w:r>
        <w:r>
          <w:instrText xml:space="preserve"> PAGEREF _Toc27856 \h </w:instrText>
        </w:r>
        <w:r>
          <w:fldChar w:fldCharType="separate"/>
        </w:r>
        <w:r>
          <w:t>16</w:t>
        </w:r>
        <w:r>
          <w:fldChar w:fldCharType="end"/>
        </w:r>
      </w:hyperlink>
    </w:p>
    <w:p>
      <w:pPr>
        <w:pStyle w:val="TOC2"/>
        <w:tabs>
          <w:tab w:val="right" w:leader="dot" w:pos="8306"/>
        </w:tabs>
      </w:pPr>
      <w:hyperlink w:anchor="_Toc20022" w:history="1">
        <w:r>
          <w:rPr>
            <w:rFonts w:ascii="仿宋" w:eastAsia="仿宋" w:hAnsi="仿宋" w:cs="仿宋" w:hint="eastAsia"/>
            <w:lang w:eastAsia="zh-CN"/>
          </w:rPr>
          <w:t>(三)、节约用地措施</w:t>
        </w:r>
        <w:r>
          <w:tab/>
        </w:r>
        <w:r>
          <w:fldChar w:fldCharType="begin"/>
        </w:r>
        <w:r>
          <w:instrText xml:space="preserve"> PAGEREF _Toc20022 \h </w:instrText>
        </w:r>
        <w:r>
          <w:fldChar w:fldCharType="separate"/>
        </w:r>
        <w:r>
          <w:t>18</w:t>
        </w:r>
        <w:r>
          <w:fldChar w:fldCharType="end"/>
        </w:r>
      </w:hyperlink>
    </w:p>
    <w:p>
      <w:pPr>
        <w:pStyle w:val="TOC2"/>
        <w:tabs>
          <w:tab w:val="right" w:leader="dot" w:pos="8306"/>
        </w:tabs>
      </w:pPr>
      <w:hyperlink w:anchor="_Toc19651" w:history="1">
        <w:r>
          <w:rPr>
            <w:rFonts w:ascii="仿宋" w:eastAsia="仿宋" w:hAnsi="仿宋" w:cs="仿宋" w:hint="eastAsia"/>
            <w:lang w:eastAsia="zh-CN"/>
          </w:rPr>
          <w:t>(四)、总图布置方案</w:t>
        </w:r>
        <w:r>
          <w:tab/>
        </w:r>
        <w:r>
          <w:fldChar w:fldCharType="begin"/>
        </w:r>
        <w:r>
          <w:instrText xml:space="preserve"> PAGEREF _Toc19651 \h </w:instrText>
        </w:r>
        <w:r>
          <w:fldChar w:fldCharType="separate"/>
        </w:r>
        <w:r>
          <w:t>19</w:t>
        </w:r>
        <w:r>
          <w:fldChar w:fldCharType="end"/>
        </w:r>
      </w:hyperlink>
    </w:p>
    <w:p>
      <w:pPr>
        <w:pStyle w:val="TOC2"/>
        <w:tabs>
          <w:tab w:val="right" w:leader="dot" w:pos="8306"/>
        </w:tabs>
      </w:pPr>
      <w:hyperlink w:anchor="_Toc14799" w:history="1">
        <w:r>
          <w:rPr>
            <w:rFonts w:ascii="仿宋" w:eastAsia="仿宋" w:hAnsi="仿宋" w:cs="仿宋" w:hint="eastAsia"/>
            <w:lang w:eastAsia="zh-CN"/>
          </w:rPr>
          <w:t>(五)、选址综合评价</w:t>
        </w:r>
        <w:r>
          <w:tab/>
        </w:r>
        <w:r>
          <w:fldChar w:fldCharType="begin"/>
        </w:r>
        <w:r>
          <w:instrText xml:space="preserve"> PAGEREF _Toc14799 \h </w:instrText>
        </w:r>
        <w:r>
          <w:fldChar w:fldCharType="separate"/>
        </w:r>
        <w:r>
          <w:t>20</w:t>
        </w:r>
        <w:r>
          <w:fldChar w:fldCharType="end"/>
        </w:r>
      </w:hyperlink>
    </w:p>
    <w:p>
      <w:pPr>
        <w:pStyle w:val="TOC1"/>
        <w:tabs>
          <w:tab w:val="right" w:leader="dot" w:pos="8306"/>
        </w:tabs>
      </w:pPr>
      <w:hyperlink w:anchor="_Toc1478" w:history="1">
        <w:r>
          <w:rPr>
            <w:rFonts w:ascii="仿宋" w:eastAsia="仿宋" w:hAnsi="仿宋" w:cs="仿宋" w:hint="eastAsia"/>
            <w:lang w:eastAsia="zh-CN"/>
          </w:rPr>
          <w:t>七、避孕药项目环境影响分析</w:t>
        </w:r>
        <w:r>
          <w:tab/>
        </w:r>
        <w:r>
          <w:fldChar w:fldCharType="begin"/>
        </w:r>
        <w:r>
          <w:instrText xml:space="preserve"> PAGEREF _Toc1478 \h </w:instrText>
        </w:r>
        <w:r>
          <w:fldChar w:fldCharType="separate"/>
        </w:r>
        <w:r>
          <w:t>21</w:t>
        </w:r>
        <w:r>
          <w:fldChar w:fldCharType="end"/>
        </w:r>
      </w:hyperlink>
    </w:p>
    <w:p>
      <w:pPr>
        <w:pStyle w:val="TOC2"/>
        <w:tabs>
          <w:tab w:val="right" w:leader="dot" w:pos="8306"/>
        </w:tabs>
      </w:pPr>
      <w:hyperlink w:anchor="_Toc16638" w:history="1">
        <w:r>
          <w:rPr>
            <w:rFonts w:ascii="仿宋" w:eastAsia="仿宋" w:hAnsi="仿宋" w:cs="仿宋" w:hint="eastAsia"/>
            <w:lang w:eastAsia="zh-CN"/>
          </w:rPr>
          <w:t>(一)、建设区域环境质量现状</w:t>
        </w:r>
        <w:r>
          <w:tab/>
        </w:r>
        <w:r>
          <w:fldChar w:fldCharType="begin"/>
        </w:r>
        <w:r>
          <w:instrText xml:space="preserve"> PAGEREF _Toc16638 \h </w:instrText>
        </w:r>
        <w:r>
          <w:fldChar w:fldCharType="separate"/>
        </w:r>
        <w:r>
          <w:t>21</w:t>
        </w:r>
        <w:r>
          <w:fldChar w:fldCharType="end"/>
        </w:r>
      </w:hyperlink>
    </w:p>
    <w:p>
      <w:pPr>
        <w:pStyle w:val="TOC2"/>
        <w:tabs>
          <w:tab w:val="right" w:leader="dot" w:pos="8306"/>
        </w:tabs>
      </w:pPr>
      <w:hyperlink w:anchor="_Toc26797" w:history="1">
        <w:r>
          <w:rPr>
            <w:rFonts w:ascii="仿宋" w:eastAsia="仿宋" w:hAnsi="仿宋" w:cs="仿宋" w:hint="eastAsia"/>
            <w:lang w:eastAsia="zh-CN"/>
          </w:rPr>
          <w:t>(二)、建设期环境保护</w:t>
        </w:r>
        <w:r>
          <w:tab/>
        </w:r>
        <w:r>
          <w:fldChar w:fldCharType="begin"/>
        </w:r>
        <w:r>
          <w:instrText xml:space="preserve"> PAGEREF _Toc26797 \h </w:instrText>
        </w:r>
        <w:r>
          <w:fldChar w:fldCharType="separate"/>
        </w:r>
        <w:r>
          <w:t>22</w:t>
        </w:r>
        <w:r>
          <w:fldChar w:fldCharType="end"/>
        </w:r>
      </w:hyperlink>
    </w:p>
    <w:p>
      <w:pPr>
        <w:pStyle w:val="TOC2"/>
        <w:tabs>
          <w:tab w:val="right" w:leader="dot" w:pos="8306"/>
        </w:tabs>
      </w:pPr>
      <w:hyperlink w:anchor="_Toc396" w:history="1">
        <w:r>
          <w:rPr>
            <w:rFonts w:ascii="仿宋" w:eastAsia="仿宋" w:hAnsi="仿宋" w:cs="仿宋" w:hint="eastAsia"/>
            <w:lang w:eastAsia="zh-CN"/>
          </w:rPr>
          <w:t>(三)、运营期环境保护</w:t>
        </w:r>
        <w:r>
          <w:tab/>
        </w:r>
        <w:r>
          <w:fldChar w:fldCharType="begin"/>
        </w:r>
        <w:r>
          <w:instrText xml:space="preserve"> PAGEREF _Toc396 \h </w:instrText>
        </w:r>
        <w:r>
          <w:fldChar w:fldCharType="separate"/>
        </w:r>
        <w:r>
          <w:t>24</w:t>
        </w:r>
        <w:r>
          <w:fldChar w:fldCharType="end"/>
        </w:r>
      </w:hyperlink>
    </w:p>
    <w:p>
      <w:pPr>
        <w:pStyle w:val="TOC2"/>
        <w:tabs>
          <w:tab w:val="right" w:leader="dot" w:pos="8306"/>
        </w:tabs>
      </w:pPr>
      <w:hyperlink w:anchor="_Toc29529" w:history="1">
        <w:r>
          <w:rPr>
            <w:rFonts w:ascii="仿宋" w:eastAsia="仿宋" w:hAnsi="仿宋" w:cs="仿宋" w:hint="eastAsia"/>
            <w:lang w:eastAsia="zh-CN"/>
          </w:rPr>
          <w:t>(四)、避孕药项目建设对区域经济的影响</w:t>
        </w:r>
        <w:r>
          <w:tab/>
        </w:r>
        <w:r>
          <w:fldChar w:fldCharType="begin"/>
        </w:r>
        <w:r>
          <w:instrText xml:space="preserve"> PAGEREF _Toc29529 \h </w:instrText>
        </w:r>
        <w:r>
          <w:fldChar w:fldCharType="separate"/>
        </w:r>
        <w:r>
          <w:t>25</w:t>
        </w:r>
        <w:r>
          <w:fldChar w:fldCharType="end"/>
        </w:r>
      </w:hyperlink>
    </w:p>
    <w:p>
      <w:pPr>
        <w:pStyle w:val="TOC2"/>
        <w:tabs>
          <w:tab w:val="right" w:leader="dot" w:pos="8306"/>
        </w:tabs>
      </w:pPr>
      <w:hyperlink w:anchor="_Toc25642" w:history="1">
        <w:r>
          <w:rPr>
            <w:rFonts w:ascii="仿宋" w:eastAsia="仿宋" w:hAnsi="仿宋" w:cs="仿宋" w:hint="eastAsia"/>
            <w:lang w:eastAsia="zh-CN"/>
          </w:rPr>
          <w:t>(五)、废弃物处理</w:t>
        </w:r>
        <w:r>
          <w:tab/>
        </w:r>
        <w:r>
          <w:fldChar w:fldCharType="begin"/>
        </w:r>
        <w:r>
          <w:instrText xml:space="preserve"> PAGEREF _Toc25642 \h </w:instrText>
        </w:r>
        <w:r>
          <w:fldChar w:fldCharType="separate"/>
        </w:r>
        <w:r>
          <w:t>27</w:t>
        </w:r>
        <w:r>
          <w:fldChar w:fldCharType="end"/>
        </w:r>
      </w:hyperlink>
    </w:p>
    <w:p>
      <w:pPr>
        <w:pStyle w:val="TOC2"/>
        <w:tabs>
          <w:tab w:val="right" w:leader="dot" w:pos="8306"/>
        </w:tabs>
      </w:pPr>
      <w:hyperlink w:anchor="_Toc3264" w:history="1">
        <w:r>
          <w:rPr>
            <w:rFonts w:ascii="仿宋" w:eastAsia="仿宋" w:hAnsi="仿宋" w:cs="仿宋" w:hint="eastAsia"/>
            <w:lang w:eastAsia="zh-CN"/>
          </w:rPr>
          <w:t>(六)、特殊环境影响分析</w:t>
        </w:r>
        <w:r>
          <w:tab/>
        </w:r>
        <w:r>
          <w:fldChar w:fldCharType="begin"/>
        </w:r>
        <w:r>
          <w:instrText xml:space="preserve"> PAGEREF _Toc3264 \h </w:instrText>
        </w:r>
        <w:r>
          <w:fldChar w:fldCharType="separate"/>
        </w:r>
        <w:r>
          <w:t>28</w:t>
        </w:r>
        <w:r>
          <w:fldChar w:fldCharType="end"/>
        </w:r>
      </w:hyperlink>
    </w:p>
    <w:p>
      <w:pPr>
        <w:pStyle w:val="TOC2"/>
        <w:tabs>
          <w:tab w:val="right" w:leader="dot" w:pos="8306"/>
        </w:tabs>
      </w:pPr>
      <w:hyperlink w:anchor="_Toc30930" w:history="1">
        <w:r>
          <w:rPr>
            <w:rFonts w:ascii="仿宋" w:eastAsia="仿宋" w:hAnsi="仿宋" w:cs="仿宋" w:hint="eastAsia"/>
            <w:lang w:eastAsia="zh-CN"/>
          </w:rPr>
          <w:t>(七)、清洁生产</w:t>
        </w:r>
        <w:r>
          <w:tab/>
        </w:r>
        <w:r>
          <w:fldChar w:fldCharType="begin"/>
        </w:r>
        <w:r>
          <w:instrText xml:space="preserve"> PAGEREF _Toc30930 \h </w:instrText>
        </w:r>
        <w:r>
          <w:fldChar w:fldCharType="separate"/>
        </w:r>
        <w:r>
          <w:t>29</w:t>
        </w:r>
        <w:r>
          <w:fldChar w:fldCharType="end"/>
        </w:r>
      </w:hyperlink>
    </w:p>
    <w:p>
      <w:pPr>
        <w:pStyle w:val="TOC2"/>
        <w:tabs>
          <w:tab w:val="right" w:leader="dot" w:pos="8306"/>
        </w:tabs>
      </w:pPr>
      <w:hyperlink w:anchor="_Toc15950" w:history="1">
        <w:r>
          <w:rPr>
            <w:rFonts w:ascii="仿宋" w:eastAsia="仿宋" w:hAnsi="仿宋" w:cs="仿宋" w:hint="eastAsia"/>
            <w:lang w:eastAsia="zh-CN"/>
          </w:rPr>
          <w:t>(八)、环境保护综合评价</w:t>
        </w:r>
        <w:r>
          <w:tab/>
        </w:r>
        <w:r>
          <w:fldChar w:fldCharType="begin"/>
        </w:r>
        <w:r>
          <w:instrText xml:space="preserve"> PAGEREF _Toc15950 \h </w:instrText>
        </w:r>
        <w:r>
          <w:fldChar w:fldCharType="separate"/>
        </w:r>
        <w:r>
          <w:t>30</w:t>
        </w:r>
        <w:r>
          <w:fldChar w:fldCharType="end"/>
        </w:r>
      </w:hyperlink>
    </w:p>
    <w:p>
      <w:pPr>
        <w:pStyle w:val="TOC1"/>
        <w:tabs>
          <w:tab w:val="right" w:leader="dot" w:pos="8306"/>
        </w:tabs>
      </w:pPr>
      <w:hyperlink w:anchor="_Toc24375" w:history="1">
        <w:r>
          <w:rPr>
            <w:rFonts w:ascii="仿宋" w:eastAsia="仿宋" w:hAnsi="仿宋" w:cs="仿宋" w:hint="eastAsia"/>
            <w:lang w:eastAsia="zh-CN"/>
          </w:rPr>
          <w:t>八、避孕药项目社会影响</w:t>
        </w:r>
        <w:r>
          <w:tab/>
        </w:r>
        <w:r>
          <w:fldChar w:fldCharType="begin"/>
        </w:r>
        <w:r>
          <w:instrText xml:space="preserve"> PAGEREF _Toc24375 \h </w:instrText>
        </w:r>
        <w:r>
          <w:fldChar w:fldCharType="separate"/>
        </w:r>
        <w:r>
          <w:t>31</w:t>
        </w:r>
        <w:r>
          <w:fldChar w:fldCharType="end"/>
        </w:r>
      </w:hyperlink>
    </w:p>
    <w:p>
      <w:pPr>
        <w:pStyle w:val="TOC2"/>
        <w:tabs>
          <w:tab w:val="right" w:leader="dot" w:pos="8306"/>
        </w:tabs>
      </w:pPr>
      <w:hyperlink w:anchor="_Toc15635" w:history="1">
        <w:r>
          <w:rPr>
            <w:rFonts w:ascii="仿宋" w:eastAsia="仿宋" w:hAnsi="仿宋" w:cs="仿宋" w:hint="eastAsia"/>
            <w:lang w:eastAsia="zh-CN"/>
          </w:rPr>
          <w:t>(一)、社会责任与义务</w:t>
        </w:r>
        <w:r>
          <w:tab/>
        </w:r>
        <w:r>
          <w:fldChar w:fldCharType="begin"/>
        </w:r>
        <w:r>
          <w:instrText xml:space="preserve"> PAGEREF _Toc15635 \h </w:instrText>
        </w:r>
        <w:r>
          <w:fldChar w:fldCharType="separate"/>
        </w:r>
        <w:r>
          <w:t>31</w:t>
        </w:r>
        <w:r>
          <w:fldChar w:fldCharType="end"/>
        </w:r>
      </w:hyperlink>
    </w:p>
    <w:p>
      <w:pPr>
        <w:pStyle w:val="TOC2"/>
        <w:tabs>
          <w:tab w:val="right" w:leader="dot" w:pos="8306"/>
        </w:tabs>
      </w:pPr>
      <w:hyperlink w:anchor="_Toc25513" w:history="1">
        <w:r>
          <w:rPr>
            <w:rFonts w:ascii="仿宋" w:eastAsia="仿宋" w:hAnsi="仿宋" w:cs="仿宋" w:hint="eastAsia"/>
            <w:lang w:eastAsia="zh-CN"/>
          </w:rPr>
          <w:t>(二)、社会参与与沟通</w:t>
        </w:r>
        <w:r>
          <w:tab/>
        </w:r>
        <w:r>
          <w:fldChar w:fldCharType="begin"/>
        </w:r>
        <w:r>
          <w:instrText xml:space="preserve"> PAGEREF _Toc25513 \h </w:instrText>
        </w:r>
        <w:r>
          <w:fldChar w:fldCharType="separate"/>
        </w:r>
        <w:r>
          <w:t>32</w:t>
        </w:r>
        <w:r>
          <w:fldChar w:fldCharType="end"/>
        </w:r>
      </w:hyperlink>
    </w:p>
    <w:p>
      <w:pPr>
        <w:pStyle w:val="TOC1"/>
        <w:tabs>
          <w:tab w:val="right" w:leader="dot" w:pos="8306"/>
        </w:tabs>
      </w:pPr>
      <w:hyperlink w:anchor="_Toc27035" w:history="1">
        <w:r>
          <w:rPr>
            <w:rFonts w:ascii="仿宋" w:eastAsia="仿宋" w:hAnsi="仿宋" w:cs="仿宋" w:hint="eastAsia"/>
            <w:lang w:eastAsia="zh-CN"/>
          </w:rPr>
          <w:t>九、避孕药项目创新与研发</w:t>
        </w:r>
        <w:r>
          <w:tab/>
        </w:r>
        <w:r>
          <w:fldChar w:fldCharType="begin"/>
        </w:r>
        <w:r>
          <w:instrText xml:space="preserve"> PAGEREF _Toc27035 \h </w:instrText>
        </w:r>
        <w:r>
          <w:fldChar w:fldCharType="separate"/>
        </w:r>
        <w:r>
          <w:t>33</w:t>
        </w:r>
        <w:r>
          <w:fldChar w:fldCharType="end"/>
        </w:r>
      </w:hyperlink>
    </w:p>
    <w:p>
      <w:pPr>
        <w:pStyle w:val="TOC2"/>
        <w:tabs>
          <w:tab w:val="right" w:leader="dot" w:pos="8306"/>
        </w:tabs>
      </w:pPr>
      <w:hyperlink w:anchor="_Toc31763" w:history="1">
        <w:r>
          <w:rPr>
            <w:rFonts w:ascii="仿宋" w:eastAsia="仿宋" w:hAnsi="仿宋" w:cs="仿宋" w:hint="eastAsia"/>
            <w:lang w:eastAsia="zh-CN"/>
          </w:rPr>
          <w:t>(一)、创新策略与方向</w:t>
        </w:r>
        <w:r>
          <w:tab/>
        </w:r>
        <w:r>
          <w:fldChar w:fldCharType="begin"/>
        </w:r>
        <w:r>
          <w:instrText xml:space="preserve"> PAGEREF _Toc31763 \h </w:instrText>
        </w:r>
        <w:r>
          <w:fldChar w:fldCharType="separate"/>
        </w:r>
        <w:r>
          <w:t>33</w:t>
        </w:r>
        <w:r>
          <w:fldChar w:fldCharType="end"/>
        </w:r>
      </w:hyperlink>
    </w:p>
    <w:p>
      <w:pPr>
        <w:pStyle w:val="TOC2"/>
        <w:tabs>
          <w:tab w:val="right" w:leader="dot" w:pos="8306"/>
        </w:tabs>
      </w:pPr>
      <w:hyperlink w:anchor="_Toc25455" w:history="1">
        <w:r>
          <w:rPr>
            <w:rFonts w:ascii="仿宋" w:eastAsia="仿宋" w:hAnsi="仿宋" w:cs="仿宋" w:hint="eastAsia"/>
            <w:lang w:eastAsia="zh-CN"/>
          </w:rPr>
          <w:t>(二)、研发规划与投入</w:t>
        </w:r>
        <w:r>
          <w:tab/>
        </w:r>
        <w:r>
          <w:fldChar w:fldCharType="begin"/>
        </w:r>
        <w:r>
          <w:instrText xml:space="preserve"> PAGEREF _Toc25455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63" w:history="1">
        <w:r>
          <w:rPr>
            <w:rFonts w:ascii="仿宋" w:eastAsia="仿宋" w:hAnsi="仿宋" w:cs="仿宋" w:hint="eastAsia"/>
            <w:lang w:eastAsia="zh-CN"/>
          </w:rPr>
          <w:t>十、避孕药项目人力资源培养与发展</w:t>
        </w:r>
        <w:r>
          <w:tab/>
        </w:r>
        <w:r>
          <w:fldChar w:fldCharType="begin"/>
        </w:r>
        <w:r>
          <w:instrText xml:space="preserve"> PAGEREF _Toc28163 \h </w:instrText>
        </w:r>
        <w:r>
          <w:fldChar w:fldCharType="separate"/>
        </w:r>
        <w:r>
          <w:t>36</w:t>
        </w:r>
        <w:r>
          <w:fldChar w:fldCharType="end"/>
        </w:r>
      </w:hyperlink>
    </w:p>
    <w:p>
      <w:pPr>
        <w:pStyle w:val="TOC2"/>
        <w:tabs>
          <w:tab w:val="right" w:leader="dot" w:pos="8306"/>
        </w:tabs>
      </w:pPr>
      <w:hyperlink w:anchor="_Toc30077" w:history="1">
        <w:r>
          <w:rPr>
            <w:rFonts w:ascii="仿宋" w:eastAsia="仿宋" w:hAnsi="仿宋" w:cs="仿宋" w:hint="eastAsia"/>
            <w:lang w:eastAsia="zh-CN"/>
          </w:rPr>
          <w:t>(一)、人才需求与规划</w:t>
        </w:r>
        <w:r>
          <w:tab/>
        </w:r>
        <w:r>
          <w:fldChar w:fldCharType="begin"/>
        </w:r>
        <w:r>
          <w:instrText xml:space="preserve"> PAGEREF _Toc30077 \h </w:instrText>
        </w:r>
        <w:r>
          <w:fldChar w:fldCharType="separate"/>
        </w:r>
        <w:r>
          <w:t>36</w:t>
        </w:r>
        <w:r>
          <w:fldChar w:fldCharType="end"/>
        </w:r>
      </w:hyperlink>
    </w:p>
    <w:p>
      <w:pPr>
        <w:pStyle w:val="TOC2"/>
        <w:tabs>
          <w:tab w:val="right" w:leader="dot" w:pos="8306"/>
        </w:tabs>
      </w:pPr>
      <w:hyperlink w:anchor="_Toc28125" w:history="1">
        <w:r>
          <w:rPr>
            <w:rFonts w:ascii="仿宋" w:eastAsia="仿宋" w:hAnsi="仿宋" w:cs="仿宋" w:hint="eastAsia"/>
            <w:lang w:eastAsia="zh-CN"/>
          </w:rPr>
          <w:t>(二)、培训与发展计划</w:t>
        </w:r>
        <w:r>
          <w:tab/>
        </w:r>
        <w:r>
          <w:fldChar w:fldCharType="begin"/>
        </w:r>
        <w:r>
          <w:instrText xml:space="preserve"> PAGEREF _Toc28125 \h </w:instrText>
        </w:r>
        <w:r>
          <w:fldChar w:fldCharType="separate"/>
        </w:r>
        <w:r>
          <w:t>36</w:t>
        </w:r>
        <w:r>
          <w:fldChar w:fldCharType="end"/>
        </w:r>
      </w:hyperlink>
    </w:p>
    <w:p>
      <w:pPr>
        <w:pStyle w:val="TOC1"/>
        <w:tabs>
          <w:tab w:val="right" w:leader="dot" w:pos="8306"/>
        </w:tabs>
      </w:pPr>
      <w:hyperlink w:anchor="_Toc2822" w:history="1">
        <w:r>
          <w:rPr>
            <w:rFonts w:ascii="仿宋" w:eastAsia="仿宋" w:hAnsi="仿宋" w:cs="仿宋" w:hint="eastAsia"/>
            <w:lang w:eastAsia="zh-CN"/>
          </w:rPr>
          <w:t>十一、避孕药项目经营效益</w:t>
        </w:r>
        <w:r>
          <w:tab/>
        </w:r>
        <w:r>
          <w:fldChar w:fldCharType="begin"/>
        </w:r>
        <w:r>
          <w:instrText xml:space="preserve"> PAGEREF _Toc2822 \h </w:instrText>
        </w:r>
        <w:r>
          <w:fldChar w:fldCharType="separate"/>
        </w:r>
        <w:r>
          <w:t>37</w:t>
        </w:r>
        <w:r>
          <w:fldChar w:fldCharType="end"/>
        </w:r>
      </w:hyperlink>
    </w:p>
    <w:p>
      <w:pPr>
        <w:pStyle w:val="TOC2"/>
        <w:tabs>
          <w:tab w:val="right" w:leader="dot" w:pos="8306"/>
        </w:tabs>
      </w:pPr>
      <w:hyperlink w:anchor="_Toc18592" w:history="1">
        <w:r>
          <w:rPr>
            <w:rFonts w:ascii="仿宋" w:eastAsia="仿宋" w:hAnsi="仿宋" w:cs="仿宋" w:hint="eastAsia"/>
            <w:lang w:eastAsia="zh-CN"/>
          </w:rPr>
          <w:t>(一)、经济评价财务测算</w:t>
        </w:r>
        <w:r>
          <w:tab/>
        </w:r>
        <w:r>
          <w:fldChar w:fldCharType="begin"/>
        </w:r>
        <w:r>
          <w:instrText xml:space="preserve"> PAGEREF _Toc18592 \h </w:instrText>
        </w:r>
        <w:r>
          <w:fldChar w:fldCharType="separate"/>
        </w:r>
        <w:r>
          <w:t>37</w:t>
        </w:r>
        <w:r>
          <w:fldChar w:fldCharType="end"/>
        </w:r>
      </w:hyperlink>
    </w:p>
    <w:p>
      <w:pPr>
        <w:pStyle w:val="TOC2"/>
        <w:tabs>
          <w:tab w:val="right" w:leader="dot" w:pos="8306"/>
        </w:tabs>
      </w:pPr>
      <w:hyperlink w:anchor="_Toc6341" w:history="1">
        <w:r>
          <w:rPr>
            <w:rFonts w:ascii="仿宋" w:eastAsia="仿宋" w:hAnsi="仿宋" w:cs="仿宋" w:hint="eastAsia"/>
            <w:lang w:eastAsia="zh-CN"/>
          </w:rPr>
          <w:t>(二)、避孕药项目盈利能力分析</w:t>
        </w:r>
        <w:r>
          <w:tab/>
        </w:r>
        <w:r>
          <w:fldChar w:fldCharType="begin"/>
        </w:r>
        <w:r>
          <w:instrText xml:space="preserve"> PAGEREF _Toc6341 \h </w:instrText>
        </w:r>
        <w:r>
          <w:fldChar w:fldCharType="separate"/>
        </w:r>
        <w:r>
          <w:t>38</w:t>
        </w:r>
        <w:r>
          <w:fldChar w:fldCharType="end"/>
        </w:r>
      </w:hyperlink>
    </w:p>
    <w:p>
      <w:pPr>
        <w:pStyle w:val="TOC1"/>
        <w:tabs>
          <w:tab w:val="right" w:leader="dot" w:pos="8306"/>
        </w:tabs>
      </w:pPr>
      <w:hyperlink w:anchor="_Toc29932" w:history="1">
        <w:r>
          <w:rPr>
            <w:rFonts w:ascii="仿宋" w:eastAsia="仿宋" w:hAnsi="仿宋" w:cs="仿宋" w:hint="eastAsia"/>
            <w:lang w:eastAsia="zh-CN"/>
          </w:rPr>
          <w:t>十二、避孕药项目计划安排</w:t>
        </w:r>
        <w:r>
          <w:tab/>
        </w:r>
        <w:r>
          <w:fldChar w:fldCharType="begin"/>
        </w:r>
        <w:r>
          <w:instrText xml:space="preserve"> PAGEREF _Toc29932 \h </w:instrText>
        </w:r>
        <w:r>
          <w:fldChar w:fldCharType="separate"/>
        </w:r>
        <w:r>
          <w:t>39</w:t>
        </w:r>
        <w:r>
          <w:fldChar w:fldCharType="end"/>
        </w:r>
      </w:hyperlink>
    </w:p>
    <w:p>
      <w:pPr>
        <w:pStyle w:val="TOC2"/>
        <w:tabs>
          <w:tab w:val="right" w:leader="dot" w:pos="8306"/>
        </w:tabs>
      </w:pPr>
      <w:hyperlink w:anchor="_Toc1121" w:history="1">
        <w:r>
          <w:rPr>
            <w:rFonts w:ascii="仿宋" w:eastAsia="仿宋" w:hAnsi="仿宋" w:cs="仿宋" w:hint="eastAsia"/>
            <w:lang w:eastAsia="zh-CN"/>
          </w:rPr>
          <w:t>(一)、建设周期</w:t>
        </w:r>
        <w:r>
          <w:tab/>
        </w:r>
        <w:r>
          <w:fldChar w:fldCharType="begin"/>
        </w:r>
        <w:r>
          <w:instrText xml:space="preserve"> PAGEREF _Toc1121 \h </w:instrText>
        </w:r>
        <w:r>
          <w:fldChar w:fldCharType="separate"/>
        </w:r>
        <w:r>
          <w:t>39</w:t>
        </w:r>
        <w:r>
          <w:fldChar w:fldCharType="end"/>
        </w:r>
      </w:hyperlink>
    </w:p>
    <w:p>
      <w:pPr>
        <w:pStyle w:val="TOC2"/>
        <w:tabs>
          <w:tab w:val="right" w:leader="dot" w:pos="8306"/>
        </w:tabs>
      </w:pPr>
      <w:hyperlink w:anchor="_Toc3375" w:history="1">
        <w:r>
          <w:rPr>
            <w:rFonts w:ascii="仿宋" w:eastAsia="仿宋" w:hAnsi="仿宋" w:cs="仿宋" w:hint="eastAsia"/>
            <w:lang w:eastAsia="zh-CN"/>
          </w:rPr>
          <w:t>(二)、建设进度</w:t>
        </w:r>
        <w:r>
          <w:tab/>
        </w:r>
        <w:r>
          <w:fldChar w:fldCharType="begin"/>
        </w:r>
        <w:r>
          <w:instrText xml:space="preserve"> PAGEREF _Toc3375 \h </w:instrText>
        </w:r>
        <w:r>
          <w:fldChar w:fldCharType="separate"/>
        </w:r>
        <w:r>
          <w:t>40</w:t>
        </w:r>
        <w:r>
          <w:fldChar w:fldCharType="end"/>
        </w:r>
      </w:hyperlink>
    </w:p>
    <w:p>
      <w:pPr>
        <w:pStyle w:val="TOC2"/>
        <w:tabs>
          <w:tab w:val="right" w:leader="dot" w:pos="8306"/>
        </w:tabs>
      </w:pPr>
      <w:hyperlink w:anchor="_Toc9330" w:history="1">
        <w:r>
          <w:rPr>
            <w:rFonts w:ascii="仿宋" w:eastAsia="仿宋" w:hAnsi="仿宋" w:cs="仿宋" w:hint="eastAsia"/>
            <w:lang w:eastAsia="zh-CN"/>
          </w:rPr>
          <w:t>(三)、进度安排注意事项</w:t>
        </w:r>
        <w:r>
          <w:tab/>
        </w:r>
        <w:r>
          <w:fldChar w:fldCharType="begin"/>
        </w:r>
        <w:r>
          <w:instrText xml:space="preserve"> PAGEREF _Toc9330 \h </w:instrText>
        </w:r>
        <w:r>
          <w:fldChar w:fldCharType="separate"/>
        </w:r>
        <w:r>
          <w:t>41</w:t>
        </w:r>
        <w:r>
          <w:fldChar w:fldCharType="end"/>
        </w:r>
      </w:hyperlink>
    </w:p>
    <w:p>
      <w:pPr>
        <w:pStyle w:val="TOC2"/>
        <w:tabs>
          <w:tab w:val="right" w:leader="dot" w:pos="8306"/>
        </w:tabs>
      </w:pPr>
      <w:hyperlink w:anchor="_Toc1044" w:history="1">
        <w:r>
          <w:rPr>
            <w:rFonts w:ascii="仿宋" w:eastAsia="仿宋" w:hAnsi="仿宋" w:cs="仿宋" w:hint="eastAsia"/>
            <w:lang w:eastAsia="zh-CN"/>
          </w:rPr>
          <w:t>(四)、人力资源配置</w:t>
        </w:r>
        <w:r>
          <w:tab/>
        </w:r>
        <w:r>
          <w:fldChar w:fldCharType="begin"/>
        </w:r>
        <w:r>
          <w:instrText xml:space="preserve"> PAGEREF _Toc1044 \h </w:instrText>
        </w:r>
        <w:r>
          <w:fldChar w:fldCharType="separate"/>
        </w:r>
        <w:r>
          <w:t>42</w:t>
        </w:r>
        <w:r>
          <w:fldChar w:fldCharType="end"/>
        </w:r>
      </w:hyperlink>
    </w:p>
    <w:p>
      <w:pPr>
        <w:pStyle w:val="TOC1"/>
        <w:tabs>
          <w:tab w:val="right" w:leader="dot" w:pos="8306"/>
        </w:tabs>
      </w:pPr>
      <w:hyperlink w:anchor="_Toc1435" w:history="1">
        <w:r>
          <w:rPr>
            <w:rFonts w:ascii="仿宋" w:eastAsia="仿宋" w:hAnsi="仿宋" w:cs="仿宋" w:hint="eastAsia"/>
            <w:lang w:eastAsia="zh-CN"/>
          </w:rPr>
          <w:t>十三、利益相关者分析与沟通计划</w:t>
        </w:r>
        <w:r>
          <w:tab/>
        </w:r>
        <w:r>
          <w:fldChar w:fldCharType="begin"/>
        </w:r>
        <w:r>
          <w:instrText xml:space="preserve"> PAGEREF _Toc1435 \h </w:instrText>
        </w:r>
        <w:r>
          <w:fldChar w:fldCharType="separate"/>
        </w:r>
        <w:r>
          <w:t>43</w:t>
        </w:r>
        <w:r>
          <w:fldChar w:fldCharType="end"/>
        </w:r>
      </w:hyperlink>
    </w:p>
    <w:p>
      <w:pPr>
        <w:pStyle w:val="TOC2"/>
        <w:tabs>
          <w:tab w:val="right" w:leader="dot" w:pos="8306"/>
        </w:tabs>
      </w:pPr>
      <w:hyperlink w:anchor="_Toc11702" w:history="1">
        <w:r>
          <w:rPr>
            <w:rFonts w:ascii="仿宋" w:eastAsia="仿宋" w:hAnsi="仿宋" w:cs="仿宋" w:hint="eastAsia"/>
            <w:lang w:eastAsia="zh-CN"/>
          </w:rPr>
          <w:t>(一)、利益相关者分析</w:t>
        </w:r>
        <w:r>
          <w:tab/>
        </w:r>
        <w:r>
          <w:fldChar w:fldCharType="begin"/>
        </w:r>
        <w:r>
          <w:instrText xml:space="preserve"> PAGEREF _Toc11702 \h </w:instrText>
        </w:r>
        <w:r>
          <w:fldChar w:fldCharType="separate"/>
        </w:r>
        <w:r>
          <w:t>43</w:t>
        </w:r>
        <w:r>
          <w:fldChar w:fldCharType="end"/>
        </w:r>
      </w:hyperlink>
    </w:p>
    <w:p>
      <w:pPr>
        <w:pStyle w:val="TOC2"/>
        <w:tabs>
          <w:tab w:val="right" w:leader="dot" w:pos="8306"/>
        </w:tabs>
      </w:pPr>
      <w:hyperlink w:anchor="_Toc17797" w:history="1">
        <w:r>
          <w:rPr>
            <w:rFonts w:ascii="仿宋" w:eastAsia="仿宋" w:hAnsi="仿宋" w:cs="仿宋" w:hint="eastAsia"/>
            <w:lang w:eastAsia="zh-CN"/>
          </w:rPr>
          <w:t>(二)、沟通计划</w:t>
        </w:r>
        <w:r>
          <w:tab/>
        </w:r>
        <w:r>
          <w:fldChar w:fldCharType="begin"/>
        </w:r>
        <w:r>
          <w:instrText xml:space="preserve"> PAGEREF _Toc17797 \h </w:instrText>
        </w:r>
        <w:r>
          <w:fldChar w:fldCharType="separate"/>
        </w:r>
        <w:r>
          <w:t>44</w:t>
        </w:r>
        <w:r>
          <w:fldChar w:fldCharType="end"/>
        </w:r>
      </w:hyperlink>
    </w:p>
    <w:p>
      <w:pPr>
        <w:pStyle w:val="TOC1"/>
        <w:tabs>
          <w:tab w:val="right" w:leader="dot" w:pos="8306"/>
        </w:tabs>
      </w:pPr>
      <w:hyperlink w:anchor="_Toc19236" w:history="1">
        <w:r>
          <w:rPr>
            <w:rFonts w:ascii="仿宋" w:eastAsia="仿宋" w:hAnsi="仿宋" w:cs="仿宋" w:hint="eastAsia"/>
            <w:lang w:eastAsia="zh-CN"/>
          </w:rPr>
          <w:t>十四、风险识别与分类</w:t>
        </w:r>
        <w:r>
          <w:tab/>
        </w:r>
        <w:r>
          <w:fldChar w:fldCharType="begin"/>
        </w:r>
        <w:r>
          <w:instrText xml:space="preserve"> PAGEREF _Toc19236 \h </w:instrText>
        </w:r>
        <w:r>
          <w:fldChar w:fldCharType="separate"/>
        </w:r>
        <w:r>
          <w:t>46</w:t>
        </w:r>
        <w:r>
          <w:fldChar w:fldCharType="end"/>
        </w:r>
      </w:hyperlink>
    </w:p>
    <w:p>
      <w:pPr>
        <w:pStyle w:val="TOC2"/>
        <w:tabs>
          <w:tab w:val="right" w:leader="dot" w:pos="8306"/>
        </w:tabs>
      </w:pPr>
      <w:hyperlink w:anchor="_Toc6861" w:history="1">
        <w:r>
          <w:rPr>
            <w:rFonts w:ascii="仿宋" w:eastAsia="仿宋" w:hAnsi="仿宋" w:cs="仿宋" w:hint="eastAsia"/>
            <w:lang w:eastAsia="zh-CN"/>
          </w:rPr>
          <w:t>(一)、风险识别</w:t>
        </w:r>
        <w:r>
          <w:tab/>
        </w:r>
        <w:r>
          <w:fldChar w:fldCharType="begin"/>
        </w:r>
        <w:r>
          <w:instrText xml:space="preserve"> PAGEREF _Toc6861 \h </w:instrText>
        </w:r>
        <w:r>
          <w:fldChar w:fldCharType="separate"/>
        </w:r>
        <w:r>
          <w:t>46</w:t>
        </w:r>
        <w:r>
          <w:fldChar w:fldCharType="end"/>
        </w:r>
      </w:hyperlink>
    </w:p>
    <w:p>
      <w:pPr>
        <w:pStyle w:val="TOC2"/>
        <w:tabs>
          <w:tab w:val="right" w:leader="dot" w:pos="8306"/>
        </w:tabs>
      </w:pPr>
      <w:hyperlink w:anchor="_Toc29491" w:history="1">
        <w:r>
          <w:rPr>
            <w:rFonts w:ascii="仿宋" w:eastAsia="仿宋" w:hAnsi="仿宋" w:cs="仿宋" w:hint="eastAsia"/>
            <w:lang w:eastAsia="zh-CN"/>
          </w:rPr>
          <w:t>(二)、风险分类</w:t>
        </w:r>
        <w:r>
          <w:tab/>
        </w:r>
        <w:r>
          <w:fldChar w:fldCharType="begin"/>
        </w:r>
        <w:r>
          <w:instrText xml:space="preserve"> PAGEREF _Toc29491 \h </w:instrText>
        </w:r>
        <w:r>
          <w:fldChar w:fldCharType="separate"/>
        </w:r>
        <w:r>
          <w:t>47</w:t>
        </w:r>
        <w:r>
          <w:fldChar w:fldCharType="end"/>
        </w:r>
      </w:hyperlink>
    </w:p>
    <w:p>
      <w:pPr>
        <w:pStyle w:val="TOC1"/>
        <w:tabs>
          <w:tab w:val="right" w:leader="dot" w:pos="8306"/>
        </w:tabs>
      </w:pPr>
      <w:hyperlink w:anchor="_Toc6417" w:history="1">
        <w:r>
          <w:rPr>
            <w:rFonts w:ascii="仿宋" w:eastAsia="仿宋" w:hAnsi="仿宋" w:cs="仿宋" w:hint="eastAsia"/>
            <w:lang w:eastAsia="zh-CN"/>
          </w:rPr>
          <w:t>十五、质量管理体系</w:t>
        </w:r>
        <w:r>
          <w:tab/>
        </w:r>
        <w:r>
          <w:fldChar w:fldCharType="begin"/>
        </w:r>
        <w:r>
          <w:instrText xml:space="preserve"> PAGEREF _Toc6417 \h </w:instrText>
        </w:r>
        <w:r>
          <w:fldChar w:fldCharType="separate"/>
        </w:r>
        <w:r>
          <w:t>49</w:t>
        </w:r>
        <w:r>
          <w:fldChar w:fldCharType="end"/>
        </w:r>
      </w:hyperlink>
    </w:p>
    <w:p>
      <w:pPr>
        <w:pStyle w:val="TOC2"/>
        <w:tabs>
          <w:tab w:val="right" w:leader="dot" w:pos="8306"/>
        </w:tabs>
      </w:pPr>
      <w:hyperlink w:anchor="_Toc19123" w:history="1">
        <w:r>
          <w:rPr>
            <w:rFonts w:ascii="仿宋" w:eastAsia="仿宋" w:hAnsi="仿宋" w:cs="仿宋" w:hint="eastAsia"/>
            <w:lang w:eastAsia="zh-CN"/>
          </w:rPr>
          <w:t>(一)、质量目标与方针</w:t>
        </w:r>
        <w:r>
          <w:tab/>
        </w:r>
        <w:r>
          <w:fldChar w:fldCharType="begin"/>
        </w:r>
        <w:r>
          <w:instrText xml:space="preserve"> PAGEREF _Toc19123 \h </w:instrText>
        </w:r>
        <w:r>
          <w:fldChar w:fldCharType="separate"/>
        </w:r>
        <w:r>
          <w:t>49</w:t>
        </w:r>
        <w:r>
          <w:fldChar w:fldCharType="end"/>
        </w:r>
      </w:hyperlink>
    </w:p>
    <w:p>
      <w:pPr>
        <w:pStyle w:val="TOC2"/>
        <w:tabs>
          <w:tab w:val="right" w:leader="dot" w:pos="8306"/>
        </w:tabs>
      </w:pPr>
      <w:hyperlink w:anchor="_Toc31433" w:history="1">
        <w:r>
          <w:rPr>
            <w:rFonts w:ascii="仿宋" w:eastAsia="仿宋" w:hAnsi="仿宋" w:cs="仿宋" w:hint="eastAsia"/>
            <w:lang w:eastAsia="zh-CN"/>
          </w:rPr>
          <w:t>(二)、质量管理责任</w:t>
        </w:r>
        <w:r>
          <w:tab/>
        </w:r>
        <w:r>
          <w:fldChar w:fldCharType="begin"/>
        </w:r>
        <w:r>
          <w:instrText xml:space="preserve"> PAGEREF _Toc31433 \h </w:instrText>
        </w:r>
        <w:r>
          <w:fldChar w:fldCharType="separate"/>
        </w:r>
        <w:r>
          <w:t>50</w:t>
        </w:r>
        <w:r>
          <w:fldChar w:fldCharType="end"/>
        </w:r>
      </w:hyperlink>
    </w:p>
    <w:p>
      <w:pPr>
        <w:pStyle w:val="TOC2"/>
        <w:tabs>
          <w:tab w:val="right" w:leader="dot" w:pos="8306"/>
        </w:tabs>
      </w:pPr>
      <w:hyperlink w:anchor="_Toc20356" w:history="1">
        <w:r>
          <w:rPr>
            <w:rFonts w:ascii="仿宋" w:eastAsia="仿宋" w:hAnsi="仿宋" w:cs="仿宋" w:hint="eastAsia"/>
            <w:lang w:eastAsia="zh-CN"/>
          </w:rPr>
          <w:t>(三)、质量管理体系文件</w:t>
        </w:r>
        <w:r>
          <w:tab/>
        </w:r>
        <w:r>
          <w:fldChar w:fldCharType="begin"/>
        </w:r>
        <w:r>
          <w:instrText xml:space="preserve"> PAGEREF _Toc20356 \h </w:instrText>
        </w:r>
        <w:r>
          <w:fldChar w:fldCharType="separate"/>
        </w:r>
        <w:r>
          <w:t>51</w:t>
        </w:r>
        <w:r>
          <w:fldChar w:fldCharType="end"/>
        </w:r>
      </w:hyperlink>
    </w:p>
    <w:p>
      <w:pPr>
        <w:pStyle w:val="TOC2"/>
        <w:tabs>
          <w:tab w:val="right" w:leader="dot" w:pos="8306"/>
        </w:tabs>
      </w:pPr>
      <w:hyperlink w:anchor="_Toc18066" w:history="1">
        <w:r>
          <w:rPr>
            <w:rFonts w:ascii="仿宋" w:eastAsia="仿宋" w:hAnsi="仿宋" w:cs="仿宋" w:hint="eastAsia"/>
            <w:lang w:eastAsia="zh-CN"/>
          </w:rPr>
          <w:t>(四)、质量培训与教育</w:t>
        </w:r>
        <w:r>
          <w:tab/>
        </w:r>
        <w:r>
          <w:fldChar w:fldCharType="begin"/>
        </w:r>
        <w:r>
          <w:instrText xml:space="preserve"> PAGEREF _Toc18066 \h </w:instrText>
        </w:r>
        <w:r>
          <w:fldChar w:fldCharType="separate"/>
        </w:r>
        <w:r>
          <w:t>53</w:t>
        </w:r>
        <w:r>
          <w:fldChar w:fldCharType="end"/>
        </w:r>
      </w:hyperlink>
    </w:p>
    <w:p>
      <w:pPr>
        <w:pStyle w:val="TOC2"/>
        <w:tabs>
          <w:tab w:val="right" w:leader="dot" w:pos="8306"/>
        </w:tabs>
      </w:pPr>
      <w:hyperlink w:anchor="_Toc21789" w:history="1">
        <w:r>
          <w:rPr>
            <w:rFonts w:ascii="仿宋" w:eastAsia="仿宋" w:hAnsi="仿宋" w:cs="仿宋" w:hint="eastAsia"/>
            <w:lang w:eastAsia="zh-CN"/>
          </w:rPr>
          <w:t>(五)、质量审核与评价</w:t>
        </w:r>
        <w:r>
          <w:tab/>
        </w:r>
        <w:r>
          <w:fldChar w:fldCharType="begin"/>
        </w:r>
        <w:r>
          <w:instrText xml:space="preserve"> PAGEREF _Toc21789 \h </w:instrText>
        </w:r>
        <w:r>
          <w:fldChar w:fldCharType="separate"/>
        </w:r>
        <w:r>
          <w:t>54</w:t>
        </w:r>
        <w:r>
          <w:fldChar w:fldCharType="end"/>
        </w:r>
      </w:hyperlink>
    </w:p>
    <w:p>
      <w:pPr>
        <w:pStyle w:val="TOC2"/>
        <w:tabs>
          <w:tab w:val="right" w:leader="dot" w:pos="8306"/>
        </w:tabs>
      </w:pPr>
      <w:hyperlink w:anchor="_Toc5131" w:history="1">
        <w:r>
          <w:rPr>
            <w:rFonts w:ascii="仿宋" w:eastAsia="仿宋" w:hAnsi="仿宋" w:cs="仿宋" w:hint="eastAsia"/>
            <w:lang w:eastAsia="zh-CN"/>
          </w:rPr>
          <w:t>(六)、不符合与纠正措施</w:t>
        </w:r>
        <w:r>
          <w:tab/>
        </w:r>
        <w:r>
          <w:fldChar w:fldCharType="begin"/>
        </w:r>
        <w:r>
          <w:instrText xml:space="preserve"> PAGEREF _Toc5131 \h </w:instrText>
        </w:r>
        <w:r>
          <w:fldChar w:fldCharType="separate"/>
        </w:r>
        <w:r>
          <w:t>55</w:t>
        </w:r>
        <w:r>
          <w:fldChar w:fldCharType="end"/>
        </w:r>
      </w:hyperlink>
    </w:p>
    <w:p>
      <w:pPr>
        <w:pStyle w:val="TOC1"/>
        <w:tabs>
          <w:tab w:val="right" w:leader="dot" w:pos="8306"/>
        </w:tabs>
      </w:pPr>
      <w:hyperlink w:anchor="_Toc1668" w:history="1">
        <w:r>
          <w:rPr>
            <w:rFonts w:ascii="仿宋" w:eastAsia="仿宋" w:hAnsi="仿宋" w:cs="仿宋" w:hint="eastAsia"/>
            <w:lang w:eastAsia="zh-CN"/>
          </w:rPr>
          <w:t>十六、避孕药项目实施保障措施</w:t>
        </w:r>
        <w:r>
          <w:tab/>
        </w:r>
        <w:r>
          <w:fldChar w:fldCharType="begin"/>
        </w:r>
        <w:r>
          <w:instrText xml:space="preserve"> PAGEREF _Toc1668 \h </w:instrText>
        </w:r>
        <w:r>
          <w:fldChar w:fldCharType="separate"/>
        </w:r>
        <w:r>
          <w:t>56</w:t>
        </w:r>
        <w:r>
          <w:fldChar w:fldCharType="end"/>
        </w:r>
      </w:hyperlink>
    </w:p>
    <w:p>
      <w:pPr>
        <w:pStyle w:val="TOC2"/>
        <w:tabs>
          <w:tab w:val="right" w:leader="dot" w:pos="8306"/>
        </w:tabs>
      </w:pPr>
      <w:hyperlink w:anchor="_Toc5247" w:history="1">
        <w:r>
          <w:rPr>
            <w:rFonts w:ascii="仿宋" w:eastAsia="仿宋" w:hAnsi="仿宋" w:cs="仿宋" w:hint="eastAsia"/>
            <w:lang w:eastAsia="zh-CN"/>
          </w:rPr>
          <w:t>(一)、避孕药项目实施保障机制</w:t>
        </w:r>
        <w:r>
          <w:tab/>
        </w:r>
        <w:r>
          <w:fldChar w:fldCharType="begin"/>
        </w:r>
        <w:r>
          <w:instrText xml:space="preserve"> PAGEREF _Toc5247 \h </w:instrText>
        </w:r>
        <w:r>
          <w:fldChar w:fldCharType="separate"/>
        </w:r>
        <w:r>
          <w:t>56</w:t>
        </w:r>
        <w:r>
          <w:fldChar w:fldCharType="end"/>
        </w:r>
      </w:hyperlink>
    </w:p>
    <w:p>
      <w:pPr>
        <w:pStyle w:val="TOC2"/>
        <w:tabs>
          <w:tab w:val="right" w:leader="dot" w:pos="8306"/>
        </w:tabs>
      </w:pPr>
      <w:hyperlink w:anchor="_Toc8392" w:history="1">
        <w:r>
          <w:rPr>
            <w:rFonts w:ascii="仿宋" w:eastAsia="仿宋" w:hAnsi="仿宋" w:cs="仿宋" w:hint="eastAsia"/>
            <w:lang w:eastAsia="zh-CN"/>
          </w:rPr>
          <w:t>(二)、避孕药项目法律合规要求</w:t>
        </w:r>
        <w:r>
          <w:tab/>
        </w:r>
        <w:r>
          <w:fldChar w:fldCharType="begin"/>
        </w:r>
        <w:r>
          <w:instrText xml:space="preserve"> PAGEREF _Toc8392 \h </w:instrText>
        </w:r>
        <w:r>
          <w:fldChar w:fldCharType="separate"/>
        </w:r>
        <w:r>
          <w:t>60</w:t>
        </w:r>
        <w:r>
          <w:fldChar w:fldCharType="end"/>
        </w:r>
      </w:hyperlink>
    </w:p>
    <w:p>
      <w:pPr>
        <w:pStyle w:val="TOC2"/>
        <w:tabs>
          <w:tab w:val="right" w:leader="dot" w:pos="8306"/>
        </w:tabs>
      </w:pPr>
      <w:hyperlink w:anchor="_Toc26092" w:history="1">
        <w:r>
          <w:rPr>
            <w:rFonts w:ascii="仿宋" w:eastAsia="仿宋" w:hAnsi="仿宋" w:cs="仿宋" w:hint="eastAsia"/>
            <w:lang w:eastAsia="zh-CN"/>
          </w:rPr>
          <w:t>(三)、避孕药项目合同管理与法律事务</w:t>
        </w:r>
        <w:r>
          <w:tab/>
        </w:r>
        <w:r>
          <w:fldChar w:fldCharType="begin"/>
        </w:r>
        <w:r>
          <w:instrText xml:space="preserve"> PAGEREF _Toc26092 \h </w:instrText>
        </w:r>
        <w:r>
          <w:fldChar w:fldCharType="separate"/>
        </w:r>
        <w:r>
          <w:t>64</w:t>
        </w:r>
        <w:r>
          <w:fldChar w:fldCharType="end"/>
        </w:r>
      </w:hyperlink>
    </w:p>
    <w:p>
      <w:pPr>
        <w:pStyle w:val="TOC2"/>
        <w:tabs>
          <w:tab w:val="right" w:leader="dot" w:pos="8306"/>
        </w:tabs>
      </w:pPr>
      <w:hyperlink w:anchor="_Toc29303" w:history="1">
        <w:r>
          <w:rPr>
            <w:rFonts w:ascii="仿宋" w:eastAsia="仿宋" w:hAnsi="仿宋" w:cs="仿宋" w:hint="eastAsia"/>
            <w:lang w:eastAsia="zh-CN"/>
          </w:rPr>
          <w:t>(四)、避孕药项目知识产权保护策略</w:t>
        </w:r>
        <w:r>
          <w:tab/>
        </w:r>
        <w:r>
          <w:fldChar w:fldCharType="begin"/>
        </w:r>
        <w:r>
          <w:instrText xml:space="preserve"> PAGEREF _Toc29303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747"/>
      <w:r>
        <w:rPr>
          <w:rFonts w:ascii="仿宋" w:eastAsia="仿宋" w:hAnsi="仿宋" w:cs="仿宋" w:hint="eastAsia"/>
          <w:sz w:val="28"/>
          <w:lang w:eastAsia="zh-CN"/>
        </w:rPr>
        <w:t>一、避孕药项目土建工程</w:t>
      </w:r>
      <w:bookmarkEnd w:id="2"/>
    </w:p>
    <w:p>
      <w:pPr>
        <w:pStyle w:val="Heading2"/>
        <w:rPr>
          <w:rFonts w:ascii="仿宋" w:eastAsia="仿宋" w:hAnsi="仿宋" w:cs="仿宋" w:hint="eastAsia"/>
          <w:lang w:eastAsia="zh-CN"/>
        </w:rPr>
      </w:pPr>
      <w:bookmarkStart w:id="3" w:name="_Toc2045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在避孕药项目的建筑工程设计中，我们将秉承一系列重要的设计原则，以确保避孕药项目建筑在功能、美观、可持续性等方面达到最佳效果。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首要原则是确保建筑的功能性得到最大化的发挥。我们将充分理解避孕药项目的实际需求，合理布局各个功能区域，保证建筑在满足业务需求的同时，提供高效的工作环境。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在建筑设计中，我们将综合考虑建设和运营成本。通过精细的经济效益分析，确保设计方案在高效利用资源的同时，对避孕药项目的长期盈利能力有积极的贡献。</w:t>
      </w:r>
    </w:p>
    <w:p>
      <w:pPr>
        <w:pStyle w:val="Heading2"/>
        <w:ind w:firstLine="560" w:firstLineChars="200"/>
        <w:rPr>
          <w:rFonts w:ascii="仿宋" w:eastAsia="仿宋" w:hAnsi="仿宋" w:cs="仿宋" w:hint="eastAsia"/>
          <w:sz w:val="28"/>
          <w:lang w:eastAsia="zh-CN"/>
        </w:rPr>
      </w:pPr>
      <w:bookmarkStart w:id="4" w:name="_Toc2777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避孕药项目的土建工程设计中，我们将精准设定设计年限，结合避孕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避孕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35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避孕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避孕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避孕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2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本期工程避孕药项目预计总建筑面积XXX平方米，其中：计容建筑面积XXX平方米，计划建筑工程投资XX万元，占避孕药项目总投资的XX%。</w:t>
      </w:r>
    </w:p>
    <w:p>
      <w:pPr>
        <w:pStyle w:val="Heading1"/>
        <w:ind w:firstLine="560" w:firstLineChars="200"/>
        <w:rPr>
          <w:rFonts w:ascii="仿宋" w:eastAsia="仿宋" w:hAnsi="仿宋" w:cs="仿宋" w:hint="eastAsia"/>
          <w:sz w:val="28"/>
          <w:lang w:eastAsia="zh-CN"/>
        </w:rPr>
      </w:pPr>
      <w:bookmarkStart w:id="7" w:name="_Toc23758"/>
      <w:r>
        <w:rPr>
          <w:rFonts w:ascii="仿宋" w:eastAsia="仿宋" w:hAnsi="仿宋" w:cs="仿宋" w:hint="eastAsia"/>
          <w:sz w:val="28"/>
          <w:lang w:eastAsia="zh-CN"/>
        </w:rPr>
        <w:t>二、避孕药项目建设单位说明</w:t>
      </w:r>
      <w:bookmarkEnd w:id="7"/>
    </w:p>
    <w:p>
      <w:pPr>
        <w:pStyle w:val="Heading2"/>
        <w:rPr>
          <w:rFonts w:ascii="仿宋" w:eastAsia="仿宋" w:hAnsi="仿宋" w:cs="仿宋" w:hint="eastAsia"/>
          <w:lang w:eastAsia="zh-CN"/>
        </w:rPr>
      </w:pPr>
      <w:bookmarkStart w:id="8" w:name="_Toc1165"/>
      <w:r>
        <w:rPr>
          <w:rFonts w:ascii="仿宋" w:eastAsia="仿宋" w:hAnsi="仿宋" w:cs="仿宋" w:hint="eastAsia"/>
          <w:lang w:eastAsia="zh-CN"/>
        </w:rPr>
        <w:t>(一)、避孕药项目承办单位基本情况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8891"/>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避孕药项目承办单位的XXXX，我们着眼于实现可持续的经济效益。通过技术创新和解决方案的提供，公司预计在避孕药项目执行期间将获得可观的收入增长。这一收入来源主要包括避孕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同时，我们注重成本控制和效率提升，以确保避孕药项目的可持续盈利。透过精细的管理和资源优化，公司期望实现避孕药项目利润最大化。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避孕药项目实施进行全面的投资评估，包括避孕药项目启动阶段的资金投入和后续运营成本。通过对避孕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避孕药项目实施过程中具备足够的资金流动性，公司将进行详尽的现金流分析。这包括资金需求的合理预测、避孕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8829"/>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3336"/>
      <w:r>
        <w:rPr>
          <w:rFonts w:ascii="仿宋" w:eastAsia="仿宋" w:hAnsi="仿宋" w:cs="仿宋" w:hint="eastAsia"/>
          <w:lang w:eastAsia="zh-CN"/>
        </w:rPr>
        <w:t>(一)、避孕药行业分析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避孕药行业一直以来都是市场的关注焦点。行业内的发展趋势、竞争态势以及潜在机会都对避孕药项目的推进产生深远的影响。通过深入研究行业的整体概貌，我们将更好地理解行业的核心特征，为避孕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避孕药行业，技术一直是推动创新和发展的关键因素。我们将对当前技术趋势进行详尽分析，包括但不限于人工智能、大数据应用、先进制造技术等。这有助于避孕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避孕药项目成功的基础。我们将对主要竞争对手进行深入研究，包括其市场份额、产品特点、市场定位等。通过全面了解竞争对手的优势和劣势，避孕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9925"/>
      <w:r>
        <w:rPr>
          <w:rFonts w:ascii="仿宋" w:eastAsia="仿宋" w:hAnsi="仿宋" w:cs="仿宋" w:hint="eastAsia"/>
          <w:sz w:val="28"/>
          <w:lang w:eastAsia="zh-CN"/>
        </w:rPr>
        <w:t>(二)、避孕药市场分析预测</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通过对市场规模的深入调研，我们将预测避孕药市场未来的增长趋势。这包括市场的整体规模、各细分领域的发展趋势等。避孕药项目可以根据市场的扩张速度和潜在机会，制定更符合市场需求的发展策略。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了解消费者的需求是市场分析的核心。我们将通过调查研究，深入挖掘目标消费者的需求特点、购买习惯以及对产品和服务的期望。这有助于避孕药项目更好地定位目标市场，提供更符合消费者期待的解决方案。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避孕药项目实施过程中需要充分考虑的因素。我们将对市场风险进行全面评估，包括但不限于政策法规风险、市场竞争风险、技术变革风险等。通过对潜在风险的深入分析，避孕药项目可以制定相应的风险缓解策略，降低不确定性对避孕药项目的影响。</w:t>
      </w:r>
    </w:p>
    <w:p>
      <w:pPr>
        <w:pStyle w:val="Heading1"/>
        <w:ind w:firstLine="560" w:firstLineChars="200"/>
        <w:rPr>
          <w:rFonts w:ascii="仿宋" w:eastAsia="仿宋" w:hAnsi="仿宋" w:cs="仿宋" w:hint="eastAsia"/>
          <w:sz w:val="28"/>
          <w:lang w:eastAsia="zh-CN"/>
        </w:rPr>
      </w:pPr>
      <w:bookmarkStart w:id="13" w:name="_Toc26547"/>
      <w:r>
        <w:rPr>
          <w:rFonts w:ascii="仿宋" w:eastAsia="仿宋" w:hAnsi="仿宋" w:cs="仿宋" w:hint="eastAsia"/>
          <w:sz w:val="28"/>
          <w:lang w:eastAsia="zh-CN"/>
        </w:rPr>
        <w:t>四、避孕药项目文档管理</w:t>
      </w:r>
      <w:bookmarkEnd w:id="13"/>
    </w:p>
    <w:p>
      <w:pPr>
        <w:pStyle w:val="Heading2"/>
        <w:rPr>
          <w:rFonts w:ascii="仿宋" w:eastAsia="仿宋" w:hAnsi="仿宋" w:cs="仿宋" w:hint="eastAsia"/>
          <w:lang w:eastAsia="zh-CN"/>
        </w:rPr>
      </w:pPr>
      <w:bookmarkStart w:id="14" w:name="_Toc2670"/>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避孕药项目高度重视文档的质量和准确性，以支持避孕药项目的各项活动和决策。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避孕药项目文档的编制始于避孕药项目计划的初期，我们制定了详细的文档编制计划，明确了每个文档的内容、格式和编写责任人。在避孕药项目启动阶段，我们首先编制了避孕药项目章程，明确定义了避孕药项目的目标、范围、风险等关键要素。随后，避孕药项目团队根据计划陆续编制了需求文档、设计文档、测试文档等各类文档，确保避孕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避孕药项目管理中的重要环节，旨在确保避孕药项目文档符合质量标准和避孕药项目需求。在避孕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除了内部审查，我们还进行了外部审查，邀请避孕药项目相关利益方和专业领域的专家对文档进行独立审查。这有助于获取更全面、客观的反馈，确保避孕药项目文档不仅符合内部标准，也满足外部需求。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避孕药项目在文档编制与审查方面建立了严格的管理机制，通过规范的流程和多维度的审查，确保避孕药项目文档的质量、准确性和可靠性，为避孕药项目的顺利推进提供了有力支持。</w:t>
      </w:r>
    </w:p>
    <w:p>
      <w:pPr>
        <w:pStyle w:val="Heading2"/>
        <w:ind w:firstLine="560" w:firstLineChars="200"/>
        <w:rPr>
          <w:rFonts w:ascii="仿宋" w:eastAsia="仿宋" w:hAnsi="仿宋" w:cs="仿宋" w:hint="eastAsia"/>
          <w:sz w:val="28"/>
          <w:lang w:eastAsia="zh-CN"/>
        </w:rPr>
      </w:pPr>
      <w:bookmarkStart w:id="15" w:name="_Toc472"/>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在避孕药项目中，我们致力于优化文档发布与分发过程，以确保信息的高效传递和团队间协作的顺畅进行。以下是我们采取的关键优化策略：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我们通过多渠道发布文档，包括电子邮件、避孕药项目管理平台、内部网站等，以满足不同团队成员的偏好和需求。多渠道发布确保了信息的全面覆盖。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我们采用了精细的权限控制，确保只有授权人员可以访问敏感信息。这种安全措施保护了避孕药项目文档的机密性，防止了未经授权的信息泄露。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123"/>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文档存档与归档是避孕药项目生命周期中一个至关重要的环节，直接关系到避孕药项目信息的长期保存和历史记录的完整性。在避孕药项目中，我们实施了一系列有效的文档存档与归档管理策略：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1530"/>
      <w:r>
        <w:rPr>
          <w:rFonts w:ascii="仿宋" w:eastAsia="仿宋" w:hAnsi="仿宋" w:cs="仿宋" w:hint="eastAsia"/>
          <w:sz w:val="28"/>
          <w:lang w:eastAsia="zh-CN"/>
        </w:rPr>
        <w:t>五、避孕药项目绩效评估</w:t>
      </w:r>
      <w:bookmarkEnd w:id="17"/>
    </w:p>
    <w:p>
      <w:pPr>
        <w:pStyle w:val="Heading2"/>
        <w:rPr>
          <w:rFonts w:ascii="仿宋" w:eastAsia="仿宋" w:hAnsi="仿宋" w:cs="仿宋" w:hint="eastAsia"/>
          <w:lang w:eastAsia="zh-CN"/>
        </w:rPr>
      </w:pPr>
      <w:bookmarkStart w:id="18" w:name="_Toc557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在避孕药项目中，我们设计了一套全面的绩效评估指标，以确保避孕药项目的可控和成功交付。这些指标跨足避孕药项目目标、成本、进度和质量等多个维度，为我们提供了全面洞察避孕药项目的健康状况。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避孕药项目目标达成率是我们关注的首要指标。我们设定了明确的目标，并通过定期监测和评估，迅速发现并应对潜在的目标偏差。这为避孕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成本绩效是另一个核心关注点。通过实际成本与预算成本的对比分析，我们深入了解成本差异的原因，及时调整资源分配，保持避孕药项目在经济效益方面的合理水平。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避孕药项目进度作为关键的绩效指标之一，得到了精心的关注。我们制定了详细的避孕药项目进度计划，并设立了进度符合度指标，确保实际进度与计划进度保持一致。这使我们能够快速发现和解决潜在的进度问题，保持避孕药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避孕药项目绩效的不可或缺的一环。我们引入了一系列的质量标准和客户满意度指标，以确保避孕药项目交付的成果在质量上达到或超越预期水平。通过持续监测这些指标，我们努力提升避孕药项目整体质量水平，为避孕药项目的成功交付提供有力保障。通过这些科学且全面的绩效评估，我们能够更好地引导避孕药项目的持续改进，确保避孕药项目目标的顺利达成。</w:t>
      </w:r>
    </w:p>
    <w:p>
      <w:pPr>
        <w:pStyle w:val="Heading2"/>
        <w:ind w:firstLine="560" w:firstLineChars="200"/>
        <w:rPr>
          <w:rFonts w:ascii="仿宋" w:eastAsia="仿宋" w:hAnsi="仿宋" w:cs="仿宋" w:hint="eastAsia"/>
          <w:sz w:val="28"/>
          <w:lang w:eastAsia="zh-CN"/>
        </w:rPr>
      </w:pPr>
      <w:bookmarkStart w:id="19" w:name="_Toc641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绩效评估是避孕药项目中的关键环节，为确保避孕药项目达到预期目标，我们采用了多层次、多维度的绩效评估方法。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避孕药项目的战略目标对齐，确保每个决策和行动都与避孕药项目整体目标保持一致。团队会定期召开战略对齐会议，审视当前工作与避孕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避孕药项目进度、质量、成本和风险等方面。这些指标通过数据收集和分析，为避孕药项目管理团队提供了客观的评估依据。例如，我们通过避孕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绩效评估不仅仅停留在避孕药项目内部，还考虑了避孕药项目对外部环境的影响。我们定期进行干系人满意度调查，以了解各利益相关方对避孕药项目的期望和满意度，并及时做出调整。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这种多层次、多角度的绩效评估方法，使得我们能够全面了解避孕药项目的运行状态，及时做出调整，确保避孕药项目在不断变化的环境中保持稳健前行。</w:t>
      </w:r>
    </w:p>
    <w:p>
      <w:pPr>
        <w:pStyle w:val="Heading2"/>
        <w:ind w:firstLine="560" w:firstLineChars="200"/>
        <w:rPr>
          <w:rFonts w:ascii="仿宋" w:eastAsia="仿宋" w:hAnsi="仿宋" w:cs="仿宋" w:hint="eastAsia"/>
          <w:sz w:val="28"/>
          <w:lang w:eastAsia="zh-CN"/>
        </w:rPr>
      </w:pPr>
      <w:bookmarkStart w:id="20" w:name="_Toc14657"/>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为了确保避孕药项目的有效管理和不断优化，我们采用了精心设计的绩效评估周期。这个周期旨在实现灵活、实时和全面的评估，以适应避孕药项目执行中的各种挑战。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避孕药项目的不同需求，分为短期、中期和长期。短期评估关注每个迭代或工作周期，以及时发现和解决当前任务中的问题。中期评估涵盖几个迭代，深入了解整体避孕药项目的趋势和性能。长期评估则着眼于整个避孕药项目阶段，确保避孕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避孕药项目管理工具和协作平台，团队成员能够随时更新和分享避孕药项目数据。这种实时性的反馈机制使我们能够及时察觉潜在问题，快速调整，保持避孕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避孕药项目的决策制定密不可分。每个周期的避孕药项目回顾会议成为集体总结经验、识别问题深层次原因并找到创新解决方案的平台。这种定期的反思与调整机制使避孕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29479"/>
      <w:r>
        <w:rPr>
          <w:rFonts w:ascii="仿宋" w:eastAsia="仿宋" w:hAnsi="仿宋" w:cs="仿宋" w:hint="eastAsia"/>
          <w:sz w:val="28"/>
          <w:lang w:eastAsia="zh-CN"/>
        </w:rPr>
        <w:t>六、避孕药项目选址可行性分析</w:t>
      </w:r>
      <w:bookmarkEnd w:id="21"/>
    </w:p>
    <w:p>
      <w:pPr>
        <w:pStyle w:val="Heading2"/>
        <w:rPr>
          <w:rFonts w:ascii="仿宋" w:eastAsia="仿宋" w:hAnsi="仿宋" w:cs="仿宋" w:hint="eastAsia"/>
          <w:lang w:eastAsia="zh-CN"/>
        </w:rPr>
      </w:pPr>
      <w:bookmarkStart w:id="22" w:name="_Toc27607"/>
      <w:r>
        <w:rPr>
          <w:rFonts w:ascii="仿宋" w:eastAsia="仿宋" w:hAnsi="仿宋" w:cs="仿宋" w:hint="eastAsia"/>
          <w:lang w:eastAsia="zh-CN"/>
        </w:rPr>
        <w:t>(一)、避孕药项目选址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该避孕药项目选址位于XX省XX市XX区XXX街道</w:t>
      </w:r>
    </w:p>
    <w:p>
      <w:pPr>
        <w:pStyle w:val="Heading2"/>
        <w:ind w:firstLine="560" w:firstLineChars="200"/>
        <w:rPr>
          <w:rFonts w:ascii="仿宋" w:eastAsia="仿宋" w:hAnsi="仿宋" w:cs="仿宋" w:hint="eastAsia"/>
          <w:sz w:val="28"/>
          <w:lang w:eastAsia="zh-CN"/>
        </w:rPr>
      </w:pPr>
      <w:bookmarkStart w:id="23" w:name="_Toc27856"/>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避孕药项目的征地面积将根据避孕药项目的实际规模和需求进行精确规划。具体面积XXX平方米，旨在确保避孕药项目不仅能够满足当前的发展需求，还能够预留空间以适应未来的扩展。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净用地面积是在征地面积基础上去除不可利用面积后的实际可开发用地。具体面积XXX平方米，考虑到环保、交通、安全等多方面因素，以确保避孕药项目在整体利用效率上达到最优。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避孕药项目计划建设的建筑总规模具体面积XXX平方米。这一规模的确定综合考虑了避孕药项目的性质、规模，以及城市规划的相关要求，确保建筑布局与周边环境协调一致。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绿地率是避孕药项目用地中被规划为绿地的比例。具体面积XXX平方米，旨在通过合理规划绿地，改善避孕药项目周边环境，提升居民生活质量，并符合城市整体绿化规划。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容积率是用地上可以建设的建筑总体积与用地面积之比。具体面积XXX，通过合理的容积率规划，确保避孕药项目建筑规模与周边环境和谐共生。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https://d.book118.com/368026064042006031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AA675E"/>
    <w:rsid w:val="79AA67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2606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2024-01-17T18:02:00Z</dcterms:created>
  <dcterms:modified xsi:type="dcterms:W3CDTF">2024-01-17T18:02:20Z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0C4C05C7A82B49089A851116BCF524EA_11</vt:lpwstr>
  </property>
  <property fmtid="{D5CDD505-2E9C-101B-9397-08002B2CF9AE}" pid="3" name="KSOProductBuildVer">
    <vt:lpwstr>2052-12.1.0.16120</vt:lpwstr>
  </property>
</Properties>
</file>