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病房护理设备器具项目计划设计方案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75" w:history="1">
        <w:r>
          <w:rPr>
            <w:rFonts w:ascii="仿宋" w:eastAsia="仿宋" w:hAnsi="仿宋" w:cs="仿宋" w:hint="eastAsia"/>
            <w:lang w:eastAsia="zh-CN"/>
          </w:rPr>
          <w:t>序言</w:t>
        </w:r>
        <w:r>
          <w:tab/>
        </w:r>
        <w:r>
          <w:fldChar w:fldCharType="begin"/>
        </w:r>
        <w:r>
          <w:instrText xml:space="preserve"> PAGEREF _Toc8975 \h </w:instrText>
        </w:r>
        <w:r>
          <w:fldChar w:fldCharType="separate"/>
        </w:r>
        <w:r>
          <w:t>3</w:t>
        </w:r>
        <w:r>
          <w:fldChar w:fldCharType="end"/>
        </w:r>
      </w:hyperlink>
    </w:p>
    <w:p>
      <w:pPr>
        <w:pStyle w:val="TOC1"/>
        <w:tabs>
          <w:tab w:val="right" w:leader="dot" w:pos="8306"/>
        </w:tabs>
      </w:pPr>
      <w:hyperlink w:anchor="_Toc32762" w:history="1">
        <w:r>
          <w:rPr>
            <w:rFonts w:ascii="仿宋" w:eastAsia="仿宋" w:hAnsi="仿宋" w:cs="仿宋" w:hint="eastAsia"/>
            <w:lang w:eastAsia="zh-CN"/>
          </w:rPr>
          <w:t>一、病房护理设备器具项目土建工程</w:t>
        </w:r>
        <w:r>
          <w:tab/>
        </w:r>
        <w:r>
          <w:fldChar w:fldCharType="begin"/>
        </w:r>
        <w:r>
          <w:instrText xml:space="preserve"> PAGEREF _Toc32762 \h </w:instrText>
        </w:r>
        <w:r>
          <w:fldChar w:fldCharType="separate"/>
        </w:r>
        <w:r>
          <w:t>3</w:t>
        </w:r>
        <w:r>
          <w:fldChar w:fldCharType="end"/>
        </w:r>
      </w:hyperlink>
    </w:p>
    <w:p>
      <w:pPr>
        <w:pStyle w:val="TOC2"/>
        <w:tabs>
          <w:tab w:val="right" w:leader="dot" w:pos="8306"/>
        </w:tabs>
      </w:pPr>
      <w:hyperlink w:anchor="_Toc31600" w:history="1">
        <w:r>
          <w:rPr>
            <w:rFonts w:ascii="仿宋" w:eastAsia="仿宋" w:hAnsi="仿宋" w:cs="仿宋" w:hint="eastAsia"/>
            <w:lang w:eastAsia="zh-CN"/>
          </w:rPr>
          <w:t>(一)、建筑工程设计原则</w:t>
        </w:r>
        <w:r>
          <w:tab/>
        </w:r>
        <w:r>
          <w:fldChar w:fldCharType="begin"/>
        </w:r>
        <w:r>
          <w:instrText xml:space="preserve"> PAGEREF _Toc31600 \h </w:instrText>
        </w:r>
        <w:r>
          <w:fldChar w:fldCharType="separate"/>
        </w:r>
        <w:r>
          <w:t>3</w:t>
        </w:r>
        <w:r>
          <w:fldChar w:fldCharType="end"/>
        </w:r>
      </w:hyperlink>
    </w:p>
    <w:p>
      <w:pPr>
        <w:pStyle w:val="TOC2"/>
        <w:tabs>
          <w:tab w:val="right" w:leader="dot" w:pos="8306"/>
        </w:tabs>
      </w:pPr>
      <w:hyperlink w:anchor="_Toc7517" w:history="1">
        <w:r>
          <w:rPr>
            <w:rFonts w:ascii="仿宋" w:eastAsia="仿宋" w:hAnsi="仿宋" w:cs="仿宋" w:hint="eastAsia"/>
            <w:lang w:eastAsia="zh-CN"/>
          </w:rPr>
          <w:t>(二)、土建工程设计年限及安全等级</w:t>
        </w:r>
        <w:r>
          <w:tab/>
        </w:r>
        <w:r>
          <w:fldChar w:fldCharType="begin"/>
        </w:r>
        <w:r>
          <w:instrText xml:space="preserve"> PAGEREF _Toc7517 \h </w:instrText>
        </w:r>
        <w:r>
          <w:fldChar w:fldCharType="separate"/>
        </w:r>
        <w:r>
          <w:t>4</w:t>
        </w:r>
        <w:r>
          <w:fldChar w:fldCharType="end"/>
        </w:r>
      </w:hyperlink>
    </w:p>
    <w:p>
      <w:pPr>
        <w:pStyle w:val="TOC2"/>
        <w:tabs>
          <w:tab w:val="right" w:leader="dot" w:pos="8306"/>
        </w:tabs>
      </w:pPr>
      <w:hyperlink w:anchor="_Toc23004" w:history="1">
        <w:r>
          <w:rPr>
            <w:rFonts w:ascii="仿宋" w:eastAsia="仿宋" w:hAnsi="仿宋" w:cs="仿宋" w:hint="eastAsia"/>
            <w:lang w:eastAsia="zh-CN"/>
          </w:rPr>
          <w:t>(三)、建筑工程设计总体要求</w:t>
        </w:r>
        <w:r>
          <w:tab/>
        </w:r>
        <w:r>
          <w:fldChar w:fldCharType="begin"/>
        </w:r>
        <w:r>
          <w:instrText xml:space="preserve"> PAGEREF _Toc23004 \h </w:instrText>
        </w:r>
        <w:r>
          <w:fldChar w:fldCharType="separate"/>
        </w:r>
        <w:r>
          <w:t>5</w:t>
        </w:r>
        <w:r>
          <w:fldChar w:fldCharType="end"/>
        </w:r>
      </w:hyperlink>
    </w:p>
    <w:p>
      <w:pPr>
        <w:pStyle w:val="TOC2"/>
        <w:tabs>
          <w:tab w:val="right" w:leader="dot" w:pos="8306"/>
        </w:tabs>
      </w:pPr>
      <w:hyperlink w:anchor="_Toc24572" w:history="1">
        <w:r>
          <w:rPr>
            <w:rFonts w:ascii="仿宋" w:eastAsia="仿宋" w:hAnsi="仿宋" w:cs="仿宋" w:hint="eastAsia"/>
            <w:lang w:eastAsia="zh-CN"/>
          </w:rPr>
          <w:t>(四)、土建工程建设指标</w:t>
        </w:r>
        <w:r>
          <w:tab/>
        </w:r>
        <w:r>
          <w:fldChar w:fldCharType="begin"/>
        </w:r>
        <w:r>
          <w:instrText xml:space="preserve"> PAGEREF _Toc24572 \h </w:instrText>
        </w:r>
        <w:r>
          <w:fldChar w:fldCharType="separate"/>
        </w:r>
        <w:r>
          <w:t>6</w:t>
        </w:r>
        <w:r>
          <w:fldChar w:fldCharType="end"/>
        </w:r>
      </w:hyperlink>
    </w:p>
    <w:p>
      <w:pPr>
        <w:pStyle w:val="TOC1"/>
        <w:tabs>
          <w:tab w:val="right" w:leader="dot" w:pos="8306"/>
        </w:tabs>
      </w:pPr>
      <w:hyperlink w:anchor="_Toc29554" w:history="1">
        <w:r>
          <w:rPr>
            <w:rFonts w:ascii="仿宋" w:eastAsia="仿宋" w:hAnsi="仿宋" w:cs="仿宋" w:hint="eastAsia"/>
            <w:lang w:eastAsia="zh-CN"/>
          </w:rPr>
          <w:t>二、病房护理设备器具项目建设背景及必要性分析</w:t>
        </w:r>
        <w:r>
          <w:tab/>
        </w:r>
        <w:r>
          <w:fldChar w:fldCharType="begin"/>
        </w:r>
        <w:r>
          <w:instrText xml:space="preserve"> PAGEREF _Toc29554 \h </w:instrText>
        </w:r>
        <w:r>
          <w:fldChar w:fldCharType="separate"/>
        </w:r>
        <w:r>
          <w:t>6</w:t>
        </w:r>
        <w:r>
          <w:fldChar w:fldCharType="end"/>
        </w:r>
      </w:hyperlink>
    </w:p>
    <w:p>
      <w:pPr>
        <w:pStyle w:val="TOC2"/>
        <w:tabs>
          <w:tab w:val="right" w:leader="dot" w:pos="8306"/>
        </w:tabs>
      </w:pPr>
      <w:hyperlink w:anchor="_Toc32130" w:history="1">
        <w:r>
          <w:rPr>
            <w:rFonts w:ascii="仿宋" w:eastAsia="仿宋" w:hAnsi="仿宋" w:cs="仿宋" w:hint="eastAsia"/>
            <w:lang w:eastAsia="zh-CN"/>
          </w:rPr>
          <w:t>(一)、病房护理设备器具项目背景分析</w:t>
        </w:r>
        <w:r>
          <w:tab/>
        </w:r>
        <w:r>
          <w:fldChar w:fldCharType="begin"/>
        </w:r>
        <w:r>
          <w:instrText xml:space="preserve"> PAGEREF _Toc32130 \h </w:instrText>
        </w:r>
        <w:r>
          <w:fldChar w:fldCharType="separate"/>
        </w:r>
        <w:r>
          <w:t>6</w:t>
        </w:r>
        <w:r>
          <w:fldChar w:fldCharType="end"/>
        </w:r>
      </w:hyperlink>
    </w:p>
    <w:p>
      <w:pPr>
        <w:pStyle w:val="TOC2"/>
        <w:tabs>
          <w:tab w:val="right" w:leader="dot" w:pos="8306"/>
        </w:tabs>
      </w:pPr>
      <w:hyperlink w:anchor="_Toc12333" w:history="1">
        <w:r>
          <w:rPr>
            <w:rFonts w:ascii="仿宋" w:eastAsia="仿宋" w:hAnsi="仿宋" w:cs="仿宋" w:hint="eastAsia"/>
            <w:lang w:eastAsia="zh-CN"/>
          </w:rPr>
          <w:t>(二)、病房护理设备器具项目建设必要性分析</w:t>
        </w:r>
        <w:r>
          <w:tab/>
        </w:r>
        <w:r>
          <w:fldChar w:fldCharType="begin"/>
        </w:r>
        <w:r>
          <w:instrText xml:space="preserve"> PAGEREF _Toc12333 \h </w:instrText>
        </w:r>
        <w:r>
          <w:fldChar w:fldCharType="separate"/>
        </w:r>
        <w:r>
          <w:t>8</w:t>
        </w:r>
        <w:r>
          <w:fldChar w:fldCharType="end"/>
        </w:r>
      </w:hyperlink>
    </w:p>
    <w:p>
      <w:pPr>
        <w:pStyle w:val="TOC1"/>
        <w:tabs>
          <w:tab w:val="right" w:leader="dot" w:pos="8306"/>
        </w:tabs>
      </w:pPr>
      <w:hyperlink w:anchor="_Toc2828" w:history="1">
        <w:r>
          <w:rPr>
            <w:rFonts w:ascii="仿宋" w:eastAsia="仿宋" w:hAnsi="仿宋" w:cs="仿宋" w:hint="eastAsia"/>
            <w:lang w:eastAsia="zh-CN"/>
          </w:rPr>
          <w:t>三、病房护理设备器具项目可持续发展</w:t>
        </w:r>
        <w:r>
          <w:tab/>
        </w:r>
        <w:r>
          <w:fldChar w:fldCharType="begin"/>
        </w:r>
        <w:r>
          <w:instrText xml:space="preserve"> PAGEREF _Toc2828 \h </w:instrText>
        </w:r>
        <w:r>
          <w:fldChar w:fldCharType="separate"/>
        </w:r>
        <w:r>
          <w:t>9</w:t>
        </w:r>
        <w:r>
          <w:fldChar w:fldCharType="end"/>
        </w:r>
      </w:hyperlink>
    </w:p>
    <w:p>
      <w:pPr>
        <w:pStyle w:val="TOC2"/>
        <w:tabs>
          <w:tab w:val="right" w:leader="dot" w:pos="8306"/>
        </w:tabs>
      </w:pPr>
      <w:hyperlink w:anchor="_Toc12670" w:history="1">
        <w:r>
          <w:rPr>
            <w:rFonts w:ascii="仿宋" w:eastAsia="仿宋" w:hAnsi="仿宋" w:cs="仿宋" w:hint="eastAsia"/>
            <w:lang w:eastAsia="zh-CN"/>
          </w:rPr>
          <w:t>(一)、可持续战略与实践</w:t>
        </w:r>
        <w:r>
          <w:tab/>
        </w:r>
        <w:r>
          <w:fldChar w:fldCharType="begin"/>
        </w:r>
        <w:r>
          <w:instrText xml:space="preserve"> PAGEREF _Toc12670 \h </w:instrText>
        </w:r>
        <w:r>
          <w:fldChar w:fldCharType="separate"/>
        </w:r>
        <w:r>
          <w:t>9</w:t>
        </w:r>
        <w:r>
          <w:fldChar w:fldCharType="end"/>
        </w:r>
      </w:hyperlink>
    </w:p>
    <w:p>
      <w:pPr>
        <w:pStyle w:val="TOC2"/>
        <w:tabs>
          <w:tab w:val="right" w:leader="dot" w:pos="8306"/>
        </w:tabs>
      </w:pPr>
      <w:hyperlink w:anchor="_Toc10729" w:history="1">
        <w:r>
          <w:rPr>
            <w:rFonts w:ascii="仿宋" w:eastAsia="仿宋" w:hAnsi="仿宋" w:cs="仿宋" w:hint="eastAsia"/>
            <w:lang w:eastAsia="zh-CN"/>
          </w:rPr>
          <w:t>(二)、环保与社会责任</w:t>
        </w:r>
        <w:r>
          <w:tab/>
        </w:r>
        <w:r>
          <w:fldChar w:fldCharType="begin"/>
        </w:r>
        <w:r>
          <w:instrText xml:space="preserve"> PAGEREF _Toc10729 \h </w:instrText>
        </w:r>
        <w:r>
          <w:fldChar w:fldCharType="separate"/>
        </w:r>
        <w:r>
          <w:t>10</w:t>
        </w:r>
        <w:r>
          <w:fldChar w:fldCharType="end"/>
        </w:r>
      </w:hyperlink>
    </w:p>
    <w:p>
      <w:pPr>
        <w:pStyle w:val="TOC1"/>
        <w:tabs>
          <w:tab w:val="right" w:leader="dot" w:pos="8306"/>
        </w:tabs>
      </w:pPr>
      <w:hyperlink w:anchor="_Toc2706" w:history="1">
        <w:r>
          <w:rPr>
            <w:rFonts w:ascii="仿宋" w:eastAsia="仿宋" w:hAnsi="仿宋" w:cs="仿宋" w:hint="eastAsia"/>
            <w:lang w:eastAsia="zh-CN"/>
          </w:rPr>
          <w:t>四、病房护理设备器具项目绩效评估</w:t>
        </w:r>
        <w:r>
          <w:tab/>
        </w:r>
        <w:r>
          <w:fldChar w:fldCharType="begin"/>
        </w:r>
        <w:r>
          <w:instrText xml:space="preserve"> PAGEREF _Toc2706 \h </w:instrText>
        </w:r>
        <w:r>
          <w:fldChar w:fldCharType="separate"/>
        </w:r>
        <w:r>
          <w:t>11</w:t>
        </w:r>
        <w:r>
          <w:fldChar w:fldCharType="end"/>
        </w:r>
      </w:hyperlink>
    </w:p>
    <w:p>
      <w:pPr>
        <w:pStyle w:val="TOC2"/>
        <w:tabs>
          <w:tab w:val="right" w:leader="dot" w:pos="8306"/>
        </w:tabs>
      </w:pPr>
      <w:hyperlink w:anchor="_Toc9029" w:history="1">
        <w:r>
          <w:rPr>
            <w:rFonts w:ascii="仿宋" w:eastAsia="仿宋" w:hAnsi="仿宋" w:cs="仿宋" w:hint="eastAsia"/>
            <w:lang w:eastAsia="zh-CN"/>
          </w:rPr>
          <w:t>(一)、绩效评估指标</w:t>
        </w:r>
        <w:r>
          <w:tab/>
        </w:r>
        <w:r>
          <w:fldChar w:fldCharType="begin"/>
        </w:r>
        <w:r>
          <w:instrText xml:space="preserve"> PAGEREF _Toc9029 \h </w:instrText>
        </w:r>
        <w:r>
          <w:fldChar w:fldCharType="separate"/>
        </w:r>
        <w:r>
          <w:t>11</w:t>
        </w:r>
        <w:r>
          <w:fldChar w:fldCharType="end"/>
        </w:r>
      </w:hyperlink>
    </w:p>
    <w:p>
      <w:pPr>
        <w:pStyle w:val="TOC2"/>
        <w:tabs>
          <w:tab w:val="right" w:leader="dot" w:pos="8306"/>
        </w:tabs>
      </w:pPr>
      <w:hyperlink w:anchor="_Toc8147" w:history="1">
        <w:r>
          <w:rPr>
            <w:rFonts w:ascii="仿宋" w:eastAsia="仿宋" w:hAnsi="仿宋" w:cs="仿宋" w:hint="eastAsia"/>
            <w:lang w:eastAsia="zh-CN"/>
          </w:rPr>
          <w:t>(二)、绩效评估方法</w:t>
        </w:r>
        <w:r>
          <w:tab/>
        </w:r>
        <w:r>
          <w:fldChar w:fldCharType="begin"/>
        </w:r>
        <w:r>
          <w:instrText xml:space="preserve"> PAGEREF _Toc8147 \h </w:instrText>
        </w:r>
        <w:r>
          <w:fldChar w:fldCharType="separate"/>
        </w:r>
        <w:r>
          <w:t>12</w:t>
        </w:r>
        <w:r>
          <w:fldChar w:fldCharType="end"/>
        </w:r>
      </w:hyperlink>
    </w:p>
    <w:p>
      <w:pPr>
        <w:pStyle w:val="TOC2"/>
        <w:tabs>
          <w:tab w:val="right" w:leader="dot" w:pos="8306"/>
        </w:tabs>
      </w:pPr>
      <w:hyperlink w:anchor="_Toc12838" w:history="1">
        <w:r>
          <w:rPr>
            <w:rFonts w:ascii="仿宋" w:eastAsia="仿宋" w:hAnsi="仿宋" w:cs="仿宋" w:hint="eastAsia"/>
            <w:lang w:eastAsia="zh-CN"/>
          </w:rPr>
          <w:t>(三)、绩效评估周期</w:t>
        </w:r>
        <w:r>
          <w:tab/>
        </w:r>
        <w:r>
          <w:fldChar w:fldCharType="begin"/>
        </w:r>
        <w:r>
          <w:instrText xml:space="preserve"> PAGEREF _Toc12838 \h </w:instrText>
        </w:r>
        <w:r>
          <w:fldChar w:fldCharType="separate"/>
        </w:r>
        <w:r>
          <w:t>13</w:t>
        </w:r>
        <w:r>
          <w:fldChar w:fldCharType="end"/>
        </w:r>
      </w:hyperlink>
    </w:p>
    <w:p>
      <w:pPr>
        <w:pStyle w:val="TOC1"/>
        <w:tabs>
          <w:tab w:val="right" w:leader="dot" w:pos="8306"/>
        </w:tabs>
      </w:pPr>
      <w:hyperlink w:anchor="_Toc3943" w:history="1">
        <w:r>
          <w:rPr>
            <w:rFonts w:ascii="仿宋" w:eastAsia="仿宋" w:hAnsi="仿宋" w:cs="仿宋" w:hint="eastAsia"/>
            <w:lang w:eastAsia="zh-CN"/>
          </w:rPr>
          <w:t>五、病房护理设备器具项目选址可行性分析</w:t>
        </w:r>
        <w:r>
          <w:tab/>
        </w:r>
        <w:r>
          <w:fldChar w:fldCharType="begin"/>
        </w:r>
        <w:r>
          <w:instrText xml:space="preserve"> PAGEREF _Toc3943 \h </w:instrText>
        </w:r>
        <w:r>
          <w:fldChar w:fldCharType="separate"/>
        </w:r>
        <w:r>
          <w:t>14</w:t>
        </w:r>
        <w:r>
          <w:fldChar w:fldCharType="end"/>
        </w:r>
      </w:hyperlink>
    </w:p>
    <w:p>
      <w:pPr>
        <w:pStyle w:val="TOC2"/>
        <w:tabs>
          <w:tab w:val="right" w:leader="dot" w:pos="8306"/>
        </w:tabs>
      </w:pPr>
      <w:hyperlink w:anchor="_Toc30314" w:history="1">
        <w:r>
          <w:rPr>
            <w:rFonts w:ascii="仿宋" w:eastAsia="仿宋" w:hAnsi="仿宋" w:cs="仿宋" w:hint="eastAsia"/>
            <w:lang w:eastAsia="zh-CN"/>
          </w:rPr>
          <w:t>(一)、病房护理设备器具项目选址</w:t>
        </w:r>
        <w:r>
          <w:tab/>
        </w:r>
        <w:r>
          <w:fldChar w:fldCharType="begin"/>
        </w:r>
        <w:r>
          <w:instrText xml:space="preserve"> PAGEREF _Toc30314 \h </w:instrText>
        </w:r>
        <w:r>
          <w:fldChar w:fldCharType="separate"/>
        </w:r>
        <w:r>
          <w:t>14</w:t>
        </w:r>
        <w:r>
          <w:fldChar w:fldCharType="end"/>
        </w:r>
      </w:hyperlink>
    </w:p>
    <w:p>
      <w:pPr>
        <w:pStyle w:val="TOC2"/>
        <w:tabs>
          <w:tab w:val="right" w:leader="dot" w:pos="8306"/>
        </w:tabs>
      </w:pPr>
      <w:hyperlink w:anchor="_Toc21180" w:history="1">
        <w:r>
          <w:rPr>
            <w:rFonts w:ascii="仿宋" w:eastAsia="仿宋" w:hAnsi="仿宋" w:cs="仿宋" w:hint="eastAsia"/>
            <w:lang w:eastAsia="zh-CN"/>
          </w:rPr>
          <w:t>(二)、用地控制指标</w:t>
        </w:r>
        <w:r>
          <w:tab/>
        </w:r>
        <w:r>
          <w:fldChar w:fldCharType="begin"/>
        </w:r>
        <w:r>
          <w:instrText xml:space="preserve"> PAGEREF _Toc21180 \h </w:instrText>
        </w:r>
        <w:r>
          <w:fldChar w:fldCharType="separate"/>
        </w:r>
        <w:r>
          <w:t>15</w:t>
        </w:r>
        <w:r>
          <w:fldChar w:fldCharType="end"/>
        </w:r>
      </w:hyperlink>
    </w:p>
    <w:p>
      <w:pPr>
        <w:pStyle w:val="TOC2"/>
        <w:tabs>
          <w:tab w:val="right" w:leader="dot" w:pos="8306"/>
        </w:tabs>
      </w:pPr>
      <w:hyperlink w:anchor="_Toc8362" w:history="1">
        <w:r>
          <w:rPr>
            <w:rFonts w:ascii="仿宋" w:eastAsia="仿宋" w:hAnsi="仿宋" w:cs="仿宋" w:hint="eastAsia"/>
            <w:lang w:eastAsia="zh-CN"/>
          </w:rPr>
          <w:t>(三)、节约用地措施</w:t>
        </w:r>
        <w:r>
          <w:tab/>
        </w:r>
        <w:r>
          <w:fldChar w:fldCharType="begin"/>
        </w:r>
        <w:r>
          <w:instrText xml:space="preserve"> PAGEREF _Toc8362 \h </w:instrText>
        </w:r>
        <w:r>
          <w:fldChar w:fldCharType="separate"/>
        </w:r>
        <w:r>
          <w:t>17</w:t>
        </w:r>
        <w:r>
          <w:fldChar w:fldCharType="end"/>
        </w:r>
      </w:hyperlink>
    </w:p>
    <w:p>
      <w:pPr>
        <w:pStyle w:val="TOC2"/>
        <w:tabs>
          <w:tab w:val="right" w:leader="dot" w:pos="8306"/>
        </w:tabs>
      </w:pPr>
      <w:hyperlink w:anchor="_Toc2402" w:history="1">
        <w:r>
          <w:rPr>
            <w:rFonts w:ascii="仿宋" w:eastAsia="仿宋" w:hAnsi="仿宋" w:cs="仿宋" w:hint="eastAsia"/>
            <w:lang w:eastAsia="zh-CN"/>
          </w:rPr>
          <w:t>(四)、总图布置方案</w:t>
        </w:r>
        <w:r>
          <w:tab/>
        </w:r>
        <w:r>
          <w:fldChar w:fldCharType="begin"/>
        </w:r>
        <w:r>
          <w:instrText xml:space="preserve"> PAGEREF _Toc2402 \h </w:instrText>
        </w:r>
        <w:r>
          <w:fldChar w:fldCharType="separate"/>
        </w:r>
        <w:r>
          <w:t>18</w:t>
        </w:r>
        <w:r>
          <w:fldChar w:fldCharType="end"/>
        </w:r>
      </w:hyperlink>
    </w:p>
    <w:p>
      <w:pPr>
        <w:pStyle w:val="TOC2"/>
        <w:tabs>
          <w:tab w:val="right" w:leader="dot" w:pos="8306"/>
        </w:tabs>
      </w:pPr>
      <w:hyperlink w:anchor="_Toc9767" w:history="1">
        <w:r>
          <w:rPr>
            <w:rFonts w:ascii="仿宋" w:eastAsia="仿宋" w:hAnsi="仿宋" w:cs="仿宋" w:hint="eastAsia"/>
            <w:lang w:eastAsia="zh-CN"/>
          </w:rPr>
          <w:t>(五)、选址综合评价</w:t>
        </w:r>
        <w:r>
          <w:tab/>
        </w:r>
        <w:r>
          <w:fldChar w:fldCharType="begin"/>
        </w:r>
        <w:r>
          <w:instrText xml:space="preserve"> PAGEREF _Toc9767 \h </w:instrText>
        </w:r>
        <w:r>
          <w:fldChar w:fldCharType="separate"/>
        </w:r>
        <w:r>
          <w:t>19</w:t>
        </w:r>
        <w:r>
          <w:fldChar w:fldCharType="end"/>
        </w:r>
      </w:hyperlink>
    </w:p>
    <w:p>
      <w:pPr>
        <w:pStyle w:val="TOC1"/>
        <w:tabs>
          <w:tab w:val="right" w:leader="dot" w:pos="8306"/>
        </w:tabs>
      </w:pPr>
      <w:hyperlink w:anchor="_Toc8127" w:history="1">
        <w:r>
          <w:rPr>
            <w:rFonts w:ascii="仿宋" w:eastAsia="仿宋" w:hAnsi="仿宋" w:cs="仿宋" w:hint="eastAsia"/>
            <w:lang w:eastAsia="zh-CN"/>
          </w:rPr>
          <w:t>六、市场分析、调研</w:t>
        </w:r>
        <w:r>
          <w:tab/>
        </w:r>
        <w:r>
          <w:fldChar w:fldCharType="begin"/>
        </w:r>
        <w:r>
          <w:instrText xml:space="preserve"> PAGEREF _Toc8127 \h </w:instrText>
        </w:r>
        <w:r>
          <w:fldChar w:fldCharType="separate"/>
        </w:r>
        <w:r>
          <w:t>20</w:t>
        </w:r>
        <w:r>
          <w:fldChar w:fldCharType="end"/>
        </w:r>
      </w:hyperlink>
    </w:p>
    <w:p>
      <w:pPr>
        <w:pStyle w:val="TOC2"/>
        <w:tabs>
          <w:tab w:val="right" w:leader="dot" w:pos="8306"/>
        </w:tabs>
      </w:pPr>
      <w:hyperlink w:anchor="_Toc1326" w:history="1">
        <w:r>
          <w:rPr>
            <w:rFonts w:ascii="仿宋" w:eastAsia="仿宋" w:hAnsi="仿宋" w:cs="仿宋" w:hint="eastAsia"/>
            <w:lang w:eastAsia="zh-CN"/>
          </w:rPr>
          <w:t>(一)、病房护理设备器具行业分析</w:t>
        </w:r>
        <w:r>
          <w:tab/>
        </w:r>
        <w:r>
          <w:fldChar w:fldCharType="begin"/>
        </w:r>
        <w:r>
          <w:instrText xml:space="preserve"> PAGEREF _Toc1326 \h </w:instrText>
        </w:r>
        <w:r>
          <w:fldChar w:fldCharType="separate"/>
        </w:r>
        <w:r>
          <w:t>20</w:t>
        </w:r>
        <w:r>
          <w:fldChar w:fldCharType="end"/>
        </w:r>
      </w:hyperlink>
    </w:p>
    <w:p>
      <w:pPr>
        <w:pStyle w:val="TOC2"/>
        <w:tabs>
          <w:tab w:val="right" w:leader="dot" w:pos="8306"/>
        </w:tabs>
      </w:pPr>
      <w:hyperlink w:anchor="_Toc22632" w:history="1">
        <w:r>
          <w:rPr>
            <w:rFonts w:ascii="仿宋" w:eastAsia="仿宋" w:hAnsi="仿宋" w:cs="仿宋" w:hint="eastAsia"/>
            <w:lang w:eastAsia="zh-CN"/>
          </w:rPr>
          <w:t>(二)、病房护理设备器具市场分析预测</w:t>
        </w:r>
        <w:r>
          <w:tab/>
        </w:r>
        <w:r>
          <w:fldChar w:fldCharType="begin"/>
        </w:r>
        <w:r>
          <w:instrText xml:space="preserve"> PAGEREF _Toc22632 \h </w:instrText>
        </w:r>
        <w:r>
          <w:fldChar w:fldCharType="separate"/>
        </w:r>
        <w:r>
          <w:t>21</w:t>
        </w:r>
        <w:r>
          <w:fldChar w:fldCharType="end"/>
        </w:r>
      </w:hyperlink>
    </w:p>
    <w:p>
      <w:pPr>
        <w:pStyle w:val="TOC1"/>
        <w:tabs>
          <w:tab w:val="right" w:leader="dot" w:pos="8306"/>
        </w:tabs>
      </w:pPr>
      <w:hyperlink w:anchor="_Toc9625" w:history="1">
        <w:r>
          <w:rPr>
            <w:rFonts w:ascii="仿宋" w:eastAsia="仿宋" w:hAnsi="仿宋" w:cs="仿宋" w:hint="eastAsia"/>
            <w:lang w:eastAsia="zh-CN"/>
          </w:rPr>
          <w:t>七、病房护理设备器具项目财务管理</w:t>
        </w:r>
        <w:r>
          <w:tab/>
        </w:r>
        <w:r>
          <w:fldChar w:fldCharType="begin"/>
        </w:r>
        <w:r>
          <w:instrText xml:space="preserve"> PAGEREF _Toc9625 \h </w:instrText>
        </w:r>
        <w:r>
          <w:fldChar w:fldCharType="separate"/>
        </w:r>
        <w:r>
          <w:t>22</w:t>
        </w:r>
        <w:r>
          <w:fldChar w:fldCharType="end"/>
        </w:r>
      </w:hyperlink>
    </w:p>
    <w:p>
      <w:pPr>
        <w:pStyle w:val="TOC2"/>
        <w:tabs>
          <w:tab w:val="right" w:leader="dot" w:pos="8306"/>
        </w:tabs>
      </w:pPr>
      <w:hyperlink w:anchor="_Toc13592" w:history="1">
        <w:r>
          <w:rPr>
            <w:rFonts w:ascii="仿宋" w:eastAsia="仿宋" w:hAnsi="仿宋" w:cs="仿宋" w:hint="eastAsia"/>
            <w:lang w:eastAsia="zh-CN"/>
          </w:rPr>
          <w:t>(一)、资金需求大</w:t>
        </w:r>
        <w:r>
          <w:tab/>
        </w:r>
        <w:r>
          <w:fldChar w:fldCharType="begin"/>
        </w:r>
        <w:r>
          <w:instrText xml:space="preserve"> PAGEREF _Toc13592 \h </w:instrText>
        </w:r>
        <w:r>
          <w:fldChar w:fldCharType="separate"/>
        </w:r>
        <w:r>
          <w:t>22</w:t>
        </w:r>
        <w:r>
          <w:fldChar w:fldCharType="end"/>
        </w:r>
      </w:hyperlink>
    </w:p>
    <w:p>
      <w:pPr>
        <w:pStyle w:val="TOC2"/>
        <w:tabs>
          <w:tab w:val="right" w:leader="dot" w:pos="8306"/>
        </w:tabs>
      </w:pPr>
      <w:hyperlink w:anchor="_Toc32341" w:history="1">
        <w:r>
          <w:rPr>
            <w:rFonts w:ascii="仿宋" w:eastAsia="仿宋" w:hAnsi="仿宋" w:cs="仿宋" w:hint="eastAsia"/>
            <w:lang w:eastAsia="zh-CN"/>
          </w:rPr>
          <w:t>(二)、研发周期长</w:t>
        </w:r>
        <w:r>
          <w:tab/>
        </w:r>
        <w:r>
          <w:fldChar w:fldCharType="begin"/>
        </w:r>
        <w:r>
          <w:instrText xml:space="preserve"> PAGEREF _Toc32341 \h </w:instrText>
        </w:r>
        <w:r>
          <w:fldChar w:fldCharType="separate"/>
        </w:r>
        <w:r>
          <w:t>23</w:t>
        </w:r>
        <w:r>
          <w:fldChar w:fldCharType="end"/>
        </w:r>
      </w:hyperlink>
    </w:p>
    <w:p>
      <w:pPr>
        <w:pStyle w:val="TOC2"/>
        <w:tabs>
          <w:tab w:val="right" w:leader="dot" w:pos="8306"/>
        </w:tabs>
      </w:pPr>
      <w:hyperlink w:anchor="_Toc25765" w:history="1">
        <w:r>
          <w:rPr>
            <w:rFonts w:ascii="仿宋" w:eastAsia="仿宋" w:hAnsi="仿宋" w:cs="仿宋" w:hint="eastAsia"/>
            <w:lang w:eastAsia="zh-CN"/>
          </w:rPr>
          <w:t>(三)、市场风险大</w:t>
        </w:r>
        <w:r>
          <w:tab/>
        </w:r>
        <w:r>
          <w:fldChar w:fldCharType="begin"/>
        </w:r>
        <w:r>
          <w:instrText xml:space="preserve"> PAGEREF _Toc25765 \h </w:instrText>
        </w:r>
        <w:r>
          <w:fldChar w:fldCharType="separate"/>
        </w:r>
        <w:r>
          <w:t>24</w:t>
        </w:r>
        <w:r>
          <w:fldChar w:fldCharType="end"/>
        </w:r>
      </w:hyperlink>
    </w:p>
    <w:p>
      <w:pPr>
        <w:pStyle w:val="TOC2"/>
        <w:tabs>
          <w:tab w:val="right" w:leader="dot" w:pos="8306"/>
        </w:tabs>
      </w:pPr>
      <w:hyperlink w:anchor="_Toc12305" w:history="1">
        <w:r>
          <w:rPr>
            <w:rFonts w:ascii="仿宋" w:eastAsia="仿宋" w:hAnsi="仿宋" w:cs="仿宋" w:hint="eastAsia"/>
            <w:lang w:eastAsia="zh-CN"/>
          </w:rPr>
          <w:t>(四)、利润率高</w:t>
        </w:r>
        <w:r>
          <w:tab/>
        </w:r>
        <w:r>
          <w:fldChar w:fldCharType="begin"/>
        </w:r>
        <w:r>
          <w:instrText xml:space="preserve"> PAGEREF _Toc12305 \h </w:instrText>
        </w:r>
        <w:r>
          <w:fldChar w:fldCharType="separate"/>
        </w:r>
        <w:r>
          <w:t>27</w:t>
        </w:r>
        <w:r>
          <w:fldChar w:fldCharType="end"/>
        </w:r>
      </w:hyperlink>
    </w:p>
    <w:p>
      <w:pPr>
        <w:pStyle w:val="TOC1"/>
        <w:tabs>
          <w:tab w:val="right" w:leader="dot" w:pos="8306"/>
        </w:tabs>
      </w:pPr>
      <w:hyperlink w:anchor="_Toc17766" w:history="1">
        <w:r>
          <w:rPr>
            <w:rFonts w:ascii="仿宋" w:eastAsia="仿宋" w:hAnsi="仿宋" w:cs="仿宋" w:hint="eastAsia"/>
            <w:lang w:eastAsia="zh-CN"/>
          </w:rPr>
          <w:t>八、病房护理设备器具项目人力资源培养与发展</w:t>
        </w:r>
        <w:r>
          <w:tab/>
        </w:r>
        <w:r>
          <w:fldChar w:fldCharType="begin"/>
        </w:r>
        <w:r>
          <w:instrText xml:space="preserve"> PAGEREF _Toc17766 \h </w:instrText>
        </w:r>
        <w:r>
          <w:fldChar w:fldCharType="separate"/>
        </w:r>
        <w:r>
          <w:t>29</w:t>
        </w:r>
        <w:r>
          <w:fldChar w:fldCharType="end"/>
        </w:r>
      </w:hyperlink>
    </w:p>
    <w:p>
      <w:pPr>
        <w:pStyle w:val="TOC2"/>
        <w:tabs>
          <w:tab w:val="right" w:leader="dot" w:pos="8306"/>
        </w:tabs>
      </w:pPr>
      <w:hyperlink w:anchor="_Toc1676" w:history="1">
        <w:r>
          <w:rPr>
            <w:rFonts w:ascii="仿宋" w:eastAsia="仿宋" w:hAnsi="仿宋" w:cs="仿宋" w:hint="eastAsia"/>
            <w:lang w:eastAsia="zh-CN"/>
          </w:rPr>
          <w:t>(一)、人才需求与规划</w:t>
        </w:r>
        <w:r>
          <w:tab/>
        </w:r>
        <w:r>
          <w:fldChar w:fldCharType="begin"/>
        </w:r>
        <w:r>
          <w:instrText xml:space="preserve"> PAGEREF _Toc1676 \h </w:instrText>
        </w:r>
        <w:r>
          <w:fldChar w:fldCharType="separate"/>
        </w:r>
        <w:r>
          <w:t>29</w:t>
        </w:r>
        <w:r>
          <w:fldChar w:fldCharType="end"/>
        </w:r>
      </w:hyperlink>
    </w:p>
    <w:p>
      <w:pPr>
        <w:pStyle w:val="TOC2"/>
        <w:tabs>
          <w:tab w:val="right" w:leader="dot" w:pos="8306"/>
        </w:tabs>
      </w:pPr>
      <w:hyperlink w:anchor="_Toc18395" w:history="1">
        <w:r>
          <w:rPr>
            <w:rFonts w:ascii="仿宋" w:eastAsia="仿宋" w:hAnsi="仿宋" w:cs="仿宋" w:hint="eastAsia"/>
            <w:lang w:eastAsia="zh-CN"/>
          </w:rPr>
          <w:t>(二)、培训与发展计划</w:t>
        </w:r>
        <w:r>
          <w:tab/>
        </w:r>
        <w:r>
          <w:fldChar w:fldCharType="begin"/>
        </w:r>
        <w:r>
          <w:instrText xml:space="preserve"> PAGEREF _Toc18395 \h </w:instrText>
        </w:r>
        <w:r>
          <w:fldChar w:fldCharType="separate"/>
        </w:r>
        <w:r>
          <w:t>29</w:t>
        </w:r>
        <w:r>
          <w:fldChar w:fldCharType="end"/>
        </w:r>
      </w:hyperlink>
    </w:p>
    <w:p>
      <w:pPr>
        <w:pStyle w:val="TOC1"/>
        <w:tabs>
          <w:tab w:val="right" w:leader="dot" w:pos="8306"/>
        </w:tabs>
      </w:pPr>
      <w:hyperlink w:anchor="_Toc7445" w:history="1">
        <w:r>
          <w:rPr>
            <w:rFonts w:ascii="仿宋" w:eastAsia="仿宋" w:hAnsi="仿宋" w:cs="仿宋" w:hint="eastAsia"/>
            <w:lang w:eastAsia="zh-CN"/>
          </w:rPr>
          <w:t>九、病房护理设备器具项目人力资源管理</w:t>
        </w:r>
        <w:r>
          <w:tab/>
        </w:r>
        <w:r>
          <w:fldChar w:fldCharType="begin"/>
        </w:r>
        <w:r>
          <w:instrText xml:space="preserve"> PAGEREF _Toc7445 \h </w:instrText>
        </w:r>
        <w:r>
          <w:fldChar w:fldCharType="separate"/>
        </w:r>
        <w:r>
          <w:t>30</w:t>
        </w:r>
        <w:r>
          <w:fldChar w:fldCharType="end"/>
        </w:r>
      </w:hyperlink>
    </w:p>
    <w:p>
      <w:pPr>
        <w:pStyle w:val="TOC2"/>
        <w:tabs>
          <w:tab w:val="right" w:leader="dot" w:pos="8306"/>
        </w:tabs>
      </w:pPr>
      <w:hyperlink w:anchor="_Toc7075" w:history="1">
        <w:r>
          <w:rPr>
            <w:rFonts w:ascii="仿宋" w:eastAsia="仿宋" w:hAnsi="仿宋" w:cs="仿宋" w:hint="eastAsia"/>
            <w:lang w:eastAsia="zh-CN"/>
          </w:rPr>
          <w:t>(一)、建立健全的预算管理制度</w:t>
        </w:r>
        <w:r>
          <w:tab/>
        </w:r>
        <w:r>
          <w:fldChar w:fldCharType="begin"/>
        </w:r>
        <w:r>
          <w:instrText xml:space="preserve"> PAGEREF _Toc7075 \h </w:instrText>
        </w:r>
        <w:r>
          <w:fldChar w:fldCharType="separate"/>
        </w:r>
        <w:r>
          <w:t>30</w:t>
        </w:r>
        <w:r>
          <w:fldChar w:fldCharType="end"/>
        </w:r>
      </w:hyperlink>
    </w:p>
    <w:p>
      <w:pPr>
        <w:pStyle w:val="TOC2"/>
        <w:tabs>
          <w:tab w:val="right" w:leader="dot" w:pos="8306"/>
        </w:tabs>
      </w:pPr>
      <w:hyperlink w:anchor="_Toc2101" w:history="1">
        <w:r>
          <w:rPr>
            <w:rFonts w:ascii="仿宋" w:eastAsia="仿宋" w:hAnsi="仿宋" w:cs="仿宋" w:hint="eastAsia"/>
            <w:lang w:eastAsia="zh-CN"/>
          </w:rPr>
          <w:t>(二)、加强资金流动监控</w:t>
        </w:r>
        <w:r>
          <w:tab/>
        </w:r>
        <w:r>
          <w:fldChar w:fldCharType="begin"/>
        </w:r>
        <w:r>
          <w:instrText xml:space="preserve"> PAGEREF _Toc2101 \h </w:instrText>
        </w:r>
        <w:r>
          <w:fldChar w:fldCharType="separate"/>
        </w:r>
        <w:r>
          <w:t>32</w:t>
        </w:r>
        <w:r>
          <w:fldChar w:fldCharType="end"/>
        </w:r>
      </w:hyperlink>
    </w:p>
    <w:p>
      <w:pPr>
        <w:pStyle w:val="TOC2"/>
        <w:tabs>
          <w:tab w:val="right" w:leader="dot" w:pos="8306"/>
        </w:tabs>
      </w:pPr>
      <w:hyperlink w:anchor="_Toc8442" w:history="1">
        <w:r>
          <w:rPr>
            <w:rFonts w:ascii="仿宋" w:eastAsia="仿宋" w:hAnsi="仿宋" w:cs="仿宋" w:hint="eastAsia"/>
            <w:lang w:eastAsia="zh-CN"/>
          </w:rPr>
          <w:t>(三)、制定完善的风险控制机制</w:t>
        </w:r>
        <w:r>
          <w:tab/>
        </w:r>
        <w:r>
          <w:fldChar w:fldCharType="begin"/>
        </w:r>
        <w:r>
          <w:instrText xml:space="preserve"> PAGEREF _Toc8442 \h </w:instrText>
        </w:r>
        <w:r>
          <w:fldChar w:fldCharType="separate"/>
        </w:r>
        <w:r>
          <w:t>33</w:t>
        </w:r>
        <w:r>
          <w:fldChar w:fldCharType="end"/>
        </w:r>
      </w:hyperlink>
    </w:p>
    <w:p>
      <w:pPr>
        <w:pStyle w:val="TOC2"/>
        <w:tabs>
          <w:tab w:val="right" w:leader="dot" w:pos="8306"/>
        </w:tabs>
      </w:pPr>
      <w:hyperlink w:anchor="_Toc13736" w:history="1">
        <w:r>
          <w:rPr>
            <w:rFonts w:ascii="仿宋" w:eastAsia="仿宋" w:hAnsi="仿宋" w:cs="仿宋" w:hint="eastAsia"/>
            <w:lang w:eastAsia="zh-CN"/>
          </w:rPr>
          <w:t>(四)、优化成本管理</w:t>
        </w:r>
        <w:r>
          <w:tab/>
        </w:r>
        <w:r>
          <w:fldChar w:fldCharType="begin"/>
        </w:r>
        <w:r>
          <w:instrText xml:space="preserve"> PAGEREF _Toc13736 \h </w:instrText>
        </w:r>
        <w:r>
          <w:fldChar w:fldCharType="separate"/>
        </w:r>
        <w:r>
          <w:t>34</w:t>
        </w:r>
        <w:r>
          <w:fldChar w:fldCharType="end"/>
        </w:r>
      </w:hyperlink>
    </w:p>
    <w:p>
      <w:pPr>
        <w:pStyle w:val="TOC1"/>
        <w:tabs>
          <w:tab w:val="right" w:leader="dot" w:pos="8306"/>
        </w:tabs>
      </w:pPr>
      <w:hyperlink w:anchor="_Toc11097" w:history="1">
        <w:r>
          <w:rPr>
            <w:rFonts w:ascii="仿宋" w:eastAsia="仿宋" w:hAnsi="仿宋" w:cs="仿宋" w:hint="eastAsia"/>
            <w:lang w:eastAsia="zh-CN"/>
          </w:rPr>
          <w:t>十、病房护理设备器具项目环境影响分析</w:t>
        </w:r>
        <w:r>
          <w:tab/>
        </w:r>
        <w:r>
          <w:fldChar w:fldCharType="begin"/>
        </w:r>
        <w:r>
          <w:instrText xml:space="preserve"> PAGEREF _Toc11097 \h </w:instrText>
        </w:r>
        <w:r>
          <w:fldChar w:fldCharType="separate"/>
        </w:r>
        <w:r>
          <w:t>36</w:t>
        </w:r>
        <w:r>
          <w:fldChar w:fldCharType="end"/>
        </w:r>
      </w:hyperlink>
    </w:p>
    <w:p>
      <w:pPr>
        <w:pStyle w:val="TOC2"/>
        <w:tabs>
          <w:tab w:val="right" w:leader="dot" w:pos="8306"/>
        </w:tabs>
      </w:pPr>
      <w:hyperlink w:anchor="_Toc32006" w:history="1">
        <w:r>
          <w:rPr>
            <w:rFonts w:ascii="仿宋" w:eastAsia="仿宋" w:hAnsi="仿宋" w:cs="仿宋" w:hint="eastAsia"/>
            <w:lang w:eastAsia="zh-CN"/>
          </w:rPr>
          <w:t>(一)、建设区域环境质量现状</w:t>
        </w:r>
        <w:r>
          <w:tab/>
        </w:r>
        <w:r>
          <w:fldChar w:fldCharType="begin"/>
        </w:r>
        <w:r>
          <w:instrText xml:space="preserve"> PAGEREF _Toc32006 \h </w:instrText>
        </w:r>
        <w:r>
          <w:fldChar w:fldCharType="separate"/>
        </w:r>
        <w:r>
          <w:t>36</w:t>
        </w:r>
        <w:r>
          <w:fldChar w:fldCharType="end"/>
        </w:r>
      </w:hyperlink>
    </w:p>
    <w:p>
      <w:pPr>
        <w:pStyle w:val="TOC2"/>
        <w:tabs>
          <w:tab w:val="right" w:leader="dot" w:pos="8306"/>
        </w:tabs>
      </w:pPr>
      <w:hyperlink w:anchor="_Toc17906" w:history="1">
        <w:r>
          <w:rPr>
            <w:rFonts w:ascii="仿宋" w:eastAsia="仿宋" w:hAnsi="仿宋" w:cs="仿宋" w:hint="eastAsia"/>
            <w:lang w:eastAsia="zh-CN"/>
          </w:rPr>
          <w:t>(二)、建设期环境保护</w:t>
        </w:r>
        <w:r>
          <w:tab/>
        </w:r>
        <w:r>
          <w:fldChar w:fldCharType="begin"/>
        </w:r>
        <w:r>
          <w:instrText xml:space="preserve"> PAGEREF _Toc17906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4" w:history="1">
        <w:r>
          <w:rPr>
            <w:rFonts w:ascii="仿宋" w:eastAsia="仿宋" w:hAnsi="仿宋" w:cs="仿宋" w:hint="eastAsia"/>
            <w:lang w:eastAsia="zh-CN"/>
          </w:rPr>
          <w:t>(三)、运营期环境保护</w:t>
        </w:r>
        <w:r>
          <w:tab/>
        </w:r>
        <w:r>
          <w:fldChar w:fldCharType="begin"/>
        </w:r>
        <w:r>
          <w:instrText xml:space="preserve"> PAGEREF _Toc28364 \h </w:instrText>
        </w:r>
        <w:r>
          <w:fldChar w:fldCharType="separate"/>
        </w:r>
        <w:r>
          <w:t>39</w:t>
        </w:r>
        <w:r>
          <w:fldChar w:fldCharType="end"/>
        </w:r>
      </w:hyperlink>
    </w:p>
    <w:p>
      <w:pPr>
        <w:pStyle w:val="TOC2"/>
        <w:tabs>
          <w:tab w:val="right" w:leader="dot" w:pos="8306"/>
        </w:tabs>
      </w:pPr>
      <w:hyperlink w:anchor="_Toc28947" w:history="1">
        <w:r>
          <w:rPr>
            <w:rFonts w:ascii="仿宋" w:eastAsia="仿宋" w:hAnsi="仿宋" w:cs="仿宋" w:hint="eastAsia"/>
            <w:lang w:eastAsia="zh-CN"/>
          </w:rPr>
          <w:t>(四)、病房护理设备器具项目建设对区域经济的影响</w:t>
        </w:r>
        <w:r>
          <w:tab/>
        </w:r>
        <w:r>
          <w:fldChar w:fldCharType="begin"/>
        </w:r>
        <w:r>
          <w:instrText xml:space="preserve"> PAGEREF _Toc28947 \h </w:instrText>
        </w:r>
        <w:r>
          <w:fldChar w:fldCharType="separate"/>
        </w:r>
        <w:r>
          <w:t>40</w:t>
        </w:r>
        <w:r>
          <w:fldChar w:fldCharType="end"/>
        </w:r>
      </w:hyperlink>
    </w:p>
    <w:p>
      <w:pPr>
        <w:pStyle w:val="TOC2"/>
        <w:tabs>
          <w:tab w:val="right" w:leader="dot" w:pos="8306"/>
        </w:tabs>
      </w:pPr>
      <w:hyperlink w:anchor="_Toc7339" w:history="1">
        <w:r>
          <w:rPr>
            <w:rFonts w:ascii="仿宋" w:eastAsia="仿宋" w:hAnsi="仿宋" w:cs="仿宋" w:hint="eastAsia"/>
            <w:lang w:eastAsia="zh-CN"/>
          </w:rPr>
          <w:t>(五)、废弃物处理</w:t>
        </w:r>
        <w:r>
          <w:tab/>
        </w:r>
        <w:r>
          <w:fldChar w:fldCharType="begin"/>
        </w:r>
        <w:r>
          <w:instrText xml:space="preserve"> PAGEREF _Toc7339 \h </w:instrText>
        </w:r>
        <w:r>
          <w:fldChar w:fldCharType="separate"/>
        </w:r>
        <w:r>
          <w:t>42</w:t>
        </w:r>
        <w:r>
          <w:fldChar w:fldCharType="end"/>
        </w:r>
      </w:hyperlink>
    </w:p>
    <w:p>
      <w:pPr>
        <w:pStyle w:val="TOC2"/>
        <w:tabs>
          <w:tab w:val="right" w:leader="dot" w:pos="8306"/>
        </w:tabs>
      </w:pPr>
      <w:hyperlink w:anchor="_Toc18373" w:history="1">
        <w:r>
          <w:rPr>
            <w:rFonts w:ascii="仿宋" w:eastAsia="仿宋" w:hAnsi="仿宋" w:cs="仿宋" w:hint="eastAsia"/>
            <w:lang w:eastAsia="zh-CN"/>
          </w:rPr>
          <w:t>(六)、特殊环境影响分析</w:t>
        </w:r>
        <w:r>
          <w:tab/>
        </w:r>
        <w:r>
          <w:fldChar w:fldCharType="begin"/>
        </w:r>
        <w:r>
          <w:instrText xml:space="preserve"> PAGEREF _Toc18373 \h </w:instrText>
        </w:r>
        <w:r>
          <w:fldChar w:fldCharType="separate"/>
        </w:r>
        <w:r>
          <w:t>43</w:t>
        </w:r>
        <w:r>
          <w:fldChar w:fldCharType="end"/>
        </w:r>
      </w:hyperlink>
    </w:p>
    <w:p>
      <w:pPr>
        <w:pStyle w:val="TOC2"/>
        <w:tabs>
          <w:tab w:val="right" w:leader="dot" w:pos="8306"/>
        </w:tabs>
      </w:pPr>
      <w:hyperlink w:anchor="_Toc11588" w:history="1">
        <w:r>
          <w:rPr>
            <w:rFonts w:ascii="仿宋" w:eastAsia="仿宋" w:hAnsi="仿宋" w:cs="仿宋" w:hint="eastAsia"/>
            <w:lang w:eastAsia="zh-CN"/>
          </w:rPr>
          <w:t>(七)、清洁生产</w:t>
        </w:r>
        <w:r>
          <w:tab/>
        </w:r>
        <w:r>
          <w:fldChar w:fldCharType="begin"/>
        </w:r>
        <w:r>
          <w:instrText xml:space="preserve"> PAGEREF _Toc11588 \h </w:instrText>
        </w:r>
        <w:r>
          <w:fldChar w:fldCharType="separate"/>
        </w:r>
        <w:r>
          <w:t>44</w:t>
        </w:r>
        <w:r>
          <w:fldChar w:fldCharType="end"/>
        </w:r>
      </w:hyperlink>
    </w:p>
    <w:p>
      <w:pPr>
        <w:pStyle w:val="TOC2"/>
        <w:tabs>
          <w:tab w:val="right" w:leader="dot" w:pos="8306"/>
        </w:tabs>
      </w:pPr>
      <w:hyperlink w:anchor="_Toc14098" w:history="1">
        <w:r>
          <w:rPr>
            <w:rFonts w:ascii="仿宋" w:eastAsia="仿宋" w:hAnsi="仿宋" w:cs="仿宋" w:hint="eastAsia"/>
            <w:lang w:eastAsia="zh-CN"/>
          </w:rPr>
          <w:t>(八)、环境保护综合评价</w:t>
        </w:r>
        <w:r>
          <w:tab/>
        </w:r>
        <w:r>
          <w:fldChar w:fldCharType="begin"/>
        </w:r>
        <w:r>
          <w:instrText xml:space="preserve"> PAGEREF _Toc14098 \h </w:instrText>
        </w:r>
        <w:r>
          <w:fldChar w:fldCharType="separate"/>
        </w:r>
        <w:r>
          <w:t>46</w:t>
        </w:r>
        <w:r>
          <w:fldChar w:fldCharType="end"/>
        </w:r>
      </w:hyperlink>
    </w:p>
    <w:p>
      <w:pPr>
        <w:pStyle w:val="TOC1"/>
        <w:tabs>
          <w:tab w:val="right" w:leader="dot" w:pos="8306"/>
        </w:tabs>
      </w:pPr>
      <w:hyperlink w:anchor="_Toc24243" w:history="1">
        <w:r>
          <w:rPr>
            <w:rFonts w:ascii="仿宋" w:eastAsia="仿宋" w:hAnsi="仿宋" w:cs="仿宋" w:hint="eastAsia"/>
            <w:lang w:eastAsia="zh-CN"/>
          </w:rPr>
          <w:t>十一、病房护理设备器具项目计划安排</w:t>
        </w:r>
        <w:r>
          <w:tab/>
        </w:r>
        <w:r>
          <w:fldChar w:fldCharType="begin"/>
        </w:r>
        <w:r>
          <w:instrText xml:space="preserve"> PAGEREF _Toc24243 \h </w:instrText>
        </w:r>
        <w:r>
          <w:fldChar w:fldCharType="separate"/>
        </w:r>
        <w:r>
          <w:t>47</w:t>
        </w:r>
        <w:r>
          <w:fldChar w:fldCharType="end"/>
        </w:r>
      </w:hyperlink>
    </w:p>
    <w:p>
      <w:pPr>
        <w:pStyle w:val="TOC2"/>
        <w:tabs>
          <w:tab w:val="right" w:leader="dot" w:pos="8306"/>
        </w:tabs>
      </w:pPr>
      <w:hyperlink w:anchor="_Toc31968" w:history="1">
        <w:r>
          <w:rPr>
            <w:rFonts w:ascii="仿宋" w:eastAsia="仿宋" w:hAnsi="仿宋" w:cs="仿宋" w:hint="eastAsia"/>
            <w:lang w:eastAsia="zh-CN"/>
          </w:rPr>
          <w:t>(一)、建设周期</w:t>
        </w:r>
        <w:r>
          <w:tab/>
        </w:r>
        <w:r>
          <w:fldChar w:fldCharType="begin"/>
        </w:r>
        <w:r>
          <w:instrText xml:space="preserve"> PAGEREF _Toc31968 \h </w:instrText>
        </w:r>
        <w:r>
          <w:fldChar w:fldCharType="separate"/>
        </w:r>
        <w:r>
          <w:t>47</w:t>
        </w:r>
        <w:r>
          <w:fldChar w:fldCharType="end"/>
        </w:r>
      </w:hyperlink>
    </w:p>
    <w:p>
      <w:pPr>
        <w:pStyle w:val="TOC2"/>
        <w:tabs>
          <w:tab w:val="right" w:leader="dot" w:pos="8306"/>
        </w:tabs>
      </w:pPr>
      <w:hyperlink w:anchor="_Toc30366" w:history="1">
        <w:r>
          <w:rPr>
            <w:rFonts w:ascii="仿宋" w:eastAsia="仿宋" w:hAnsi="仿宋" w:cs="仿宋" w:hint="eastAsia"/>
            <w:lang w:eastAsia="zh-CN"/>
          </w:rPr>
          <w:t>(二)、建设进度</w:t>
        </w:r>
        <w:r>
          <w:tab/>
        </w:r>
        <w:r>
          <w:fldChar w:fldCharType="begin"/>
        </w:r>
        <w:r>
          <w:instrText xml:space="preserve"> PAGEREF _Toc30366 \h </w:instrText>
        </w:r>
        <w:r>
          <w:fldChar w:fldCharType="separate"/>
        </w:r>
        <w:r>
          <w:t>48</w:t>
        </w:r>
        <w:r>
          <w:fldChar w:fldCharType="end"/>
        </w:r>
      </w:hyperlink>
    </w:p>
    <w:p>
      <w:pPr>
        <w:pStyle w:val="TOC2"/>
        <w:tabs>
          <w:tab w:val="right" w:leader="dot" w:pos="8306"/>
        </w:tabs>
      </w:pPr>
      <w:hyperlink w:anchor="_Toc4674" w:history="1">
        <w:r>
          <w:rPr>
            <w:rFonts w:ascii="仿宋" w:eastAsia="仿宋" w:hAnsi="仿宋" w:cs="仿宋" w:hint="eastAsia"/>
            <w:lang w:eastAsia="zh-CN"/>
          </w:rPr>
          <w:t>(三)、进度安排注意事项</w:t>
        </w:r>
        <w:r>
          <w:tab/>
        </w:r>
        <w:r>
          <w:fldChar w:fldCharType="begin"/>
        </w:r>
        <w:r>
          <w:instrText xml:space="preserve"> PAGEREF _Toc4674 \h </w:instrText>
        </w:r>
        <w:r>
          <w:fldChar w:fldCharType="separate"/>
        </w:r>
        <w:r>
          <w:t>49</w:t>
        </w:r>
        <w:r>
          <w:fldChar w:fldCharType="end"/>
        </w:r>
      </w:hyperlink>
    </w:p>
    <w:p>
      <w:pPr>
        <w:pStyle w:val="TOC2"/>
        <w:tabs>
          <w:tab w:val="right" w:leader="dot" w:pos="8306"/>
        </w:tabs>
      </w:pPr>
      <w:hyperlink w:anchor="_Toc21417" w:history="1">
        <w:r>
          <w:rPr>
            <w:rFonts w:ascii="仿宋" w:eastAsia="仿宋" w:hAnsi="仿宋" w:cs="仿宋" w:hint="eastAsia"/>
            <w:lang w:eastAsia="zh-CN"/>
          </w:rPr>
          <w:t>(四)、人力资源配置</w:t>
        </w:r>
        <w:r>
          <w:tab/>
        </w:r>
        <w:r>
          <w:fldChar w:fldCharType="begin"/>
        </w:r>
        <w:r>
          <w:instrText xml:space="preserve"> PAGEREF _Toc21417 \h </w:instrText>
        </w:r>
        <w:r>
          <w:fldChar w:fldCharType="separate"/>
        </w:r>
        <w:r>
          <w:t>51</w:t>
        </w:r>
        <w:r>
          <w:fldChar w:fldCharType="end"/>
        </w:r>
      </w:hyperlink>
    </w:p>
    <w:p>
      <w:pPr>
        <w:pStyle w:val="TOC1"/>
        <w:tabs>
          <w:tab w:val="right" w:leader="dot" w:pos="8306"/>
        </w:tabs>
      </w:pPr>
      <w:hyperlink w:anchor="_Toc1451" w:history="1">
        <w:r>
          <w:rPr>
            <w:rFonts w:ascii="仿宋" w:eastAsia="仿宋" w:hAnsi="仿宋" w:cs="仿宋" w:hint="eastAsia"/>
            <w:lang w:eastAsia="zh-CN"/>
          </w:rPr>
          <w:t>十二、病房护理设备器具项目投资规划</w:t>
        </w:r>
        <w:r>
          <w:tab/>
        </w:r>
        <w:r>
          <w:fldChar w:fldCharType="begin"/>
        </w:r>
        <w:r>
          <w:instrText xml:space="preserve"> PAGEREF _Toc1451 \h </w:instrText>
        </w:r>
        <w:r>
          <w:fldChar w:fldCharType="separate"/>
        </w:r>
        <w:r>
          <w:t>51</w:t>
        </w:r>
        <w:r>
          <w:fldChar w:fldCharType="end"/>
        </w:r>
      </w:hyperlink>
    </w:p>
    <w:p>
      <w:pPr>
        <w:pStyle w:val="TOC2"/>
        <w:tabs>
          <w:tab w:val="right" w:leader="dot" w:pos="8306"/>
        </w:tabs>
      </w:pPr>
      <w:hyperlink w:anchor="_Toc13169" w:history="1">
        <w:r>
          <w:rPr>
            <w:rFonts w:ascii="仿宋" w:eastAsia="仿宋" w:hAnsi="仿宋" w:cs="仿宋" w:hint="eastAsia"/>
            <w:lang w:eastAsia="zh-CN"/>
          </w:rPr>
          <w:t>(一)、病房护理设备器具项目总投资估算</w:t>
        </w:r>
        <w:r>
          <w:tab/>
        </w:r>
        <w:r>
          <w:fldChar w:fldCharType="begin"/>
        </w:r>
        <w:r>
          <w:instrText xml:space="preserve"> PAGEREF _Toc13169 \h </w:instrText>
        </w:r>
        <w:r>
          <w:fldChar w:fldCharType="separate"/>
        </w:r>
        <w:r>
          <w:t>51</w:t>
        </w:r>
        <w:r>
          <w:fldChar w:fldCharType="end"/>
        </w:r>
      </w:hyperlink>
    </w:p>
    <w:p>
      <w:pPr>
        <w:pStyle w:val="TOC2"/>
        <w:tabs>
          <w:tab w:val="right" w:leader="dot" w:pos="8306"/>
        </w:tabs>
      </w:pPr>
      <w:hyperlink w:anchor="_Toc11117" w:history="1">
        <w:r>
          <w:rPr>
            <w:rFonts w:ascii="仿宋" w:eastAsia="仿宋" w:hAnsi="仿宋" w:cs="仿宋" w:hint="eastAsia"/>
            <w:lang w:eastAsia="zh-CN"/>
          </w:rPr>
          <w:t>(二)、资金筹措</w:t>
        </w:r>
        <w:r>
          <w:tab/>
        </w:r>
        <w:r>
          <w:fldChar w:fldCharType="begin"/>
        </w:r>
        <w:r>
          <w:instrText xml:space="preserve"> PAGEREF _Toc11117 \h </w:instrText>
        </w:r>
        <w:r>
          <w:fldChar w:fldCharType="separate"/>
        </w:r>
        <w:r>
          <w:t>53</w:t>
        </w:r>
        <w:r>
          <w:fldChar w:fldCharType="end"/>
        </w:r>
      </w:hyperlink>
    </w:p>
    <w:p>
      <w:pPr>
        <w:pStyle w:val="TOC1"/>
        <w:tabs>
          <w:tab w:val="right" w:leader="dot" w:pos="8306"/>
        </w:tabs>
      </w:pPr>
      <w:hyperlink w:anchor="_Toc6529" w:history="1">
        <w:r>
          <w:rPr>
            <w:rFonts w:ascii="仿宋" w:eastAsia="仿宋" w:hAnsi="仿宋" w:cs="仿宋" w:hint="eastAsia"/>
            <w:lang w:eastAsia="zh-CN"/>
          </w:rPr>
          <w:t>十三、病房护理设备器具项目实施时间节点</w:t>
        </w:r>
        <w:r>
          <w:tab/>
        </w:r>
        <w:r>
          <w:fldChar w:fldCharType="begin"/>
        </w:r>
        <w:r>
          <w:instrText xml:space="preserve"> PAGEREF _Toc6529 \h </w:instrText>
        </w:r>
        <w:r>
          <w:fldChar w:fldCharType="separate"/>
        </w:r>
        <w:r>
          <w:t>53</w:t>
        </w:r>
        <w:r>
          <w:fldChar w:fldCharType="end"/>
        </w:r>
      </w:hyperlink>
    </w:p>
    <w:p>
      <w:pPr>
        <w:pStyle w:val="TOC2"/>
        <w:tabs>
          <w:tab w:val="right" w:leader="dot" w:pos="8306"/>
        </w:tabs>
      </w:pPr>
      <w:hyperlink w:anchor="_Toc32607" w:history="1">
        <w:r>
          <w:rPr>
            <w:rFonts w:ascii="仿宋" w:eastAsia="仿宋" w:hAnsi="仿宋" w:cs="仿宋" w:hint="eastAsia"/>
            <w:lang w:eastAsia="zh-CN"/>
          </w:rPr>
          <w:t>(一)、病房护理设备器具项目启动阶段时间节点</w:t>
        </w:r>
        <w:r>
          <w:tab/>
        </w:r>
        <w:r>
          <w:fldChar w:fldCharType="begin"/>
        </w:r>
        <w:r>
          <w:instrText xml:space="preserve"> PAGEREF _Toc32607 \h </w:instrText>
        </w:r>
        <w:r>
          <w:fldChar w:fldCharType="separate"/>
        </w:r>
        <w:r>
          <w:t>53</w:t>
        </w:r>
        <w:r>
          <w:fldChar w:fldCharType="end"/>
        </w:r>
      </w:hyperlink>
    </w:p>
    <w:p>
      <w:pPr>
        <w:pStyle w:val="TOC2"/>
        <w:tabs>
          <w:tab w:val="right" w:leader="dot" w:pos="8306"/>
        </w:tabs>
      </w:pPr>
      <w:hyperlink w:anchor="_Toc26340" w:history="1">
        <w:r>
          <w:rPr>
            <w:rFonts w:ascii="仿宋" w:eastAsia="仿宋" w:hAnsi="仿宋" w:cs="仿宋" w:hint="eastAsia"/>
            <w:lang w:eastAsia="zh-CN"/>
          </w:rPr>
          <w:t>(二)、病房护理设备器具项目执行阶段时间节点</w:t>
        </w:r>
        <w:r>
          <w:tab/>
        </w:r>
        <w:r>
          <w:fldChar w:fldCharType="begin"/>
        </w:r>
        <w:r>
          <w:instrText xml:space="preserve"> PAGEREF _Toc26340 \h </w:instrText>
        </w:r>
        <w:r>
          <w:fldChar w:fldCharType="separate"/>
        </w:r>
        <w:r>
          <w:t>55</w:t>
        </w:r>
        <w:r>
          <w:fldChar w:fldCharType="end"/>
        </w:r>
      </w:hyperlink>
    </w:p>
    <w:p>
      <w:pPr>
        <w:pStyle w:val="TOC2"/>
        <w:tabs>
          <w:tab w:val="right" w:leader="dot" w:pos="8306"/>
        </w:tabs>
      </w:pPr>
      <w:hyperlink w:anchor="_Toc10413" w:history="1">
        <w:r>
          <w:rPr>
            <w:rFonts w:ascii="仿宋" w:eastAsia="仿宋" w:hAnsi="仿宋" w:cs="仿宋" w:hint="eastAsia"/>
            <w:lang w:eastAsia="zh-CN"/>
          </w:rPr>
          <w:t>(三)、病房护理设备器具项目完成阶段时间节点</w:t>
        </w:r>
        <w:r>
          <w:tab/>
        </w:r>
        <w:r>
          <w:fldChar w:fldCharType="begin"/>
        </w:r>
        <w:r>
          <w:instrText xml:space="preserve"> PAGEREF _Toc10413 \h </w:instrText>
        </w:r>
        <w:r>
          <w:fldChar w:fldCharType="separate"/>
        </w:r>
        <w:r>
          <w:t>56</w:t>
        </w:r>
        <w:r>
          <w:fldChar w:fldCharType="end"/>
        </w:r>
      </w:hyperlink>
    </w:p>
    <w:p>
      <w:pPr>
        <w:pStyle w:val="TOC1"/>
        <w:tabs>
          <w:tab w:val="right" w:leader="dot" w:pos="8306"/>
        </w:tabs>
      </w:pPr>
      <w:hyperlink w:anchor="_Toc28471" w:history="1">
        <w:r>
          <w:rPr>
            <w:rFonts w:ascii="仿宋" w:eastAsia="仿宋" w:hAnsi="仿宋" w:cs="仿宋" w:hint="eastAsia"/>
            <w:lang w:eastAsia="zh-CN"/>
          </w:rPr>
          <w:t>十四、病房护理设备器具项目工程方案分析</w:t>
        </w:r>
        <w:r>
          <w:tab/>
        </w:r>
        <w:r>
          <w:fldChar w:fldCharType="begin"/>
        </w:r>
        <w:r>
          <w:instrText xml:space="preserve"> PAGEREF _Toc28471 \h </w:instrText>
        </w:r>
        <w:r>
          <w:fldChar w:fldCharType="separate"/>
        </w:r>
        <w:r>
          <w:t>57</w:t>
        </w:r>
        <w:r>
          <w:fldChar w:fldCharType="end"/>
        </w:r>
      </w:hyperlink>
    </w:p>
    <w:p>
      <w:pPr>
        <w:pStyle w:val="TOC2"/>
        <w:tabs>
          <w:tab w:val="right" w:leader="dot" w:pos="8306"/>
        </w:tabs>
      </w:pPr>
      <w:hyperlink w:anchor="_Toc22808" w:history="1">
        <w:r>
          <w:rPr>
            <w:rFonts w:ascii="仿宋" w:eastAsia="仿宋" w:hAnsi="仿宋" w:cs="仿宋" w:hint="eastAsia"/>
            <w:lang w:eastAsia="zh-CN"/>
          </w:rPr>
          <w:t>(一)、建筑工程设计原则</w:t>
        </w:r>
        <w:r>
          <w:tab/>
        </w:r>
        <w:r>
          <w:fldChar w:fldCharType="begin"/>
        </w:r>
        <w:r>
          <w:instrText xml:space="preserve"> PAGEREF _Toc22808 \h </w:instrText>
        </w:r>
        <w:r>
          <w:fldChar w:fldCharType="separate"/>
        </w:r>
        <w:r>
          <w:t>57</w:t>
        </w:r>
        <w:r>
          <w:fldChar w:fldCharType="end"/>
        </w:r>
      </w:hyperlink>
    </w:p>
    <w:p>
      <w:pPr>
        <w:pStyle w:val="TOC2"/>
        <w:tabs>
          <w:tab w:val="right" w:leader="dot" w:pos="8306"/>
        </w:tabs>
      </w:pPr>
      <w:hyperlink w:anchor="_Toc32623" w:history="1">
        <w:r>
          <w:rPr>
            <w:rFonts w:ascii="仿宋" w:eastAsia="仿宋" w:hAnsi="仿宋" w:cs="仿宋" w:hint="eastAsia"/>
            <w:lang w:eastAsia="zh-CN"/>
          </w:rPr>
          <w:t>(二)、土建工程建设指标</w:t>
        </w:r>
        <w:r>
          <w:tab/>
        </w:r>
        <w:r>
          <w:fldChar w:fldCharType="begin"/>
        </w:r>
        <w:r>
          <w:instrText xml:space="preserve"> PAGEREF _Toc32623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62"/>
      <w:r>
        <w:rPr>
          <w:rFonts w:ascii="仿宋" w:eastAsia="仿宋" w:hAnsi="仿宋" w:cs="仿宋" w:hint="eastAsia"/>
          <w:sz w:val="28"/>
          <w:lang w:eastAsia="zh-CN"/>
        </w:rPr>
        <w:t>一、病房护理设备器具项目土建工程</w:t>
      </w:r>
      <w:bookmarkEnd w:id="2"/>
    </w:p>
    <w:p>
      <w:pPr>
        <w:pStyle w:val="Heading2"/>
        <w:rPr>
          <w:rFonts w:ascii="仿宋" w:eastAsia="仿宋" w:hAnsi="仿宋" w:cs="仿宋" w:hint="eastAsia"/>
          <w:lang w:eastAsia="zh-CN"/>
        </w:rPr>
      </w:pPr>
      <w:bookmarkStart w:id="3" w:name="_Toc3160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在病房护理设备器具项目的建筑工程设计中，我们将秉承一系列重要的设计原则，以确保病房护理设备器具项目建筑在功能、美观、可持续性等方面达到最佳效果。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首要原则是确保建筑的功能性得到最大化的发挥。我们将充分理解病房护理设备器具项目的实际需求，合理布局各个功能区域，保证建筑在满足业务需求的同时，提供高效的工作环境。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在建筑设计中，我们将综合考虑建设和运营成本。通过精细的经济效益分析，确保设计方案在高效利用资源的同时，对病房护理设备器具项目的长期盈利能力有积极的贡献。</w:t>
      </w:r>
    </w:p>
    <w:p>
      <w:pPr>
        <w:pStyle w:val="Heading2"/>
        <w:ind w:firstLine="560" w:firstLineChars="200"/>
        <w:rPr>
          <w:rFonts w:ascii="仿宋" w:eastAsia="仿宋" w:hAnsi="仿宋" w:cs="仿宋" w:hint="eastAsia"/>
          <w:sz w:val="28"/>
          <w:lang w:eastAsia="zh-CN"/>
        </w:rPr>
      </w:pPr>
      <w:bookmarkStart w:id="4" w:name="_Toc75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房护理设备器具项目的土建工程设计中，我们将精准设定设计年限，结合病房护理设备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病房护理设备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00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病房护理设备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病房护理设备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病房护理设备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5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本期工程病房护理设备器具项目预计总建筑面积XXX平方米，其中：计容建筑面积XXX平方米，计划建筑工程投资XX万元，占病房护理设备器具项目总投资的XX%。</w:t>
      </w:r>
    </w:p>
    <w:p>
      <w:pPr>
        <w:pStyle w:val="Heading1"/>
        <w:ind w:firstLine="560" w:firstLineChars="200"/>
        <w:rPr>
          <w:rFonts w:ascii="仿宋" w:eastAsia="仿宋" w:hAnsi="仿宋" w:cs="仿宋" w:hint="eastAsia"/>
          <w:sz w:val="28"/>
          <w:lang w:eastAsia="zh-CN"/>
        </w:rPr>
      </w:pPr>
      <w:bookmarkStart w:id="7" w:name="_Toc29554"/>
      <w:r>
        <w:rPr>
          <w:rFonts w:ascii="仿宋" w:eastAsia="仿宋" w:hAnsi="仿宋" w:cs="仿宋" w:hint="eastAsia"/>
          <w:sz w:val="28"/>
          <w:lang w:eastAsia="zh-CN"/>
        </w:rPr>
        <w:t>二、病房护理设备器具项目建设背景及必要性分析</w:t>
      </w:r>
      <w:bookmarkEnd w:id="7"/>
    </w:p>
    <w:p>
      <w:pPr>
        <w:pStyle w:val="Heading2"/>
        <w:rPr>
          <w:rFonts w:ascii="仿宋" w:eastAsia="仿宋" w:hAnsi="仿宋" w:cs="仿宋" w:hint="eastAsia"/>
          <w:lang w:eastAsia="zh-CN"/>
        </w:rPr>
      </w:pPr>
      <w:bookmarkStart w:id="8" w:name="_Toc32130"/>
      <w:r>
        <w:rPr>
          <w:rFonts w:ascii="仿宋" w:eastAsia="仿宋" w:hAnsi="仿宋" w:cs="仿宋" w:hint="eastAsia"/>
          <w:lang w:eastAsia="zh-CN"/>
        </w:rPr>
        <w:t>(一)、病房护理设备器具项目背景分析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病房护理设备器具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病房护理设备器具项目在这个潮流中的定位。同时，我们将关注行业内涌现的新兴机遇，以便病房护理设备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病房护理设备器具项目提供了强大的发展动力。我们将聚焦于行业内最新的技术发展趋势，包括但不限于人工智能、大数据分析、物联网等领域。通过深度的技术研究，我们将确保病房护理设备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病房护理设备器具项目发展的源泉。我们将投入更多的精力对市场需求进行深入剖析，超越表面的需求，深入挖掘潜在的市场痛点和机遇。通过对市场需求的细致了解，病房护理设备器具项目将更有针对性地设计解决方案，满足市场的多样化需求，从而更好地促进病房护理设备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病房护理设备器具项目战略至关重要。我们将对竞争态势进行更为深入的分析，包括但不限于市场份额、产品特点、客户满意度等多个维度。通过深度的竞争分析，病房护理设备器具项目将能够更准确地把握市场脉搏，制定具有竞争力的病房护理设备器具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病房护理设备器具项目的发展具有直接的影响。我们将进行更为全面的法规和政策分析，了解行业发展中的潜在法律风险和合规挑战。通过充分了解和遵守相关法规，病房护理设备器具项目将确保在法律框架内合法合规运营，为病房护理设备器具项目的稳健发展提供有力支持。</w:t>
      </w:r>
    </w:p>
    <w:p>
      <w:pPr>
        <w:pStyle w:val="Heading2"/>
        <w:ind w:firstLine="560" w:firstLineChars="200"/>
        <w:rPr>
          <w:rFonts w:ascii="仿宋" w:eastAsia="仿宋" w:hAnsi="仿宋" w:cs="仿宋" w:hint="eastAsia"/>
          <w:sz w:val="28"/>
          <w:lang w:eastAsia="zh-CN"/>
        </w:rPr>
      </w:pPr>
      <w:bookmarkStart w:id="9" w:name="_Toc12333"/>
      <w:r>
        <w:rPr>
          <w:rFonts w:ascii="仿宋" w:eastAsia="仿宋" w:hAnsi="仿宋" w:cs="仿宋" w:hint="eastAsia"/>
          <w:sz w:val="28"/>
          <w:lang w:eastAsia="zh-CN"/>
        </w:rPr>
        <w:t>(二)、病房护理设备器具项目建设必要性分析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建设的迫切性源于对行业发展趋势的深刻洞察。我们正处于一个行业变革的时代，科技创新、数字化转型成为企业发展的关键动力。病房护理设备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建设不仅仅是为了跟上潮流，更是为了通过技术创新推动企业的持续发展。通过引入先进的技术和解决方案，病房护理设备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病房护理设备器具项目的建设成为必然选择，通过提高产品质量、拓展服务领域，从而在竞争中获得更多的机会。病房护理设备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病房护理设备器具项目建设的必要性体现在对客户需求更精准的满足。通过病房护理设备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建设的背后是对企业持续创新的追求。只有通过不断创新，企业才能在竞争中立于不败之地。病房护理设备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828"/>
      <w:r>
        <w:rPr>
          <w:rFonts w:ascii="仿宋" w:eastAsia="仿宋" w:hAnsi="仿宋" w:cs="仿宋" w:hint="eastAsia"/>
          <w:sz w:val="28"/>
          <w:lang w:eastAsia="zh-CN"/>
        </w:rPr>
        <w:t>三、病房护理设备器具项目可持续发展</w:t>
      </w:r>
      <w:bookmarkEnd w:id="10"/>
    </w:p>
    <w:p>
      <w:pPr>
        <w:pStyle w:val="Heading2"/>
        <w:rPr>
          <w:rFonts w:ascii="仿宋" w:eastAsia="仿宋" w:hAnsi="仿宋" w:cs="仿宋" w:hint="eastAsia"/>
          <w:lang w:eastAsia="zh-CN"/>
        </w:rPr>
      </w:pPr>
      <w:bookmarkStart w:id="11" w:name="_Toc1267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病房护理设备器具项目中，病房护理设备器具项目团队着眼于未来，明确了可持续发展的战略方向。制定的具体可持续发展目标包括降低资源使用、采用环保技术、最大化社会效益等。这一步骤不仅有助于病房护理设备器具项目在环保和社会责任方面达到最高标准，也为未来提供了明确的指引，确保病房护理设备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可持续实践的融入病房护理设备器具项目管理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病房护理设备器具项目管理周期。从病房护理设备器具项目规划开始，病房护理设备器具项目团队就考虑了环境和社会的因素。在执行阶段，病房护理设备器具项目团队积极推动绿色技术的应用，优化资源利用。此外，关注员工的社会责任，通过培训和沟通活动提高员工对可持续发展的认知，使他们能够在日常工作中践行可持续实践。这些举措不仅为病房护理设备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072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病房护理设备器具项目的可持续发展理念，我们深信环保与社会责任是病房护理设备器具项目成功的关键支柱。在病房护理设备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病房护理设备器具项目团队通过引入先进的环保技术、建立高效的废物处理系统以及推动能源节约措施，积极履行环保责任。定期的环保监测和评估确保病房护理设备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不仅致力于自身可持续发展，还注重对社会的回馈。通过支持社区病房护理设备器具项目、参与慈善事业、提供培训机会等方式，病房护理设备器具项目积极履行社会责任。与当地社区建立积极互动，关注员工的工作与生活平衡，以及员工的身心健康，是病房护理设备器具项目在社会责任层面的关键举措。这样的实践不仅增强了病房护理设备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706"/>
      <w:r>
        <w:rPr>
          <w:rFonts w:ascii="仿宋" w:eastAsia="仿宋" w:hAnsi="仿宋" w:cs="仿宋" w:hint="eastAsia"/>
          <w:sz w:val="28"/>
          <w:lang w:eastAsia="zh-CN"/>
        </w:rPr>
        <w:t>四、病房护理设备器具项目绩效评估</w:t>
      </w:r>
      <w:bookmarkEnd w:id="13"/>
    </w:p>
    <w:p>
      <w:pPr>
        <w:pStyle w:val="Heading2"/>
        <w:rPr>
          <w:rFonts w:ascii="仿宋" w:eastAsia="仿宋" w:hAnsi="仿宋" w:cs="仿宋" w:hint="eastAsia"/>
          <w:lang w:eastAsia="zh-CN"/>
        </w:rPr>
      </w:pPr>
      <w:bookmarkStart w:id="14" w:name="_Toc902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病房护理设备器具项目中，我们设计了一套全面的绩效评估指标，以确保病房护理设备器具项目的可控和成功交付。这些指标跨足病房护理设备器具项目目标、成本、进度和质量等多个维度，为我们提供了全面洞察病房护理设备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目标达成率是我们关注的首要指标。我们设定了明确的目标，并通过定期监测和评估，迅速发现并应对潜在的目标偏差。这为病房护理设备器具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成本绩效是另一个核心关注点。通过实际成本与预算成本的对比分析，我们深入了解成本差异的原因，及时调整资源分配，保持病房护理设备器具项目在经济效益方面的合理水平。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进度作为关键的绩效指标之一，得到了精心的关注。我们制定了详细的病房护理设备器具项目进度计划，并设立了进度符合度指标，确保实际进度与计划进度保持一致。这使我们能够快速发现和解决潜在的进度问题，保持病房护理设备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病房护理设备器具项目绩效的不可或缺的一环。我们引入了一系列的质量标准和客户满意度指标，以确保病房护理设备器具项目交付的成果在质量上达到或超越预期水平。通过持续监测这些指标，我们努力提升病房护理设备器具项目整体质量水平，为病房护理设备器具项目的成功交付提供有力保障。通过这些科学且全面的绩效评估，我们能够更好地引导病房护理设备器具项目的持续改进，确保病房护理设备器具项目目标的顺利达成。</w:t>
      </w:r>
    </w:p>
    <w:p>
      <w:pPr>
        <w:pStyle w:val="Heading2"/>
        <w:ind w:firstLine="560" w:firstLineChars="200"/>
        <w:rPr>
          <w:rFonts w:ascii="仿宋" w:eastAsia="仿宋" w:hAnsi="仿宋" w:cs="仿宋" w:hint="eastAsia"/>
          <w:sz w:val="28"/>
          <w:lang w:eastAsia="zh-CN"/>
        </w:rPr>
      </w:pPr>
      <w:bookmarkStart w:id="15" w:name="_Toc814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绩效评估是病房护理设备器具项目中的关键环节，为确保病房护理设备器具项目达到预期目标，我们采用了多层次、多维度的绩效评估方法。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病房护理设备器具项目的战略目标对齐，确保每个决策和行动都与病房护理设备器具项目整体目标保持一致。团队会定期召开战略对齐会议，审视当前工作与病房护理设备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病房护理设备器具项目进度、质量、成本和风险等方面。这些指标通过数据收集和分析，为病房护理设备器具项目管理团队提供了客观的评估依据。例如，我们通过病房护理设备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病房护理设备器具项目内部，还考虑了病房护理设备器具项目对外部环境的影响。我们定期进行干系人满意度调查，以了解各利益相关方对病房护理设备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这种多层次、多角度的绩效评估方法，使得我们能够全面了解病房护理设备器具项目的运行状态，及时做出调整，确保病房护理设备器具项目在不断变化的环境中保持稳健前行。</w:t>
      </w:r>
    </w:p>
    <w:p>
      <w:pPr>
        <w:pStyle w:val="Heading2"/>
        <w:ind w:firstLine="560" w:firstLineChars="200"/>
        <w:rPr>
          <w:rFonts w:ascii="仿宋" w:eastAsia="仿宋" w:hAnsi="仿宋" w:cs="仿宋" w:hint="eastAsia"/>
          <w:sz w:val="28"/>
          <w:lang w:eastAsia="zh-CN"/>
        </w:rPr>
      </w:pPr>
      <w:bookmarkStart w:id="16" w:name="_Toc1283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为了确保病房护理设备器具项目的有效管理和不断优化，我们采用了精心设计的绩效评估周期。这个周期旨在实现灵活、实时和全面的评估，以适应病房护理设备器具项目执行中的各种挑战。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病房护理设备器具项目的不同需求，分为短期、中期和长期。短期评估关注每个迭代或工作周期，以及时发现和解决当前任务中的问题。中期评估涵盖几个迭代，深入了解整体病房护理设备器具项目的趋势和性能。长期评估则着眼于整个病房护理设备器具项目阶段，确保病房护理设备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病房护理设备器具项目管理工具和协作平台，团队成员能够随时更新和分享病房护理设备器具项目数据。这种实时性的反馈机制使我们能够及时察觉潜在问题，快速调整，保持病房护理设备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病房护理设备器具项目的决策制定密不可分。每个周期的病房护理设备器具项目回顾会议成为集体总结经验、识别问题深层次原因并找到创新解决方案的平台。这种定期的反思与调整机制使病房护理设备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943"/>
      <w:r>
        <w:rPr>
          <w:rFonts w:ascii="仿宋" w:eastAsia="仿宋" w:hAnsi="仿宋" w:cs="仿宋" w:hint="eastAsia"/>
          <w:sz w:val="28"/>
          <w:lang w:eastAsia="zh-CN"/>
        </w:rPr>
        <w:t>五、病房护理设备器具项目选址可行性分析</w:t>
      </w:r>
      <w:bookmarkEnd w:id="17"/>
    </w:p>
    <w:p>
      <w:pPr>
        <w:pStyle w:val="Heading2"/>
        <w:rPr>
          <w:rFonts w:ascii="仿宋" w:eastAsia="仿宋" w:hAnsi="仿宋" w:cs="仿宋" w:hint="eastAsia"/>
          <w:lang w:eastAsia="zh-CN"/>
        </w:rPr>
      </w:pPr>
      <w:bookmarkStart w:id="18" w:name="_Toc30314"/>
      <w:r>
        <w:rPr>
          <w:rFonts w:ascii="仿宋" w:eastAsia="仿宋" w:hAnsi="仿宋" w:cs="仿宋" w:hint="eastAsia"/>
          <w:lang w:eastAsia="zh-CN"/>
        </w:rPr>
        <w:t>(一)、病房护理设备器具项目选址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该病房护理设备器具项目选址位于XX省XX市XX区XXX街道</w:t>
      </w:r>
    </w:p>
    <w:p>
      <w:pPr>
        <w:pStyle w:val="Heading2"/>
        <w:ind w:firstLine="560" w:firstLineChars="200"/>
        <w:rPr>
          <w:rFonts w:ascii="仿宋" w:eastAsia="仿宋" w:hAnsi="仿宋" w:cs="仿宋" w:hint="eastAsia"/>
          <w:sz w:val="28"/>
          <w:lang w:eastAsia="zh-CN"/>
        </w:rPr>
      </w:pPr>
      <w:bookmarkStart w:id="19" w:name="_Toc2118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病房护理设备器具项目的征地面积将根据病房护理设备器具项目的实际规模和需求进行精确规划。具体面积XXX平方米，旨在确保病房护理设备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净用地面积是在征地面积基础上去除不可利用面积后的实际可开发用地。具体面积XXX平方米，考虑到环保、交通、安全等多方面因素，以确保病房护理设备器具项目在整体利用效率上达到最优。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病房护理设备器具项目计划建设的建筑总规模具体面积XXX平方米。这一规模的确定综合考虑了病房护理设备器具项目的性质、规模，以及城市规划的相关要求，确保建筑布局与周边环境协调一致。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绿地率是病房护理设备器具项目用地中被规划为绿地的比例。具体面积XXX平方米，旨在通过合理规划绿地，改善病房护理设备器具项目周边环境，提升居民生活质量，并符合城市整体绿化规划。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容积率是用地上可以建设的建筑总体积与用地面积之比。具体面积XXX，通过合理的容积率规划，确保病房护理设备器具项目建筑规模与周边环境和谐共生。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病房护理设备器具项目选址与当地城市规划相一致，具体面积XXX平方米。通过与城市规划部门深入沟通，确保病房护理设备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病房护理设备器具项目选址符合当地产业政策，具体面积XXX平方米。这包括病房护理设备器具项目对当地经济的促进作用，以及对相关产业的带动效应，确保病房护理设备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用地总体要求必须符合环保和可持续发展的原则，具体面积XXX平方米。通过采用绿色建筑设计、节能减排等措施，确保病房护理设备器具项目在建设和运营过程中对环境的影响最小化，达到可持续发展的要求。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确保病房护理设备器具项目选址具备必要的公共设施配套，具体面积XXX平方米。这包括交通便利性、教育、医疗等基础设施，以提高居民生活品质，使得病房护理设备器具项目选址更具吸引力。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考虑用地总体要求对当地社会稳定性的影响，具体面积XXX平方米。通过深入了解当地社区反馈，确保病房护理设备器具项目的选址和建设过程对当地社会和谐稳定产生积极作用。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病房护理设备器具项目选址不仅符合法规和规划，还在实际操作中具有可行性。这一全面规划将为病房护理设备器具项目的成功实施提供坚实的基础，确保病房护理设备器具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https://d.book118.com/368043064007006027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5E7E83"/>
    <w:rsid w:val="0A5E7E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4306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2024-01-16T02:34:00Z</dcterms:created>
  <dcterms:modified xsi:type="dcterms:W3CDTF">2024-01-16T02:34:22Z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B40C31B156874156A098FB0C11DDC132_11</vt:lpwstr>
  </property>
  <property fmtid="{D5CDD505-2E9C-101B-9397-08002B2CF9AE}" pid="3" name="KSOProductBuildVer">
    <vt:lpwstr>2052-12.1.0.16120</vt:lpwstr>
  </property>
</Properties>
</file>