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安全设施项目建设总纲及方案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9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_Toc13906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_Toc939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_Toc23238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3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_Toc18613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_Toc31597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_Toc20839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_Toc6665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_Toc24998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_Toc25237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_Toc20432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8" w:history="1">
        <w:r>
          <w:rPr>
            <w:rFonts w:ascii="仿宋" w:eastAsia="仿宋" w:hAnsi="仿宋" w:cs="仿宋" w:hint="eastAsia"/>
            <w:lang w:eastAsia="zh-CN"/>
          </w:rPr>
          <w:t>四、安全设施项目概论</w:t>
        </w:r>
        <w:r>
          <w:tab/>
        </w:r>
        <w:r>
          <w:fldChar w:fldCharType="begin"/>
        </w:r>
        <w:r>
          <w:instrText xml:space="preserve"> PAGEREF _Toc14068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_Toc4141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1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_Toc30981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_Toc8295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_Toc22998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2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_Toc30842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_Toc5618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_Toc12879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_Toc7194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_Toc15611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_Toc8909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_Toc27532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_Toc4316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0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_Toc21730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_Toc17636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_Toc4948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_Toc16701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_Toc3399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_Toc15987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8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_Toc28098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8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_Toc21589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_Toc17866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_Toc7346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3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_Toc11933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9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_Toc31799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_Toc10093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7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_Toc29757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_Toc28116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_Toc16953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8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_Toc31358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8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_Toc9128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_Toc16164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_Toc29939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7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_Toc7727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_Toc22575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_Toc8752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_Toc19742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0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_Toc15540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_Toc24685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5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_Toc25955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_Toc13357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_Toc29626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_Toc8837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5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_Toc20747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3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_Toc17223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_Toc26804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9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0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安全设施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23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613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159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83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665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4998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526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安全设施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安全设施项目将进行详细的生态影响评估，确保不会对当地的动植物种群和自然栖息地造成负面影响。如果项目地点附近有重要的生物栖息地或生态敏感区，项目将重新考虑建设地点或采取相应的保护措施。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安全设施项目将积极采用可持续材料，如再生塑料和生物降解材料，以减少对环境的影响。项目还将推行废物减量和回收计划，例如通过再利用工业废料或建立回收系统。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安全设施项目还将参与当地的环保活动和计划，如资助当地的环境保护项目或与社区合作进行环保宣传活动。通过这些活动，项目不仅能够提高自身的环境表现，还能在当地社区中树立积极的环保形象。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523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安全设施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安全设施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安全设施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3117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安全设施项目将采用绿色屋顶和生态墙等环境友好型建筑设计，这些设计不仅有助于改善空气质量，还能为城市野生动植物提供栖息地。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安全设施项目将建立高效的废水处理系统，确保所有工业废水在排放前都经过适当处理，达到或超过环保标准。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安全设施项目将致力于使用清洁能源，如太阳能和风能，减少对化石燃料的依赖。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安全设施项目将举办环保教育研讨会，向员工和当地社区普及环保知识，提升对环境保护重要性的认识。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https://d.book118.com/368050035063006046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安全设施项目建设总纲及方案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22761B"/>
    <w:rsid w:val="0E2276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68050035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2024-02-28T07:52:00Z</dcterms:created>
  <dcterms:modified xsi:type="dcterms:W3CDTF">2024-02-28T07:53:10Z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29937696EFDA4B899BD09588D9EEF26F_11</vt:lpwstr>
  </property>
  <property fmtid="{D5CDD505-2E9C-101B-9397-08002B2CF9AE}" pid="3" name="KSOProductBuildVer">
    <vt:lpwstr>2052-12.1.0.16250</vt:lpwstr>
  </property>
</Properties>
</file>