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PCCP项目建设总纲及方案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22" w:history="1">
        <w:r>
          <w:rPr>
            <w:rFonts w:ascii="仿宋" w:eastAsia="仿宋" w:hAnsi="仿宋" w:cs="仿宋" w:hint="eastAsia"/>
            <w:lang w:eastAsia="zh-CN"/>
          </w:rPr>
          <w:t>序言</w:t>
        </w:r>
        <w:r>
          <w:tab/>
        </w:r>
        <w:r>
          <w:fldChar w:fldCharType="begin"/>
        </w:r>
        <w:r>
          <w:instrText xml:space="preserve"> PAGEREF _Toc26422 \h </w:instrText>
        </w:r>
        <w:r>
          <w:fldChar w:fldCharType="separate"/>
        </w:r>
        <w:r>
          <w:t>3</w:t>
        </w:r>
        <w:r>
          <w:fldChar w:fldCharType="end"/>
        </w:r>
      </w:hyperlink>
    </w:p>
    <w:p>
      <w:pPr>
        <w:pStyle w:val="TOC1"/>
        <w:tabs>
          <w:tab w:val="right" w:leader="dot" w:pos="8306"/>
        </w:tabs>
      </w:pPr>
      <w:hyperlink w:anchor="_Toc22430" w:history="1">
        <w:r>
          <w:rPr>
            <w:rFonts w:ascii="仿宋" w:eastAsia="仿宋" w:hAnsi="仿宋" w:cs="仿宋" w:hint="eastAsia"/>
            <w:lang w:eastAsia="zh-CN"/>
          </w:rPr>
          <w:t>一、背景、必要性分析</w:t>
        </w:r>
        <w:r>
          <w:tab/>
        </w:r>
        <w:r>
          <w:fldChar w:fldCharType="begin"/>
        </w:r>
        <w:r>
          <w:instrText xml:space="preserve"> PAGEREF _Toc22430 \h </w:instrText>
        </w:r>
        <w:r>
          <w:fldChar w:fldCharType="separate"/>
        </w:r>
        <w:r>
          <w:t>3</w:t>
        </w:r>
        <w:r>
          <w:fldChar w:fldCharType="end"/>
        </w:r>
      </w:hyperlink>
    </w:p>
    <w:p>
      <w:pPr>
        <w:pStyle w:val="TOC2"/>
        <w:tabs>
          <w:tab w:val="right" w:leader="dot" w:pos="8306"/>
        </w:tabs>
      </w:pPr>
      <w:hyperlink w:anchor="_Toc12664" w:history="1">
        <w:r>
          <w:rPr>
            <w:rFonts w:ascii="仿宋" w:eastAsia="仿宋" w:hAnsi="仿宋" w:cs="仿宋" w:hint="eastAsia"/>
            <w:lang w:eastAsia="zh-CN"/>
          </w:rPr>
          <w:t>(一)、项目建设背景</w:t>
        </w:r>
        <w:r>
          <w:tab/>
        </w:r>
        <w:r>
          <w:fldChar w:fldCharType="begin"/>
        </w:r>
        <w:r>
          <w:instrText xml:space="preserve"> PAGEREF _Toc12664 \h </w:instrText>
        </w:r>
        <w:r>
          <w:fldChar w:fldCharType="separate"/>
        </w:r>
        <w:r>
          <w:t>3</w:t>
        </w:r>
        <w:r>
          <w:fldChar w:fldCharType="end"/>
        </w:r>
      </w:hyperlink>
    </w:p>
    <w:p>
      <w:pPr>
        <w:pStyle w:val="TOC2"/>
        <w:tabs>
          <w:tab w:val="right" w:leader="dot" w:pos="8306"/>
        </w:tabs>
      </w:pPr>
      <w:hyperlink w:anchor="_Toc18601" w:history="1">
        <w:r>
          <w:rPr>
            <w:rFonts w:ascii="仿宋" w:eastAsia="仿宋" w:hAnsi="仿宋" w:cs="仿宋" w:hint="eastAsia"/>
            <w:lang w:eastAsia="zh-CN"/>
          </w:rPr>
          <w:t>(二)、必要性分析</w:t>
        </w:r>
        <w:r>
          <w:tab/>
        </w:r>
        <w:r>
          <w:fldChar w:fldCharType="begin"/>
        </w:r>
        <w:r>
          <w:instrText xml:space="preserve"> PAGEREF _Toc18601 \h </w:instrText>
        </w:r>
        <w:r>
          <w:fldChar w:fldCharType="separate"/>
        </w:r>
        <w:r>
          <w:t>4</w:t>
        </w:r>
        <w:r>
          <w:fldChar w:fldCharType="end"/>
        </w:r>
      </w:hyperlink>
    </w:p>
    <w:p>
      <w:pPr>
        <w:pStyle w:val="TOC2"/>
        <w:tabs>
          <w:tab w:val="right" w:leader="dot" w:pos="8306"/>
        </w:tabs>
      </w:pPr>
      <w:hyperlink w:anchor="_Toc25356" w:history="1">
        <w:r>
          <w:rPr>
            <w:rFonts w:ascii="仿宋" w:eastAsia="仿宋" w:hAnsi="仿宋" w:cs="仿宋" w:hint="eastAsia"/>
            <w:lang w:eastAsia="zh-CN"/>
          </w:rPr>
          <w:t>(三)、项目建设有利条件</w:t>
        </w:r>
        <w:r>
          <w:tab/>
        </w:r>
        <w:r>
          <w:fldChar w:fldCharType="begin"/>
        </w:r>
        <w:r>
          <w:instrText xml:space="preserve"> PAGEREF _Toc25356 \h </w:instrText>
        </w:r>
        <w:r>
          <w:fldChar w:fldCharType="separate"/>
        </w:r>
        <w:r>
          <w:t>5</w:t>
        </w:r>
        <w:r>
          <w:fldChar w:fldCharType="end"/>
        </w:r>
      </w:hyperlink>
    </w:p>
    <w:p>
      <w:pPr>
        <w:pStyle w:val="TOC1"/>
        <w:tabs>
          <w:tab w:val="right" w:leader="dot" w:pos="8306"/>
        </w:tabs>
      </w:pPr>
      <w:hyperlink w:anchor="_Toc18797" w:history="1">
        <w:r>
          <w:rPr>
            <w:rFonts w:ascii="仿宋" w:eastAsia="仿宋" w:hAnsi="仿宋" w:cs="仿宋" w:hint="eastAsia"/>
            <w:lang w:eastAsia="zh-CN"/>
          </w:rPr>
          <w:t>二、财务管理与成本控制</w:t>
        </w:r>
        <w:r>
          <w:tab/>
        </w:r>
        <w:r>
          <w:fldChar w:fldCharType="begin"/>
        </w:r>
        <w:r>
          <w:instrText xml:space="preserve"> PAGEREF _Toc18797 \h </w:instrText>
        </w:r>
        <w:r>
          <w:fldChar w:fldCharType="separate"/>
        </w:r>
        <w:r>
          <w:t>7</w:t>
        </w:r>
        <w:r>
          <w:fldChar w:fldCharType="end"/>
        </w:r>
      </w:hyperlink>
    </w:p>
    <w:p>
      <w:pPr>
        <w:pStyle w:val="TOC2"/>
        <w:tabs>
          <w:tab w:val="right" w:leader="dot" w:pos="8306"/>
        </w:tabs>
      </w:pPr>
      <w:hyperlink w:anchor="_Toc13654" w:history="1">
        <w:r>
          <w:rPr>
            <w:rFonts w:ascii="仿宋" w:eastAsia="仿宋" w:hAnsi="仿宋" w:cs="仿宋" w:hint="eastAsia"/>
            <w:lang w:eastAsia="zh-CN"/>
          </w:rPr>
          <w:t>(一)、财务管理体系建设</w:t>
        </w:r>
        <w:r>
          <w:tab/>
        </w:r>
        <w:r>
          <w:fldChar w:fldCharType="begin"/>
        </w:r>
        <w:r>
          <w:instrText xml:space="preserve"> PAGEREF _Toc13654 \h </w:instrText>
        </w:r>
        <w:r>
          <w:fldChar w:fldCharType="separate"/>
        </w:r>
        <w:r>
          <w:t>7</w:t>
        </w:r>
        <w:r>
          <w:fldChar w:fldCharType="end"/>
        </w:r>
      </w:hyperlink>
    </w:p>
    <w:p>
      <w:pPr>
        <w:pStyle w:val="TOC2"/>
        <w:tabs>
          <w:tab w:val="right" w:leader="dot" w:pos="8306"/>
        </w:tabs>
      </w:pPr>
      <w:hyperlink w:anchor="_Toc5482" w:history="1">
        <w:r>
          <w:rPr>
            <w:rFonts w:ascii="仿宋" w:eastAsia="仿宋" w:hAnsi="仿宋" w:cs="仿宋" w:hint="eastAsia"/>
            <w:lang w:eastAsia="zh-CN"/>
          </w:rPr>
          <w:t>(二)、成本控制措施</w:t>
        </w:r>
        <w:r>
          <w:tab/>
        </w:r>
        <w:r>
          <w:fldChar w:fldCharType="begin"/>
        </w:r>
        <w:r>
          <w:instrText xml:space="preserve"> PAGEREF _Toc5482 \h </w:instrText>
        </w:r>
        <w:r>
          <w:fldChar w:fldCharType="separate"/>
        </w:r>
        <w:r>
          <w:t>8</w:t>
        </w:r>
        <w:r>
          <w:fldChar w:fldCharType="end"/>
        </w:r>
      </w:hyperlink>
    </w:p>
    <w:p>
      <w:pPr>
        <w:pStyle w:val="TOC1"/>
        <w:tabs>
          <w:tab w:val="right" w:leader="dot" w:pos="8306"/>
        </w:tabs>
      </w:pPr>
      <w:hyperlink w:anchor="_Toc18166" w:history="1">
        <w:r>
          <w:rPr>
            <w:rFonts w:ascii="仿宋" w:eastAsia="仿宋" w:hAnsi="仿宋" w:cs="仿宋" w:hint="eastAsia"/>
            <w:lang w:eastAsia="zh-CN"/>
          </w:rPr>
          <w:t>三、发展规划、产业政策和行业准入分析</w:t>
        </w:r>
        <w:r>
          <w:tab/>
        </w:r>
        <w:r>
          <w:fldChar w:fldCharType="begin"/>
        </w:r>
        <w:r>
          <w:instrText xml:space="preserve"> PAGEREF _Toc18166 \h </w:instrText>
        </w:r>
        <w:r>
          <w:fldChar w:fldCharType="separate"/>
        </w:r>
        <w:r>
          <w:t>9</w:t>
        </w:r>
        <w:r>
          <w:fldChar w:fldCharType="end"/>
        </w:r>
      </w:hyperlink>
    </w:p>
    <w:p>
      <w:pPr>
        <w:pStyle w:val="TOC2"/>
        <w:tabs>
          <w:tab w:val="right" w:leader="dot" w:pos="8306"/>
        </w:tabs>
      </w:pPr>
      <w:hyperlink w:anchor="_Toc17771" w:history="1">
        <w:r>
          <w:rPr>
            <w:rFonts w:ascii="仿宋" w:eastAsia="仿宋" w:hAnsi="仿宋" w:cs="仿宋" w:hint="eastAsia"/>
            <w:lang w:eastAsia="zh-CN"/>
          </w:rPr>
          <w:t>(一)、发展规划分析</w:t>
        </w:r>
        <w:r>
          <w:tab/>
        </w:r>
        <w:r>
          <w:fldChar w:fldCharType="begin"/>
        </w:r>
        <w:r>
          <w:instrText xml:space="preserve"> PAGEREF _Toc17771 \h </w:instrText>
        </w:r>
        <w:r>
          <w:fldChar w:fldCharType="separate"/>
        </w:r>
        <w:r>
          <w:t>9</w:t>
        </w:r>
        <w:r>
          <w:fldChar w:fldCharType="end"/>
        </w:r>
      </w:hyperlink>
    </w:p>
    <w:p>
      <w:pPr>
        <w:pStyle w:val="TOC2"/>
        <w:tabs>
          <w:tab w:val="right" w:leader="dot" w:pos="8306"/>
        </w:tabs>
      </w:pPr>
      <w:hyperlink w:anchor="_Toc14190" w:history="1">
        <w:r>
          <w:rPr>
            <w:rFonts w:ascii="仿宋" w:eastAsia="仿宋" w:hAnsi="仿宋" w:cs="仿宋" w:hint="eastAsia"/>
            <w:lang w:eastAsia="zh-CN"/>
          </w:rPr>
          <w:t>(二)、产业政策分析</w:t>
        </w:r>
        <w:r>
          <w:tab/>
        </w:r>
        <w:r>
          <w:fldChar w:fldCharType="begin"/>
        </w:r>
        <w:r>
          <w:instrText xml:space="preserve"> PAGEREF _Toc14190 \h </w:instrText>
        </w:r>
        <w:r>
          <w:fldChar w:fldCharType="separate"/>
        </w:r>
        <w:r>
          <w:t>11</w:t>
        </w:r>
        <w:r>
          <w:fldChar w:fldCharType="end"/>
        </w:r>
      </w:hyperlink>
    </w:p>
    <w:p>
      <w:pPr>
        <w:pStyle w:val="TOC2"/>
        <w:tabs>
          <w:tab w:val="right" w:leader="dot" w:pos="8306"/>
        </w:tabs>
      </w:pPr>
      <w:hyperlink w:anchor="_Toc25903" w:history="1">
        <w:r>
          <w:rPr>
            <w:rFonts w:ascii="仿宋" w:eastAsia="仿宋" w:hAnsi="仿宋" w:cs="仿宋" w:hint="eastAsia"/>
            <w:lang w:eastAsia="zh-CN"/>
          </w:rPr>
          <w:t>(三)、行业准入分析</w:t>
        </w:r>
        <w:r>
          <w:tab/>
        </w:r>
        <w:r>
          <w:fldChar w:fldCharType="begin"/>
        </w:r>
        <w:r>
          <w:instrText xml:space="preserve"> PAGEREF _Toc25903 \h </w:instrText>
        </w:r>
        <w:r>
          <w:fldChar w:fldCharType="separate"/>
        </w:r>
        <w:r>
          <w:t>13</w:t>
        </w:r>
        <w:r>
          <w:fldChar w:fldCharType="end"/>
        </w:r>
      </w:hyperlink>
    </w:p>
    <w:p>
      <w:pPr>
        <w:pStyle w:val="TOC1"/>
        <w:tabs>
          <w:tab w:val="right" w:leader="dot" w:pos="8306"/>
        </w:tabs>
      </w:pPr>
      <w:hyperlink w:anchor="_Toc11457" w:history="1">
        <w:r>
          <w:rPr>
            <w:rFonts w:ascii="仿宋" w:eastAsia="仿宋" w:hAnsi="仿宋" w:cs="仿宋" w:hint="eastAsia"/>
            <w:lang w:eastAsia="zh-CN"/>
          </w:rPr>
          <w:t>四、建设风险评估分析</w:t>
        </w:r>
        <w:r>
          <w:tab/>
        </w:r>
        <w:r>
          <w:fldChar w:fldCharType="begin"/>
        </w:r>
        <w:r>
          <w:instrText xml:space="preserve"> PAGEREF _Toc11457 \h </w:instrText>
        </w:r>
        <w:r>
          <w:fldChar w:fldCharType="separate"/>
        </w:r>
        <w:r>
          <w:t>14</w:t>
        </w:r>
        <w:r>
          <w:fldChar w:fldCharType="end"/>
        </w:r>
      </w:hyperlink>
    </w:p>
    <w:p>
      <w:pPr>
        <w:pStyle w:val="TOC2"/>
        <w:tabs>
          <w:tab w:val="right" w:leader="dot" w:pos="8306"/>
        </w:tabs>
      </w:pPr>
      <w:hyperlink w:anchor="_Toc3837" w:history="1">
        <w:r>
          <w:rPr>
            <w:rFonts w:ascii="仿宋" w:eastAsia="仿宋" w:hAnsi="仿宋" w:cs="仿宋" w:hint="eastAsia"/>
            <w:lang w:eastAsia="zh-CN"/>
          </w:rPr>
          <w:t>(一)、政策风险分析</w:t>
        </w:r>
        <w:r>
          <w:tab/>
        </w:r>
        <w:r>
          <w:fldChar w:fldCharType="begin"/>
        </w:r>
        <w:r>
          <w:instrText xml:space="preserve"> PAGEREF _Toc3837 \h </w:instrText>
        </w:r>
        <w:r>
          <w:fldChar w:fldCharType="separate"/>
        </w:r>
        <w:r>
          <w:t>14</w:t>
        </w:r>
        <w:r>
          <w:fldChar w:fldCharType="end"/>
        </w:r>
      </w:hyperlink>
    </w:p>
    <w:p>
      <w:pPr>
        <w:pStyle w:val="TOC2"/>
        <w:tabs>
          <w:tab w:val="right" w:leader="dot" w:pos="8306"/>
        </w:tabs>
      </w:pPr>
      <w:hyperlink w:anchor="_Toc31517" w:history="1">
        <w:r>
          <w:rPr>
            <w:rFonts w:ascii="仿宋" w:eastAsia="仿宋" w:hAnsi="仿宋" w:cs="仿宋" w:hint="eastAsia"/>
            <w:lang w:eastAsia="zh-CN"/>
          </w:rPr>
          <w:t>(二)、社会风险分析</w:t>
        </w:r>
        <w:r>
          <w:tab/>
        </w:r>
        <w:r>
          <w:fldChar w:fldCharType="begin"/>
        </w:r>
        <w:r>
          <w:instrText xml:space="preserve"> PAGEREF _Toc31517 \h </w:instrText>
        </w:r>
        <w:r>
          <w:fldChar w:fldCharType="separate"/>
        </w:r>
        <w:r>
          <w:t>15</w:t>
        </w:r>
        <w:r>
          <w:fldChar w:fldCharType="end"/>
        </w:r>
      </w:hyperlink>
    </w:p>
    <w:p>
      <w:pPr>
        <w:pStyle w:val="TOC2"/>
        <w:tabs>
          <w:tab w:val="right" w:leader="dot" w:pos="8306"/>
        </w:tabs>
      </w:pPr>
      <w:hyperlink w:anchor="_Toc1327" w:history="1">
        <w:r>
          <w:rPr>
            <w:rFonts w:ascii="仿宋" w:eastAsia="仿宋" w:hAnsi="仿宋" w:cs="仿宋" w:hint="eastAsia"/>
            <w:lang w:eastAsia="zh-CN"/>
          </w:rPr>
          <w:t>(三)、市场风险分析</w:t>
        </w:r>
        <w:r>
          <w:tab/>
        </w:r>
        <w:r>
          <w:fldChar w:fldCharType="begin"/>
        </w:r>
        <w:r>
          <w:instrText xml:space="preserve"> PAGEREF _Toc1327 \h </w:instrText>
        </w:r>
        <w:r>
          <w:fldChar w:fldCharType="separate"/>
        </w:r>
        <w:r>
          <w:t>17</w:t>
        </w:r>
        <w:r>
          <w:fldChar w:fldCharType="end"/>
        </w:r>
      </w:hyperlink>
    </w:p>
    <w:p>
      <w:pPr>
        <w:pStyle w:val="TOC2"/>
        <w:tabs>
          <w:tab w:val="right" w:leader="dot" w:pos="8306"/>
        </w:tabs>
      </w:pPr>
      <w:hyperlink w:anchor="_Toc9944" w:history="1">
        <w:r>
          <w:rPr>
            <w:rFonts w:ascii="仿宋" w:eastAsia="仿宋" w:hAnsi="仿宋" w:cs="仿宋" w:hint="eastAsia"/>
            <w:lang w:eastAsia="zh-CN"/>
          </w:rPr>
          <w:t>(四)、资金风险分析</w:t>
        </w:r>
        <w:r>
          <w:tab/>
        </w:r>
        <w:r>
          <w:fldChar w:fldCharType="begin"/>
        </w:r>
        <w:r>
          <w:instrText xml:space="preserve"> PAGEREF _Toc9944 \h </w:instrText>
        </w:r>
        <w:r>
          <w:fldChar w:fldCharType="separate"/>
        </w:r>
        <w:r>
          <w:t>17</w:t>
        </w:r>
        <w:r>
          <w:fldChar w:fldCharType="end"/>
        </w:r>
      </w:hyperlink>
    </w:p>
    <w:p>
      <w:pPr>
        <w:pStyle w:val="TOC2"/>
        <w:tabs>
          <w:tab w:val="right" w:leader="dot" w:pos="8306"/>
        </w:tabs>
      </w:pPr>
      <w:hyperlink w:anchor="_Toc16566" w:history="1">
        <w:r>
          <w:rPr>
            <w:rFonts w:ascii="仿宋" w:eastAsia="仿宋" w:hAnsi="仿宋" w:cs="仿宋" w:hint="eastAsia"/>
            <w:lang w:eastAsia="zh-CN"/>
          </w:rPr>
          <w:t>(五)、技术风险分析</w:t>
        </w:r>
        <w:r>
          <w:tab/>
        </w:r>
        <w:r>
          <w:fldChar w:fldCharType="begin"/>
        </w:r>
        <w:r>
          <w:instrText xml:space="preserve"> PAGEREF _Toc16566 \h </w:instrText>
        </w:r>
        <w:r>
          <w:fldChar w:fldCharType="separate"/>
        </w:r>
        <w:r>
          <w:t>18</w:t>
        </w:r>
        <w:r>
          <w:fldChar w:fldCharType="end"/>
        </w:r>
      </w:hyperlink>
    </w:p>
    <w:p>
      <w:pPr>
        <w:pStyle w:val="TOC2"/>
        <w:tabs>
          <w:tab w:val="right" w:leader="dot" w:pos="8306"/>
        </w:tabs>
      </w:pPr>
      <w:hyperlink w:anchor="_Toc31552" w:history="1">
        <w:r>
          <w:rPr>
            <w:rFonts w:ascii="仿宋" w:eastAsia="仿宋" w:hAnsi="仿宋" w:cs="仿宋" w:hint="eastAsia"/>
            <w:lang w:eastAsia="zh-CN"/>
          </w:rPr>
          <w:t>(六)、财务风险分析</w:t>
        </w:r>
        <w:r>
          <w:tab/>
        </w:r>
        <w:r>
          <w:fldChar w:fldCharType="begin"/>
        </w:r>
        <w:r>
          <w:instrText xml:space="preserve"> PAGEREF _Toc31552 \h </w:instrText>
        </w:r>
        <w:r>
          <w:fldChar w:fldCharType="separate"/>
        </w:r>
        <w:r>
          <w:t>20</w:t>
        </w:r>
        <w:r>
          <w:fldChar w:fldCharType="end"/>
        </w:r>
      </w:hyperlink>
    </w:p>
    <w:p>
      <w:pPr>
        <w:pStyle w:val="TOC2"/>
        <w:tabs>
          <w:tab w:val="right" w:leader="dot" w:pos="8306"/>
        </w:tabs>
      </w:pPr>
      <w:hyperlink w:anchor="_Toc25894" w:history="1">
        <w:r>
          <w:rPr>
            <w:rFonts w:ascii="仿宋" w:eastAsia="仿宋" w:hAnsi="仿宋" w:cs="仿宋" w:hint="eastAsia"/>
            <w:lang w:eastAsia="zh-CN"/>
          </w:rPr>
          <w:t>(七)、管理风险分析</w:t>
        </w:r>
        <w:r>
          <w:tab/>
        </w:r>
        <w:r>
          <w:fldChar w:fldCharType="begin"/>
        </w:r>
        <w:r>
          <w:instrText xml:space="preserve"> PAGEREF _Toc25894 \h </w:instrText>
        </w:r>
        <w:r>
          <w:fldChar w:fldCharType="separate"/>
        </w:r>
        <w:r>
          <w:t>21</w:t>
        </w:r>
        <w:r>
          <w:fldChar w:fldCharType="end"/>
        </w:r>
      </w:hyperlink>
    </w:p>
    <w:p>
      <w:pPr>
        <w:pStyle w:val="TOC2"/>
        <w:tabs>
          <w:tab w:val="right" w:leader="dot" w:pos="8306"/>
        </w:tabs>
      </w:pPr>
      <w:hyperlink w:anchor="_Toc1301" w:history="1">
        <w:r>
          <w:rPr>
            <w:rFonts w:ascii="仿宋" w:eastAsia="仿宋" w:hAnsi="仿宋" w:cs="仿宋" w:hint="eastAsia"/>
            <w:lang w:eastAsia="zh-CN"/>
          </w:rPr>
          <w:t>(八)、其它风险分析</w:t>
        </w:r>
        <w:r>
          <w:tab/>
        </w:r>
        <w:r>
          <w:fldChar w:fldCharType="begin"/>
        </w:r>
        <w:r>
          <w:instrText xml:space="preserve"> PAGEREF _Toc1301 \h </w:instrText>
        </w:r>
        <w:r>
          <w:fldChar w:fldCharType="separate"/>
        </w:r>
        <w:r>
          <w:t>23</w:t>
        </w:r>
        <w:r>
          <w:fldChar w:fldCharType="end"/>
        </w:r>
      </w:hyperlink>
    </w:p>
    <w:p>
      <w:pPr>
        <w:pStyle w:val="TOC2"/>
        <w:tabs>
          <w:tab w:val="right" w:leader="dot" w:pos="8306"/>
        </w:tabs>
      </w:pPr>
      <w:hyperlink w:anchor="_Toc19924" w:history="1">
        <w:r>
          <w:rPr>
            <w:rFonts w:ascii="仿宋" w:eastAsia="仿宋" w:hAnsi="仿宋" w:cs="仿宋" w:hint="eastAsia"/>
            <w:lang w:eastAsia="zh-CN"/>
          </w:rPr>
          <w:t>(九)、社会影响评估</w:t>
        </w:r>
        <w:r>
          <w:tab/>
        </w:r>
        <w:r>
          <w:fldChar w:fldCharType="begin"/>
        </w:r>
        <w:r>
          <w:instrText xml:space="preserve"> PAGEREF _Toc19924 \h </w:instrText>
        </w:r>
        <w:r>
          <w:fldChar w:fldCharType="separate"/>
        </w:r>
        <w:r>
          <w:t>24</w:t>
        </w:r>
        <w:r>
          <w:fldChar w:fldCharType="end"/>
        </w:r>
      </w:hyperlink>
    </w:p>
    <w:p>
      <w:pPr>
        <w:pStyle w:val="TOC1"/>
        <w:tabs>
          <w:tab w:val="right" w:leader="dot" w:pos="8306"/>
        </w:tabs>
      </w:pPr>
      <w:hyperlink w:anchor="_Toc30115" w:history="1">
        <w:r>
          <w:rPr>
            <w:rFonts w:ascii="仿宋" w:eastAsia="仿宋" w:hAnsi="仿宋" w:cs="仿宋" w:hint="eastAsia"/>
            <w:lang w:eastAsia="zh-CN"/>
          </w:rPr>
          <w:t>五、资源开发及综合利用分析</w:t>
        </w:r>
        <w:r>
          <w:tab/>
        </w:r>
        <w:r>
          <w:fldChar w:fldCharType="begin"/>
        </w:r>
        <w:r>
          <w:instrText xml:space="preserve"> PAGEREF _Toc30115 \h </w:instrText>
        </w:r>
        <w:r>
          <w:fldChar w:fldCharType="separate"/>
        </w:r>
        <w:r>
          <w:t>26</w:t>
        </w:r>
        <w:r>
          <w:fldChar w:fldCharType="end"/>
        </w:r>
      </w:hyperlink>
    </w:p>
    <w:p>
      <w:pPr>
        <w:pStyle w:val="TOC2"/>
        <w:tabs>
          <w:tab w:val="right" w:leader="dot" w:pos="8306"/>
        </w:tabs>
      </w:pPr>
      <w:hyperlink w:anchor="_Toc17659" w:history="1">
        <w:r>
          <w:rPr>
            <w:rFonts w:ascii="仿宋" w:eastAsia="仿宋" w:hAnsi="仿宋" w:cs="仿宋" w:hint="eastAsia"/>
            <w:lang w:eastAsia="zh-CN"/>
          </w:rPr>
          <w:t>(一)、资源开发方案</w:t>
        </w:r>
        <w:r>
          <w:tab/>
        </w:r>
        <w:r>
          <w:fldChar w:fldCharType="begin"/>
        </w:r>
        <w:r>
          <w:instrText xml:space="preserve"> PAGEREF _Toc17659 \h </w:instrText>
        </w:r>
        <w:r>
          <w:fldChar w:fldCharType="separate"/>
        </w:r>
        <w:r>
          <w:t>26</w:t>
        </w:r>
        <w:r>
          <w:fldChar w:fldCharType="end"/>
        </w:r>
      </w:hyperlink>
    </w:p>
    <w:p>
      <w:pPr>
        <w:pStyle w:val="TOC2"/>
        <w:tabs>
          <w:tab w:val="right" w:leader="dot" w:pos="8306"/>
        </w:tabs>
      </w:pPr>
      <w:hyperlink w:anchor="_Toc23510" w:history="1">
        <w:r>
          <w:rPr>
            <w:rFonts w:ascii="仿宋" w:eastAsia="仿宋" w:hAnsi="仿宋" w:cs="仿宋" w:hint="eastAsia"/>
            <w:lang w:eastAsia="zh-CN"/>
          </w:rPr>
          <w:t>(二)、资源利用方案</w:t>
        </w:r>
        <w:r>
          <w:tab/>
        </w:r>
        <w:r>
          <w:fldChar w:fldCharType="begin"/>
        </w:r>
        <w:r>
          <w:instrText xml:space="preserve"> PAGEREF _Toc23510 \h </w:instrText>
        </w:r>
        <w:r>
          <w:fldChar w:fldCharType="separate"/>
        </w:r>
        <w:r>
          <w:t>27</w:t>
        </w:r>
        <w:r>
          <w:fldChar w:fldCharType="end"/>
        </w:r>
      </w:hyperlink>
    </w:p>
    <w:p>
      <w:pPr>
        <w:pStyle w:val="TOC2"/>
        <w:tabs>
          <w:tab w:val="right" w:leader="dot" w:pos="8306"/>
        </w:tabs>
      </w:pPr>
      <w:hyperlink w:anchor="_Toc15630" w:history="1">
        <w:r>
          <w:rPr>
            <w:rFonts w:ascii="仿宋" w:eastAsia="仿宋" w:hAnsi="仿宋" w:cs="仿宋" w:hint="eastAsia"/>
            <w:lang w:eastAsia="zh-CN"/>
          </w:rPr>
          <w:t>(三)、资源节约措施</w:t>
        </w:r>
        <w:r>
          <w:tab/>
        </w:r>
        <w:r>
          <w:fldChar w:fldCharType="begin"/>
        </w:r>
        <w:r>
          <w:instrText xml:space="preserve"> PAGEREF _Toc15630 \h </w:instrText>
        </w:r>
        <w:r>
          <w:fldChar w:fldCharType="separate"/>
        </w:r>
        <w:r>
          <w:t>29</w:t>
        </w:r>
        <w:r>
          <w:fldChar w:fldCharType="end"/>
        </w:r>
      </w:hyperlink>
    </w:p>
    <w:p>
      <w:pPr>
        <w:pStyle w:val="TOC1"/>
        <w:tabs>
          <w:tab w:val="right" w:leader="dot" w:pos="8306"/>
        </w:tabs>
      </w:pPr>
      <w:hyperlink w:anchor="_Toc19133" w:history="1">
        <w:r>
          <w:rPr>
            <w:rFonts w:ascii="仿宋" w:eastAsia="仿宋" w:hAnsi="仿宋" w:cs="仿宋" w:hint="eastAsia"/>
            <w:lang w:eastAsia="zh-CN"/>
          </w:rPr>
          <w:t>六、经济影响分析</w:t>
        </w:r>
        <w:r>
          <w:tab/>
        </w:r>
        <w:r>
          <w:fldChar w:fldCharType="begin"/>
        </w:r>
        <w:r>
          <w:instrText xml:space="preserve"> PAGEREF _Toc19133 \h </w:instrText>
        </w:r>
        <w:r>
          <w:fldChar w:fldCharType="separate"/>
        </w:r>
        <w:r>
          <w:t>30</w:t>
        </w:r>
        <w:r>
          <w:fldChar w:fldCharType="end"/>
        </w:r>
      </w:hyperlink>
    </w:p>
    <w:p>
      <w:pPr>
        <w:pStyle w:val="TOC2"/>
        <w:tabs>
          <w:tab w:val="right" w:leader="dot" w:pos="8306"/>
        </w:tabs>
      </w:pPr>
      <w:hyperlink w:anchor="_Toc26016" w:history="1">
        <w:r>
          <w:rPr>
            <w:rFonts w:ascii="仿宋" w:eastAsia="仿宋" w:hAnsi="仿宋" w:cs="仿宋" w:hint="eastAsia"/>
            <w:lang w:eastAsia="zh-CN"/>
          </w:rPr>
          <w:t>(一)、经济费用效益或费用效果分析</w:t>
        </w:r>
        <w:r>
          <w:tab/>
        </w:r>
        <w:r>
          <w:fldChar w:fldCharType="begin"/>
        </w:r>
        <w:r>
          <w:instrText xml:space="preserve"> PAGEREF _Toc26016 \h </w:instrText>
        </w:r>
        <w:r>
          <w:fldChar w:fldCharType="separate"/>
        </w:r>
        <w:r>
          <w:t>30</w:t>
        </w:r>
        <w:r>
          <w:fldChar w:fldCharType="end"/>
        </w:r>
      </w:hyperlink>
    </w:p>
    <w:p>
      <w:pPr>
        <w:pStyle w:val="TOC2"/>
        <w:tabs>
          <w:tab w:val="right" w:leader="dot" w:pos="8306"/>
        </w:tabs>
      </w:pPr>
      <w:hyperlink w:anchor="_Toc340" w:history="1">
        <w:r>
          <w:rPr>
            <w:rFonts w:ascii="仿宋" w:eastAsia="仿宋" w:hAnsi="仿宋" w:cs="仿宋" w:hint="eastAsia"/>
            <w:lang w:eastAsia="zh-CN"/>
          </w:rPr>
          <w:t>(二)、行业影响分析</w:t>
        </w:r>
        <w:r>
          <w:tab/>
        </w:r>
        <w:r>
          <w:fldChar w:fldCharType="begin"/>
        </w:r>
        <w:r>
          <w:instrText xml:space="preserve"> PAGEREF _Toc340 \h </w:instrText>
        </w:r>
        <w:r>
          <w:fldChar w:fldCharType="separate"/>
        </w:r>
        <w:r>
          <w:t>32</w:t>
        </w:r>
        <w:r>
          <w:fldChar w:fldCharType="end"/>
        </w:r>
      </w:hyperlink>
    </w:p>
    <w:p>
      <w:pPr>
        <w:pStyle w:val="TOC2"/>
        <w:tabs>
          <w:tab w:val="right" w:leader="dot" w:pos="8306"/>
        </w:tabs>
      </w:pPr>
      <w:hyperlink w:anchor="_Toc141" w:history="1">
        <w:r>
          <w:rPr>
            <w:rFonts w:ascii="仿宋" w:eastAsia="仿宋" w:hAnsi="仿宋" w:cs="仿宋" w:hint="eastAsia"/>
            <w:lang w:eastAsia="zh-CN"/>
          </w:rPr>
          <w:t>(三)、区域经济影响分析</w:t>
        </w:r>
        <w:r>
          <w:tab/>
        </w:r>
        <w:r>
          <w:fldChar w:fldCharType="begin"/>
        </w:r>
        <w:r>
          <w:instrText xml:space="preserve"> PAGEREF _Toc141 \h </w:instrText>
        </w:r>
        <w:r>
          <w:fldChar w:fldCharType="separate"/>
        </w:r>
        <w:r>
          <w:t>34</w:t>
        </w:r>
        <w:r>
          <w:fldChar w:fldCharType="end"/>
        </w:r>
      </w:hyperlink>
    </w:p>
    <w:p>
      <w:pPr>
        <w:pStyle w:val="TOC2"/>
        <w:tabs>
          <w:tab w:val="right" w:leader="dot" w:pos="8306"/>
        </w:tabs>
      </w:pPr>
      <w:hyperlink w:anchor="_Toc1434" w:history="1">
        <w:r>
          <w:rPr>
            <w:rFonts w:ascii="仿宋" w:eastAsia="仿宋" w:hAnsi="仿宋" w:cs="仿宋" w:hint="eastAsia"/>
            <w:lang w:eastAsia="zh-CN"/>
          </w:rPr>
          <w:t>(四)、宏观经济影响分析</w:t>
        </w:r>
        <w:r>
          <w:tab/>
        </w:r>
        <w:r>
          <w:fldChar w:fldCharType="begin"/>
        </w:r>
        <w:r>
          <w:instrText xml:space="preserve"> PAGEREF _Toc1434 \h </w:instrText>
        </w:r>
        <w:r>
          <w:fldChar w:fldCharType="separate"/>
        </w:r>
        <w:r>
          <w:t>34</w:t>
        </w:r>
        <w:r>
          <w:fldChar w:fldCharType="end"/>
        </w:r>
      </w:hyperlink>
    </w:p>
    <w:p>
      <w:pPr>
        <w:pStyle w:val="TOC1"/>
        <w:tabs>
          <w:tab w:val="right" w:leader="dot" w:pos="8306"/>
        </w:tabs>
      </w:pPr>
      <w:hyperlink w:anchor="_Toc16699" w:history="1">
        <w:r>
          <w:rPr>
            <w:rFonts w:ascii="仿宋" w:eastAsia="仿宋" w:hAnsi="仿宋" w:cs="仿宋" w:hint="eastAsia"/>
            <w:lang w:eastAsia="zh-CN"/>
          </w:rPr>
          <w:t>七、技术创新与产业升级</w:t>
        </w:r>
        <w:r>
          <w:tab/>
        </w:r>
        <w:r>
          <w:fldChar w:fldCharType="begin"/>
        </w:r>
        <w:r>
          <w:instrText xml:space="preserve"> PAGEREF _Toc16699 \h </w:instrText>
        </w:r>
        <w:r>
          <w:fldChar w:fldCharType="separate"/>
        </w:r>
        <w:r>
          <w:t>36</w:t>
        </w:r>
        <w:r>
          <w:fldChar w:fldCharType="end"/>
        </w:r>
      </w:hyperlink>
    </w:p>
    <w:p>
      <w:pPr>
        <w:pStyle w:val="TOC2"/>
        <w:tabs>
          <w:tab w:val="right" w:leader="dot" w:pos="8306"/>
        </w:tabs>
      </w:pPr>
      <w:hyperlink w:anchor="_Toc30000" w:history="1">
        <w:r>
          <w:rPr>
            <w:rFonts w:ascii="仿宋" w:eastAsia="仿宋" w:hAnsi="仿宋" w:cs="仿宋" w:hint="eastAsia"/>
            <w:lang w:eastAsia="zh-CN"/>
          </w:rPr>
          <w:t>(一)、技术创新方向与目标</w:t>
        </w:r>
        <w:r>
          <w:tab/>
        </w:r>
        <w:r>
          <w:fldChar w:fldCharType="begin"/>
        </w:r>
        <w:r>
          <w:instrText xml:space="preserve"> PAGEREF _Toc30000 \h </w:instrText>
        </w:r>
        <w:r>
          <w:fldChar w:fldCharType="separate"/>
        </w:r>
        <w:r>
          <w:t>36</w:t>
        </w:r>
        <w:r>
          <w:fldChar w:fldCharType="end"/>
        </w:r>
      </w:hyperlink>
    </w:p>
    <w:p>
      <w:pPr>
        <w:pStyle w:val="TOC2"/>
        <w:tabs>
          <w:tab w:val="right" w:leader="dot" w:pos="8306"/>
        </w:tabs>
      </w:pPr>
      <w:hyperlink w:anchor="_Toc3896" w:history="1">
        <w:r>
          <w:rPr>
            <w:rFonts w:ascii="仿宋" w:eastAsia="仿宋" w:hAnsi="仿宋" w:cs="仿宋" w:hint="eastAsia"/>
            <w:lang w:eastAsia="zh-CN"/>
          </w:rPr>
          <w:t>(二)、产业升级路径与措施</w:t>
        </w:r>
        <w:r>
          <w:tab/>
        </w:r>
        <w:r>
          <w:fldChar w:fldCharType="begin"/>
        </w:r>
        <w:r>
          <w:instrText xml:space="preserve"> PAGEREF _Toc3896 \h </w:instrText>
        </w:r>
        <w:r>
          <w:fldChar w:fldCharType="separate"/>
        </w:r>
        <w:r>
          <w:t>37</w:t>
        </w:r>
        <w:r>
          <w:fldChar w:fldCharType="end"/>
        </w:r>
      </w:hyperlink>
    </w:p>
    <w:p>
      <w:pPr>
        <w:pStyle w:val="TOC1"/>
        <w:tabs>
          <w:tab w:val="right" w:leader="dot" w:pos="8306"/>
        </w:tabs>
      </w:pPr>
      <w:hyperlink w:anchor="_Toc8216" w:history="1">
        <w:r>
          <w:rPr>
            <w:rFonts w:ascii="仿宋" w:eastAsia="仿宋" w:hAnsi="仿宋" w:cs="仿宋" w:hint="eastAsia"/>
            <w:lang w:eastAsia="zh-CN"/>
          </w:rPr>
          <w:t>八、项目进度计划</w:t>
        </w:r>
        <w:r>
          <w:tab/>
        </w:r>
        <w:r>
          <w:fldChar w:fldCharType="begin"/>
        </w:r>
        <w:r>
          <w:instrText xml:space="preserve"> PAGEREF _Toc8216 \h </w:instrText>
        </w:r>
        <w:r>
          <w:fldChar w:fldCharType="separate"/>
        </w:r>
        <w:r>
          <w:t>39</w:t>
        </w:r>
        <w:r>
          <w:fldChar w:fldCharType="end"/>
        </w:r>
      </w:hyperlink>
    </w:p>
    <w:p>
      <w:pPr>
        <w:pStyle w:val="TOC2"/>
        <w:tabs>
          <w:tab w:val="right" w:leader="dot" w:pos="8306"/>
        </w:tabs>
      </w:pPr>
      <w:hyperlink w:anchor="_Toc3715" w:history="1">
        <w:r>
          <w:rPr>
            <w:rFonts w:ascii="仿宋" w:eastAsia="仿宋" w:hAnsi="仿宋" w:cs="仿宋" w:hint="eastAsia"/>
            <w:lang w:eastAsia="zh-CN"/>
          </w:rPr>
          <w:t>(一)、建设周期</w:t>
        </w:r>
        <w:r>
          <w:tab/>
        </w:r>
        <w:r>
          <w:fldChar w:fldCharType="begin"/>
        </w:r>
        <w:r>
          <w:instrText xml:space="preserve"> PAGEREF _Toc3715 \h </w:instrText>
        </w:r>
        <w:r>
          <w:fldChar w:fldCharType="separate"/>
        </w:r>
        <w:r>
          <w:t>39</w:t>
        </w:r>
        <w:r>
          <w:fldChar w:fldCharType="end"/>
        </w:r>
      </w:hyperlink>
    </w:p>
    <w:p>
      <w:pPr>
        <w:pStyle w:val="TOC2"/>
        <w:tabs>
          <w:tab w:val="right" w:leader="dot" w:pos="8306"/>
        </w:tabs>
      </w:pPr>
      <w:hyperlink w:anchor="_Toc26191" w:history="1">
        <w:r>
          <w:rPr>
            <w:rFonts w:ascii="仿宋" w:eastAsia="仿宋" w:hAnsi="仿宋" w:cs="仿宋" w:hint="eastAsia"/>
            <w:lang w:eastAsia="zh-CN"/>
          </w:rPr>
          <w:t>(二)、建设进度</w:t>
        </w:r>
        <w:r>
          <w:tab/>
        </w:r>
        <w:r>
          <w:fldChar w:fldCharType="begin"/>
        </w:r>
        <w:r>
          <w:instrText xml:space="preserve"> PAGEREF _Toc26191 \h </w:instrText>
        </w:r>
        <w:r>
          <w:fldChar w:fldCharType="separate"/>
        </w:r>
        <w:r>
          <w:t>39</w:t>
        </w:r>
        <w:r>
          <w:fldChar w:fldCharType="end"/>
        </w:r>
      </w:hyperlink>
    </w:p>
    <w:p>
      <w:pPr>
        <w:pStyle w:val="TOC2"/>
        <w:tabs>
          <w:tab w:val="right" w:leader="dot" w:pos="8306"/>
        </w:tabs>
      </w:pPr>
      <w:hyperlink w:anchor="_Toc9012" w:history="1">
        <w:r>
          <w:rPr>
            <w:rFonts w:ascii="仿宋" w:eastAsia="仿宋" w:hAnsi="仿宋" w:cs="仿宋" w:hint="eastAsia"/>
            <w:lang w:eastAsia="zh-CN"/>
          </w:rPr>
          <w:t>(三)、进度安排注意事项</w:t>
        </w:r>
        <w:r>
          <w:tab/>
        </w:r>
        <w:r>
          <w:fldChar w:fldCharType="begin"/>
        </w:r>
        <w:r>
          <w:instrText xml:space="preserve"> PAGEREF _Toc9012 \h </w:instrText>
        </w:r>
        <w:r>
          <w:fldChar w:fldCharType="separate"/>
        </w:r>
        <w:r>
          <w:t>40</w:t>
        </w:r>
        <w:r>
          <w:fldChar w:fldCharType="end"/>
        </w:r>
      </w:hyperlink>
    </w:p>
    <w:p>
      <w:pPr>
        <w:pStyle w:val="TOC2"/>
        <w:tabs>
          <w:tab w:val="right" w:leader="dot" w:pos="8306"/>
        </w:tabs>
      </w:pPr>
      <w:hyperlink w:anchor="_Toc22358" w:history="1">
        <w:r>
          <w:rPr>
            <w:rFonts w:ascii="仿宋" w:eastAsia="仿宋" w:hAnsi="仿宋" w:cs="仿宋" w:hint="eastAsia"/>
            <w:lang w:eastAsia="zh-CN"/>
          </w:rPr>
          <w:t>(四)、人力资源配置</w:t>
        </w:r>
        <w:r>
          <w:tab/>
        </w:r>
        <w:r>
          <w:fldChar w:fldCharType="begin"/>
        </w:r>
        <w:r>
          <w:instrText xml:space="preserve"> PAGEREF _Toc22358 \h </w:instrText>
        </w:r>
        <w:r>
          <w:fldChar w:fldCharType="separate"/>
        </w:r>
        <w:r>
          <w:t>41</w:t>
        </w:r>
        <w:r>
          <w:fldChar w:fldCharType="end"/>
        </w:r>
      </w:hyperlink>
    </w:p>
    <w:p>
      <w:pPr>
        <w:pStyle w:val="TOC2"/>
        <w:tabs>
          <w:tab w:val="right" w:leader="dot" w:pos="8306"/>
        </w:tabs>
      </w:pPr>
      <w:hyperlink w:anchor="_Toc4972" w:history="1">
        <w:r>
          <w:rPr>
            <w:rFonts w:ascii="仿宋" w:eastAsia="仿宋" w:hAnsi="仿宋" w:cs="仿宋" w:hint="eastAsia"/>
            <w:lang w:eastAsia="zh-CN"/>
          </w:rPr>
          <w:t>(五)、员工培训</w:t>
        </w:r>
        <w:r>
          <w:tab/>
        </w:r>
        <w:r>
          <w:fldChar w:fldCharType="begin"/>
        </w:r>
        <w:r>
          <w:instrText xml:space="preserve"> PAGEREF _Toc4972 \h </w:instrText>
        </w:r>
        <w:r>
          <w:fldChar w:fldCharType="separate"/>
        </w:r>
        <w:r>
          <w:t>43</w:t>
        </w:r>
        <w:r>
          <w:fldChar w:fldCharType="end"/>
        </w:r>
      </w:hyperlink>
    </w:p>
    <w:p>
      <w:pPr>
        <w:pStyle w:val="TOC2"/>
        <w:tabs>
          <w:tab w:val="right" w:leader="dot" w:pos="8306"/>
        </w:tabs>
      </w:pPr>
      <w:hyperlink w:anchor="_Toc19176" w:history="1">
        <w:r>
          <w:rPr>
            <w:rFonts w:ascii="仿宋" w:eastAsia="仿宋" w:hAnsi="仿宋" w:cs="仿宋" w:hint="eastAsia"/>
            <w:lang w:eastAsia="zh-CN"/>
          </w:rPr>
          <w:t>(六)、项目实施保障</w:t>
        </w:r>
        <w:r>
          <w:tab/>
        </w:r>
        <w:r>
          <w:fldChar w:fldCharType="begin"/>
        </w:r>
        <w:r>
          <w:instrText xml:space="preserve"> PAGEREF _Toc19176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11" w:history="1">
        <w:r>
          <w:rPr>
            <w:rFonts w:ascii="仿宋" w:eastAsia="仿宋" w:hAnsi="仿宋" w:cs="仿宋" w:hint="eastAsia"/>
            <w:lang w:eastAsia="zh-CN"/>
          </w:rPr>
          <w:t>(七)、安全规范管理</w:t>
        </w:r>
        <w:r>
          <w:tab/>
        </w:r>
        <w:r>
          <w:fldChar w:fldCharType="begin"/>
        </w:r>
        <w:r>
          <w:instrText xml:space="preserve"> PAGEREF _Toc16811 \h </w:instrText>
        </w:r>
        <w:r>
          <w:fldChar w:fldCharType="separate"/>
        </w:r>
        <w:r>
          <w:t>45</w:t>
        </w:r>
        <w:r>
          <w:fldChar w:fldCharType="end"/>
        </w:r>
      </w:hyperlink>
    </w:p>
    <w:p>
      <w:pPr>
        <w:pStyle w:val="TOC1"/>
        <w:tabs>
          <w:tab w:val="right" w:leader="dot" w:pos="8306"/>
        </w:tabs>
      </w:pPr>
      <w:hyperlink w:anchor="_Toc9322" w:history="1">
        <w:r>
          <w:rPr>
            <w:rFonts w:ascii="仿宋" w:eastAsia="仿宋" w:hAnsi="仿宋" w:cs="仿宋" w:hint="eastAsia"/>
            <w:lang w:eastAsia="zh-CN"/>
          </w:rPr>
          <w:t>九、土地利用与规划方案</w:t>
        </w:r>
        <w:r>
          <w:tab/>
        </w:r>
        <w:r>
          <w:fldChar w:fldCharType="begin"/>
        </w:r>
        <w:r>
          <w:instrText xml:space="preserve"> PAGEREF _Toc9322 \h </w:instrText>
        </w:r>
        <w:r>
          <w:fldChar w:fldCharType="separate"/>
        </w:r>
        <w:r>
          <w:t>46</w:t>
        </w:r>
        <w:r>
          <w:fldChar w:fldCharType="end"/>
        </w:r>
      </w:hyperlink>
    </w:p>
    <w:p>
      <w:pPr>
        <w:pStyle w:val="TOC2"/>
        <w:tabs>
          <w:tab w:val="right" w:leader="dot" w:pos="8306"/>
        </w:tabs>
      </w:pPr>
      <w:hyperlink w:anchor="_Toc2822" w:history="1">
        <w:r>
          <w:rPr>
            <w:rFonts w:ascii="仿宋" w:eastAsia="仿宋" w:hAnsi="仿宋" w:cs="仿宋" w:hint="eastAsia"/>
            <w:lang w:eastAsia="zh-CN"/>
          </w:rPr>
          <w:t>(一)、项目用地情况分析</w:t>
        </w:r>
        <w:r>
          <w:tab/>
        </w:r>
        <w:r>
          <w:fldChar w:fldCharType="begin"/>
        </w:r>
        <w:r>
          <w:instrText xml:space="preserve"> PAGEREF _Toc2822 \h </w:instrText>
        </w:r>
        <w:r>
          <w:fldChar w:fldCharType="separate"/>
        </w:r>
        <w:r>
          <w:t>46</w:t>
        </w:r>
        <w:r>
          <w:fldChar w:fldCharType="end"/>
        </w:r>
      </w:hyperlink>
    </w:p>
    <w:p>
      <w:pPr>
        <w:pStyle w:val="TOC2"/>
        <w:tabs>
          <w:tab w:val="right" w:leader="dot" w:pos="8306"/>
        </w:tabs>
      </w:pPr>
      <w:hyperlink w:anchor="_Toc16091" w:history="1">
        <w:r>
          <w:rPr>
            <w:rFonts w:ascii="仿宋" w:eastAsia="仿宋" w:hAnsi="仿宋" w:cs="仿宋" w:hint="eastAsia"/>
            <w:lang w:eastAsia="zh-CN"/>
          </w:rPr>
          <w:t>(二)、土地利用规划方案</w:t>
        </w:r>
        <w:r>
          <w:tab/>
        </w:r>
        <w:r>
          <w:fldChar w:fldCharType="begin"/>
        </w:r>
        <w:r>
          <w:instrText xml:space="preserve"> PAGEREF _Toc16091 \h </w:instrText>
        </w:r>
        <w:r>
          <w:fldChar w:fldCharType="separate"/>
        </w:r>
        <w:r>
          <w:t>47</w:t>
        </w:r>
        <w:r>
          <w:fldChar w:fldCharType="end"/>
        </w:r>
      </w:hyperlink>
    </w:p>
    <w:p>
      <w:pPr>
        <w:pStyle w:val="TOC1"/>
        <w:tabs>
          <w:tab w:val="right" w:leader="dot" w:pos="8306"/>
        </w:tabs>
      </w:pPr>
      <w:hyperlink w:anchor="_Toc28621" w:history="1">
        <w:r>
          <w:rPr>
            <w:rFonts w:ascii="仿宋" w:eastAsia="仿宋" w:hAnsi="仿宋" w:cs="仿宋" w:hint="eastAsia"/>
            <w:lang w:eastAsia="zh-CN"/>
          </w:rPr>
          <w:t>十、项目变更管理</w:t>
        </w:r>
        <w:r>
          <w:tab/>
        </w:r>
        <w:r>
          <w:fldChar w:fldCharType="begin"/>
        </w:r>
        <w:r>
          <w:instrText xml:space="preserve"> PAGEREF _Toc28621 \h </w:instrText>
        </w:r>
        <w:r>
          <w:fldChar w:fldCharType="separate"/>
        </w:r>
        <w:r>
          <w:t>48</w:t>
        </w:r>
        <w:r>
          <w:fldChar w:fldCharType="end"/>
        </w:r>
      </w:hyperlink>
    </w:p>
    <w:p>
      <w:pPr>
        <w:pStyle w:val="TOC2"/>
        <w:tabs>
          <w:tab w:val="right" w:leader="dot" w:pos="8306"/>
        </w:tabs>
      </w:pPr>
      <w:hyperlink w:anchor="_Toc11602" w:history="1">
        <w:r>
          <w:rPr>
            <w:rFonts w:ascii="仿宋" w:eastAsia="仿宋" w:hAnsi="仿宋" w:cs="仿宋" w:hint="eastAsia"/>
            <w:lang w:eastAsia="zh-CN"/>
          </w:rPr>
          <w:t>(一)、变更控制流程</w:t>
        </w:r>
        <w:r>
          <w:tab/>
        </w:r>
        <w:r>
          <w:fldChar w:fldCharType="begin"/>
        </w:r>
        <w:r>
          <w:instrText xml:space="preserve"> PAGEREF _Toc11602 \h </w:instrText>
        </w:r>
        <w:r>
          <w:fldChar w:fldCharType="separate"/>
        </w:r>
        <w:r>
          <w:t>48</w:t>
        </w:r>
        <w:r>
          <w:fldChar w:fldCharType="end"/>
        </w:r>
      </w:hyperlink>
    </w:p>
    <w:p>
      <w:pPr>
        <w:pStyle w:val="TOC2"/>
        <w:tabs>
          <w:tab w:val="right" w:leader="dot" w:pos="8306"/>
        </w:tabs>
      </w:pPr>
      <w:hyperlink w:anchor="_Toc8866" w:history="1">
        <w:r>
          <w:rPr>
            <w:rFonts w:ascii="仿宋" w:eastAsia="仿宋" w:hAnsi="仿宋" w:cs="仿宋" w:hint="eastAsia"/>
            <w:lang w:eastAsia="zh-CN"/>
          </w:rPr>
          <w:t>(二)、影响评估与处理</w:t>
        </w:r>
        <w:r>
          <w:tab/>
        </w:r>
        <w:r>
          <w:fldChar w:fldCharType="begin"/>
        </w:r>
        <w:r>
          <w:instrText xml:space="preserve"> PAGEREF _Toc8866 \h </w:instrText>
        </w:r>
        <w:r>
          <w:fldChar w:fldCharType="separate"/>
        </w:r>
        <w:r>
          <w:t>49</w:t>
        </w:r>
        <w:r>
          <w:fldChar w:fldCharType="end"/>
        </w:r>
      </w:hyperlink>
    </w:p>
    <w:p>
      <w:pPr>
        <w:pStyle w:val="TOC2"/>
        <w:tabs>
          <w:tab w:val="right" w:leader="dot" w:pos="8306"/>
        </w:tabs>
      </w:pPr>
      <w:hyperlink w:anchor="_Toc7237" w:history="1">
        <w:r>
          <w:rPr>
            <w:rFonts w:ascii="仿宋" w:eastAsia="仿宋" w:hAnsi="仿宋" w:cs="仿宋" w:hint="eastAsia"/>
            <w:lang w:eastAsia="zh-CN"/>
          </w:rPr>
          <w:t>(三)、变更记录与追踪</w:t>
        </w:r>
        <w:r>
          <w:tab/>
        </w:r>
        <w:r>
          <w:fldChar w:fldCharType="begin"/>
        </w:r>
        <w:r>
          <w:instrText xml:space="preserve"> PAGEREF _Toc7237 \h </w:instrText>
        </w:r>
        <w:r>
          <w:fldChar w:fldCharType="separate"/>
        </w:r>
        <w:r>
          <w:t>51</w:t>
        </w:r>
        <w:r>
          <w:fldChar w:fldCharType="end"/>
        </w:r>
      </w:hyperlink>
    </w:p>
    <w:p>
      <w:pPr>
        <w:pStyle w:val="TOC2"/>
        <w:tabs>
          <w:tab w:val="right" w:leader="dot" w:pos="8306"/>
        </w:tabs>
      </w:pPr>
      <w:hyperlink w:anchor="_Toc14613" w:history="1">
        <w:r>
          <w:rPr>
            <w:rFonts w:ascii="仿宋" w:eastAsia="仿宋" w:hAnsi="仿宋" w:cs="仿宋" w:hint="eastAsia"/>
            <w:lang w:eastAsia="zh-CN"/>
          </w:rPr>
          <w:t>(四)、变更管理策略</w:t>
        </w:r>
        <w:r>
          <w:tab/>
        </w:r>
        <w:r>
          <w:fldChar w:fldCharType="begin"/>
        </w:r>
        <w:r>
          <w:instrText xml:space="preserve"> PAGEREF _Toc14613 \h </w:instrText>
        </w:r>
        <w:r>
          <w:fldChar w:fldCharType="separate"/>
        </w:r>
        <w:r>
          <w:t>52</w:t>
        </w:r>
        <w:r>
          <w:fldChar w:fldCharType="end"/>
        </w:r>
      </w:hyperlink>
    </w:p>
    <w:p>
      <w:pPr>
        <w:pStyle w:val="TOC1"/>
        <w:tabs>
          <w:tab w:val="right" w:leader="dot" w:pos="8306"/>
        </w:tabs>
      </w:pPr>
      <w:hyperlink w:anchor="_Toc16941" w:history="1">
        <w:r>
          <w:rPr>
            <w:rFonts w:ascii="仿宋" w:eastAsia="仿宋" w:hAnsi="仿宋" w:cs="仿宋" w:hint="eastAsia"/>
            <w:lang w:eastAsia="zh-CN"/>
          </w:rPr>
          <w:t>十一、资金管理与财务规划</w:t>
        </w:r>
        <w:r>
          <w:tab/>
        </w:r>
        <w:r>
          <w:fldChar w:fldCharType="begin"/>
        </w:r>
        <w:r>
          <w:instrText xml:space="preserve"> PAGEREF _Toc16941 \h </w:instrText>
        </w:r>
        <w:r>
          <w:fldChar w:fldCharType="separate"/>
        </w:r>
        <w:r>
          <w:t>54</w:t>
        </w:r>
        <w:r>
          <w:fldChar w:fldCharType="end"/>
        </w:r>
      </w:hyperlink>
    </w:p>
    <w:p>
      <w:pPr>
        <w:pStyle w:val="TOC2"/>
        <w:tabs>
          <w:tab w:val="right" w:leader="dot" w:pos="8306"/>
        </w:tabs>
      </w:pPr>
      <w:hyperlink w:anchor="_Toc21048" w:history="1">
        <w:r>
          <w:rPr>
            <w:rFonts w:ascii="仿宋" w:eastAsia="仿宋" w:hAnsi="仿宋" w:cs="仿宋" w:hint="eastAsia"/>
            <w:lang w:eastAsia="zh-CN"/>
          </w:rPr>
          <w:t>(一)、项目资金来源与筹措</w:t>
        </w:r>
        <w:r>
          <w:tab/>
        </w:r>
        <w:r>
          <w:fldChar w:fldCharType="begin"/>
        </w:r>
        <w:r>
          <w:instrText xml:space="preserve"> PAGEREF _Toc21048 \h </w:instrText>
        </w:r>
        <w:r>
          <w:fldChar w:fldCharType="separate"/>
        </w:r>
        <w:r>
          <w:t>54</w:t>
        </w:r>
        <w:r>
          <w:fldChar w:fldCharType="end"/>
        </w:r>
      </w:hyperlink>
    </w:p>
    <w:p>
      <w:pPr>
        <w:pStyle w:val="TOC2"/>
        <w:tabs>
          <w:tab w:val="right" w:leader="dot" w:pos="8306"/>
        </w:tabs>
      </w:pPr>
      <w:hyperlink w:anchor="_Toc593" w:history="1">
        <w:r>
          <w:rPr>
            <w:rFonts w:ascii="仿宋" w:eastAsia="仿宋" w:hAnsi="仿宋" w:cs="仿宋" w:hint="eastAsia"/>
            <w:lang w:eastAsia="zh-CN"/>
          </w:rPr>
          <w:t>(二)、资金使用与监管</w:t>
        </w:r>
        <w:r>
          <w:tab/>
        </w:r>
        <w:r>
          <w:fldChar w:fldCharType="begin"/>
        </w:r>
        <w:r>
          <w:instrText xml:space="preserve"> PAGEREF _Toc593 \h </w:instrText>
        </w:r>
        <w:r>
          <w:fldChar w:fldCharType="separate"/>
        </w:r>
        <w:r>
          <w:t>56</w:t>
        </w:r>
        <w:r>
          <w:fldChar w:fldCharType="end"/>
        </w:r>
      </w:hyperlink>
    </w:p>
    <w:p>
      <w:pPr>
        <w:pStyle w:val="TOC2"/>
        <w:tabs>
          <w:tab w:val="right" w:leader="dot" w:pos="8306"/>
        </w:tabs>
      </w:pPr>
      <w:hyperlink w:anchor="_Toc27342" w:history="1">
        <w:r>
          <w:rPr>
            <w:rFonts w:ascii="仿宋" w:eastAsia="仿宋" w:hAnsi="仿宋" w:cs="仿宋" w:hint="eastAsia"/>
            <w:lang w:eastAsia="zh-CN"/>
          </w:rPr>
          <w:t>(三)、财务规划与预测</w:t>
        </w:r>
        <w:r>
          <w:tab/>
        </w:r>
        <w:r>
          <w:fldChar w:fldCharType="begin"/>
        </w:r>
        <w:r>
          <w:instrText xml:space="preserve"> PAGEREF _Toc27342 \h </w:instrText>
        </w:r>
        <w:r>
          <w:fldChar w:fldCharType="separate"/>
        </w:r>
        <w:r>
          <w:t>57</w:t>
        </w:r>
        <w:r>
          <w:fldChar w:fldCharType="end"/>
        </w:r>
      </w:hyperlink>
    </w:p>
    <w:p>
      <w:pPr>
        <w:pStyle w:val="TOC1"/>
        <w:tabs>
          <w:tab w:val="right" w:leader="dot" w:pos="8306"/>
        </w:tabs>
      </w:pPr>
      <w:hyperlink w:anchor="_Toc15020" w:history="1">
        <w:r>
          <w:rPr>
            <w:rFonts w:ascii="仿宋" w:eastAsia="仿宋" w:hAnsi="仿宋" w:cs="仿宋" w:hint="eastAsia"/>
            <w:lang w:eastAsia="zh-CN"/>
          </w:rPr>
          <w:t>十二、客户关系管理与市场拓展</w:t>
        </w:r>
        <w:r>
          <w:tab/>
        </w:r>
        <w:r>
          <w:fldChar w:fldCharType="begin"/>
        </w:r>
        <w:r>
          <w:instrText xml:space="preserve"> PAGEREF _Toc15020 \h </w:instrText>
        </w:r>
        <w:r>
          <w:fldChar w:fldCharType="separate"/>
        </w:r>
        <w:r>
          <w:t>58</w:t>
        </w:r>
        <w:r>
          <w:fldChar w:fldCharType="end"/>
        </w:r>
      </w:hyperlink>
    </w:p>
    <w:p>
      <w:pPr>
        <w:pStyle w:val="TOC2"/>
        <w:tabs>
          <w:tab w:val="right" w:leader="dot" w:pos="8306"/>
        </w:tabs>
      </w:pPr>
      <w:hyperlink w:anchor="_Toc5125" w:history="1">
        <w:r>
          <w:rPr>
            <w:rFonts w:ascii="仿宋" w:eastAsia="仿宋" w:hAnsi="仿宋" w:cs="仿宋" w:hint="eastAsia"/>
            <w:lang w:eastAsia="zh-CN"/>
          </w:rPr>
          <w:t>(一)、客户关系管理策略</w:t>
        </w:r>
        <w:r>
          <w:tab/>
        </w:r>
        <w:r>
          <w:fldChar w:fldCharType="begin"/>
        </w:r>
        <w:r>
          <w:instrText xml:space="preserve"> PAGEREF _Toc5125 \h </w:instrText>
        </w:r>
        <w:r>
          <w:fldChar w:fldCharType="separate"/>
        </w:r>
        <w:r>
          <w:t>58</w:t>
        </w:r>
        <w:r>
          <w:fldChar w:fldCharType="end"/>
        </w:r>
      </w:hyperlink>
    </w:p>
    <w:p>
      <w:pPr>
        <w:pStyle w:val="TOC2"/>
        <w:tabs>
          <w:tab w:val="right" w:leader="dot" w:pos="8306"/>
        </w:tabs>
      </w:pPr>
      <w:hyperlink w:anchor="_Toc15953" w:history="1">
        <w:r>
          <w:rPr>
            <w:rFonts w:ascii="仿宋" w:eastAsia="仿宋" w:hAnsi="仿宋" w:cs="仿宋" w:hint="eastAsia"/>
            <w:lang w:eastAsia="zh-CN"/>
          </w:rPr>
          <w:t>(二)、市场拓展方案</w:t>
        </w:r>
        <w:r>
          <w:tab/>
        </w:r>
        <w:r>
          <w:fldChar w:fldCharType="begin"/>
        </w:r>
        <w:r>
          <w:instrText xml:space="preserve"> PAGEREF _Toc15953 \h </w:instrText>
        </w:r>
        <w:r>
          <w:fldChar w:fldCharType="separate"/>
        </w:r>
        <w:r>
          <w:t>59</w:t>
        </w:r>
        <w:r>
          <w:fldChar w:fldCharType="end"/>
        </w:r>
      </w:hyperlink>
    </w:p>
    <w:p>
      <w:pPr>
        <w:pStyle w:val="TOC1"/>
        <w:tabs>
          <w:tab w:val="right" w:leader="dot" w:pos="8306"/>
        </w:tabs>
      </w:pPr>
      <w:hyperlink w:anchor="_Toc10453" w:history="1">
        <w:r>
          <w:rPr>
            <w:rFonts w:ascii="仿宋" w:eastAsia="仿宋" w:hAnsi="仿宋" w:cs="仿宋" w:hint="eastAsia"/>
            <w:lang w:eastAsia="zh-CN"/>
          </w:rPr>
          <w:t>十三、质量管理与控制</w:t>
        </w:r>
        <w:r>
          <w:tab/>
        </w:r>
        <w:r>
          <w:fldChar w:fldCharType="begin"/>
        </w:r>
        <w:r>
          <w:instrText xml:space="preserve"> PAGEREF _Toc10453 \h </w:instrText>
        </w:r>
        <w:r>
          <w:fldChar w:fldCharType="separate"/>
        </w:r>
        <w:r>
          <w:t>60</w:t>
        </w:r>
        <w:r>
          <w:fldChar w:fldCharType="end"/>
        </w:r>
      </w:hyperlink>
    </w:p>
    <w:p>
      <w:pPr>
        <w:pStyle w:val="TOC2"/>
        <w:tabs>
          <w:tab w:val="right" w:leader="dot" w:pos="8306"/>
        </w:tabs>
      </w:pPr>
      <w:hyperlink w:anchor="_Toc18371" w:history="1">
        <w:r>
          <w:rPr>
            <w:rFonts w:ascii="仿宋" w:eastAsia="仿宋" w:hAnsi="仿宋" w:cs="仿宋" w:hint="eastAsia"/>
            <w:lang w:eastAsia="zh-CN"/>
          </w:rPr>
          <w:t>(一)、质量管理体系建设</w:t>
        </w:r>
        <w:r>
          <w:tab/>
        </w:r>
        <w:r>
          <w:fldChar w:fldCharType="begin"/>
        </w:r>
        <w:r>
          <w:instrText xml:space="preserve"> PAGEREF _Toc18371 \h </w:instrText>
        </w:r>
        <w:r>
          <w:fldChar w:fldCharType="separate"/>
        </w:r>
        <w:r>
          <w:t>60</w:t>
        </w:r>
        <w:r>
          <w:fldChar w:fldCharType="end"/>
        </w:r>
      </w:hyperlink>
    </w:p>
    <w:p>
      <w:pPr>
        <w:pStyle w:val="TOC2"/>
        <w:tabs>
          <w:tab w:val="right" w:leader="dot" w:pos="8306"/>
        </w:tabs>
      </w:pPr>
      <w:hyperlink w:anchor="_Toc16248" w:history="1">
        <w:r>
          <w:rPr>
            <w:rFonts w:ascii="仿宋" w:eastAsia="仿宋" w:hAnsi="仿宋" w:cs="仿宋" w:hint="eastAsia"/>
            <w:lang w:eastAsia="zh-CN"/>
          </w:rPr>
          <w:t>(二)、质量控制措施</w:t>
        </w:r>
        <w:r>
          <w:tab/>
        </w:r>
        <w:r>
          <w:fldChar w:fldCharType="begin"/>
        </w:r>
        <w:r>
          <w:instrText xml:space="preserve"> PAGEREF _Toc16248 \h </w:instrText>
        </w:r>
        <w:r>
          <w:fldChar w:fldCharType="separate"/>
        </w:r>
        <w:r>
          <w:t>62</w:t>
        </w:r>
        <w:r>
          <w:fldChar w:fldCharType="end"/>
        </w:r>
      </w:hyperlink>
    </w:p>
    <w:p>
      <w:pPr>
        <w:pStyle w:val="TOC1"/>
        <w:tabs>
          <w:tab w:val="right" w:leader="dot" w:pos="8306"/>
        </w:tabs>
      </w:pPr>
      <w:hyperlink w:anchor="_Toc19213" w:history="1">
        <w:r>
          <w:rPr>
            <w:rFonts w:ascii="仿宋" w:eastAsia="仿宋" w:hAnsi="仿宋" w:cs="仿宋" w:hint="eastAsia"/>
            <w:lang w:eastAsia="zh-CN"/>
          </w:rPr>
          <w:t>十四、法律法规与政策遵循</w:t>
        </w:r>
        <w:r>
          <w:tab/>
        </w:r>
        <w:r>
          <w:fldChar w:fldCharType="begin"/>
        </w:r>
        <w:r>
          <w:instrText xml:space="preserve"> PAGEREF _Toc19213 \h </w:instrText>
        </w:r>
        <w:r>
          <w:fldChar w:fldCharType="separate"/>
        </w:r>
        <w:r>
          <w:t>63</w:t>
        </w:r>
        <w:r>
          <w:fldChar w:fldCharType="end"/>
        </w:r>
      </w:hyperlink>
    </w:p>
    <w:p>
      <w:pPr>
        <w:pStyle w:val="TOC2"/>
        <w:tabs>
          <w:tab w:val="right" w:leader="dot" w:pos="8306"/>
        </w:tabs>
      </w:pPr>
      <w:hyperlink w:anchor="_Toc16288" w:history="1">
        <w:r>
          <w:rPr>
            <w:rFonts w:ascii="仿宋" w:eastAsia="仿宋" w:hAnsi="仿宋" w:cs="仿宋" w:hint="eastAsia"/>
            <w:lang w:eastAsia="zh-CN"/>
          </w:rPr>
          <w:t>(一)、法律法规遵守</w:t>
        </w:r>
        <w:r>
          <w:tab/>
        </w:r>
        <w:r>
          <w:fldChar w:fldCharType="begin"/>
        </w:r>
        <w:r>
          <w:instrText xml:space="preserve"> PAGEREF _Toc16288 \h </w:instrText>
        </w:r>
        <w:r>
          <w:fldChar w:fldCharType="separate"/>
        </w:r>
        <w:r>
          <w:t>63</w:t>
        </w:r>
        <w:r>
          <w:fldChar w:fldCharType="end"/>
        </w:r>
      </w:hyperlink>
    </w:p>
    <w:p>
      <w:pPr>
        <w:pStyle w:val="TOC2"/>
        <w:tabs>
          <w:tab w:val="right" w:leader="dot" w:pos="8306"/>
        </w:tabs>
      </w:pPr>
      <w:hyperlink w:anchor="_Toc3492" w:history="1">
        <w:r>
          <w:rPr>
            <w:rFonts w:ascii="仿宋" w:eastAsia="仿宋" w:hAnsi="仿宋" w:cs="仿宋" w:hint="eastAsia"/>
            <w:lang w:eastAsia="zh-CN"/>
          </w:rPr>
          <w:t>(二)、政策导向与利用</w:t>
        </w:r>
        <w:r>
          <w:tab/>
        </w:r>
        <w:r>
          <w:fldChar w:fldCharType="begin"/>
        </w:r>
        <w:r>
          <w:instrText xml:space="preserve"> PAGEREF _Toc3492 \h </w:instrText>
        </w:r>
        <w:r>
          <w:fldChar w:fldCharType="separate"/>
        </w:r>
        <w:r>
          <w:t>64</w:t>
        </w:r>
        <w:r>
          <w:fldChar w:fldCharType="end"/>
        </w:r>
      </w:hyperlink>
    </w:p>
    <w:p>
      <w:pPr>
        <w:pStyle w:val="TOC1"/>
        <w:tabs>
          <w:tab w:val="right" w:leader="dot" w:pos="8306"/>
        </w:tabs>
      </w:pPr>
      <w:hyperlink w:anchor="_Toc2895" w:history="1">
        <w:r>
          <w:rPr>
            <w:rFonts w:ascii="仿宋" w:eastAsia="仿宋" w:hAnsi="仿宋" w:cs="仿宋" w:hint="eastAsia"/>
            <w:lang w:eastAsia="zh-CN"/>
          </w:rPr>
          <w:t>十五、产业协同与集群发展</w:t>
        </w:r>
        <w:r>
          <w:tab/>
        </w:r>
        <w:r>
          <w:fldChar w:fldCharType="begin"/>
        </w:r>
        <w:r>
          <w:instrText xml:space="preserve"> PAGEREF _Toc2895 \h </w:instrText>
        </w:r>
        <w:r>
          <w:fldChar w:fldCharType="separate"/>
        </w:r>
        <w:r>
          <w:t>65</w:t>
        </w:r>
        <w:r>
          <w:fldChar w:fldCharType="end"/>
        </w:r>
      </w:hyperlink>
    </w:p>
    <w:p>
      <w:pPr>
        <w:pStyle w:val="TOC2"/>
        <w:tabs>
          <w:tab w:val="right" w:leader="dot" w:pos="8306"/>
        </w:tabs>
      </w:pPr>
      <w:hyperlink w:anchor="_Toc23130" w:history="1">
        <w:r>
          <w:rPr>
            <w:rFonts w:ascii="仿宋" w:eastAsia="仿宋" w:hAnsi="仿宋" w:cs="仿宋" w:hint="eastAsia"/>
            <w:lang w:eastAsia="zh-CN"/>
          </w:rPr>
          <w:t>(一)、产业协同机制建设</w:t>
        </w:r>
        <w:r>
          <w:tab/>
        </w:r>
        <w:r>
          <w:fldChar w:fldCharType="begin"/>
        </w:r>
        <w:r>
          <w:instrText xml:space="preserve"> PAGEREF _Toc23130 \h </w:instrText>
        </w:r>
        <w:r>
          <w:fldChar w:fldCharType="separate"/>
        </w:r>
        <w:r>
          <w:t>65</w:t>
        </w:r>
        <w:r>
          <w:fldChar w:fldCharType="end"/>
        </w:r>
      </w:hyperlink>
    </w:p>
    <w:p>
      <w:pPr>
        <w:pStyle w:val="TOC2"/>
        <w:tabs>
          <w:tab w:val="right" w:leader="dot" w:pos="8306"/>
        </w:tabs>
      </w:pPr>
      <w:hyperlink w:anchor="_Toc22399" w:history="1">
        <w:r>
          <w:rPr>
            <w:rFonts w:ascii="仿宋" w:eastAsia="仿宋" w:hAnsi="仿宋" w:cs="仿宋" w:hint="eastAsia"/>
            <w:lang w:eastAsia="zh-CN"/>
          </w:rPr>
          <w:t>(二)、产业集群培育与发展</w:t>
        </w:r>
        <w:r>
          <w:tab/>
        </w:r>
        <w:r>
          <w:fldChar w:fldCharType="begin"/>
        </w:r>
        <w:r>
          <w:instrText xml:space="preserve"> PAGEREF _Toc22399 \h </w:instrText>
        </w:r>
        <w:r>
          <w:fldChar w:fldCharType="separate"/>
        </w:r>
        <w:r>
          <w:t>66</w:t>
        </w:r>
        <w:r>
          <w:fldChar w:fldCharType="end"/>
        </w:r>
      </w:hyperlink>
    </w:p>
    <w:p>
      <w:pPr>
        <w:pStyle w:val="TOC1"/>
        <w:tabs>
          <w:tab w:val="right" w:leader="dot" w:pos="8306"/>
        </w:tabs>
      </w:pPr>
      <w:hyperlink w:anchor="_Toc6637" w:history="1">
        <w:r>
          <w:rPr>
            <w:rFonts w:ascii="仿宋" w:eastAsia="仿宋" w:hAnsi="仿宋" w:cs="仿宋" w:hint="eastAsia"/>
            <w:lang w:eastAsia="zh-CN"/>
          </w:rPr>
          <w:t>十六、创新驱动与持续发展</w:t>
        </w:r>
        <w:r>
          <w:tab/>
        </w:r>
        <w:r>
          <w:fldChar w:fldCharType="begin"/>
        </w:r>
        <w:r>
          <w:instrText xml:space="preserve"> PAGEREF _Toc6637 \h </w:instrText>
        </w:r>
        <w:r>
          <w:fldChar w:fldCharType="separate"/>
        </w:r>
        <w:r>
          <w:t>67</w:t>
        </w:r>
        <w:r>
          <w:fldChar w:fldCharType="end"/>
        </w:r>
      </w:hyperlink>
    </w:p>
    <w:p>
      <w:pPr>
        <w:pStyle w:val="TOC2"/>
        <w:tabs>
          <w:tab w:val="right" w:leader="dot" w:pos="8306"/>
        </w:tabs>
      </w:pPr>
      <w:hyperlink w:anchor="_Toc31486" w:history="1">
        <w:r>
          <w:rPr>
            <w:rFonts w:ascii="仿宋" w:eastAsia="仿宋" w:hAnsi="仿宋" w:cs="仿宋" w:hint="eastAsia"/>
            <w:lang w:eastAsia="zh-CN"/>
          </w:rPr>
          <w:t>(一)、创新驱动战略实施</w:t>
        </w:r>
        <w:r>
          <w:tab/>
        </w:r>
        <w:r>
          <w:fldChar w:fldCharType="begin"/>
        </w:r>
        <w:r>
          <w:instrText xml:space="preserve"> PAGEREF _Toc31486 \h </w:instrText>
        </w:r>
        <w:r>
          <w:fldChar w:fldCharType="separate"/>
        </w:r>
        <w:r>
          <w:t>67</w:t>
        </w:r>
        <w:r>
          <w:fldChar w:fldCharType="end"/>
        </w:r>
      </w:hyperlink>
    </w:p>
    <w:p>
      <w:pPr>
        <w:pStyle w:val="TOC2"/>
        <w:tabs>
          <w:tab w:val="right" w:leader="dot" w:pos="8306"/>
        </w:tabs>
      </w:pPr>
      <w:hyperlink w:anchor="_Toc7407" w:history="1">
        <w:r>
          <w:rPr>
            <w:rFonts w:ascii="仿宋" w:eastAsia="仿宋" w:hAnsi="仿宋" w:cs="仿宋" w:hint="eastAsia"/>
            <w:lang w:eastAsia="zh-CN"/>
          </w:rPr>
          <w:t>(二)、持续发展路径探索</w:t>
        </w:r>
        <w:r>
          <w:tab/>
        </w:r>
        <w:r>
          <w:fldChar w:fldCharType="begin"/>
        </w:r>
        <w:r>
          <w:instrText xml:space="preserve"> PAGEREF _Toc7407 \h </w:instrText>
        </w:r>
        <w:r>
          <w:fldChar w:fldCharType="separate"/>
        </w:r>
        <w:r>
          <w:t>68</w:t>
        </w:r>
        <w:r>
          <w:fldChar w:fldCharType="end"/>
        </w:r>
      </w:hyperlink>
    </w:p>
    <w:p>
      <w:pPr>
        <w:pStyle w:val="TOC1"/>
        <w:tabs>
          <w:tab w:val="right" w:leader="dot" w:pos="8306"/>
        </w:tabs>
      </w:pPr>
      <w:hyperlink w:anchor="_Toc27938" w:history="1">
        <w:r>
          <w:rPr>
            <w:rFonts w:ascii="仿宋" w:eastAsia="仿宋" w:hAnsi="仿宋" w:cs="仿宋" w:hint="eastAsia"/>
            <w:lang w:eastAsia="zh-CN"/>
          </w:rPr>
          <w:t>十七、成果转化与推广应用</w:t>
        </w:r>
        <w:r>
          <w:tab/>
        </w:r>
        <w:r>
          <w:fldChar w:fldCharType="begin"/>
        </w:r>
        <w:r>
          <w:instrText xml:space="preserve"> PAGEREF _Toc27938 \h </w:instrText>
        </w:r>
        <w:r>
          <w:fldChar w:fldCharType="separate"/>
        </w:r>
        <w:r>
          <w:t>72</w:t>
        </w:r>
        <w:r>
          <w:fldChar w:fldCharType="end"/>
        </w:r>
      </w:hyperlink>
    </w:p>
    <w:p>
      <w:pPr>
        <w:pStyle w:val="TOC2"/>
        <w:tabs>
          <w:tab w:val="right" w:leader="dot" w:pos="8306"/>
        </w:tabs>
      </w:pPr>
      <w:hyperlink w:anchor="_Toc2592" w:history="1">
        <w:r>
          <w:rPr>
            <w:rFonts w:ascii="仿宋" w:eastAsia="仿宋" w:hAnsi="仿宋" w:cs="仿宋" w:hint="eastAsia"/>
            <w:lang w:eastAsia="zh-CN"/>
          </w:rPr>
          <w:t>(一)、成果转化策略制定</w:t>
        </w:r>
        <w:r>
          <w:tab/>
        </w:r>
        <w:r>
          <w:fldChar w:fldCharType="begin"/>
        </w:r>
        <w:r>
          <w:instrText xml:space="preserve"> PAGEREF _Toc2592 \h </w:instrText>
        </w:r>
        <w:r>
          <w:fldChar w:fldCharType="separate"/>
        </w:r>
        <w:r>
          <w:t>72</w:t>
        </w:r>
        <w:r>
          <w:fldChar w:fldCharType="end"/>
        </w:r>
      </w:hyperlink>
    </w:p>
    <w:p>
      <w:pPr>
        <w:pStyle w:val="TOC2"/>
        <w:tabs>
          <w:tab w:val="right" w:leader="dot" w:pos="8306"/>
        </w:tabs>
      </w:pPr>
      <w:hyperlink w:anchor="_Toc15184" w:history="1">
        <w:r>
          <w:rPr>
            <w:rFonts w:ascii="仿宋" w:eastAsia="仿宋" w:hAnsi="仿宋" w:cs="仿宋" w:hint="eastAsia"/>
            <w:lang w:eastAsia="zh-CN"/>
          </w:rPr>
          <w:t>(二)、成果推广应用方案</w:t>
        </w:r>
        <w:r>
          <w:tab/>
        </w:r>
        <w:r>
          <w:fldChar w:fldCharType="begin"/>
        </w:r>
        <w:r>
          <w:instrText xml:space="preserve"> PAGEREF _Toc15184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43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266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CP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CP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860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在全球经济快速发展和科技日新月异的今天，市场对创新技术和环保解决方案的需求日益增长。PCCP项目恰好聚焦于这一趋势，提供涵盖人工智能、大数据分析和可持续能源等领域的高效、先进产品和服务。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PCCP项目在其专注的领域内，特别是在人工智能和数据科学方面，有望推动显著的技术革新。项目的研发活动不仅有望孕育出改变行业运作方式的新技术，还可能在长远中影响整个技术生态系统。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PCCP项目还致力于提升当地居民的技能和就业能力，通过与当地教育机构合作提供培训和教育机会，从而提高社区整体的生活水平和社会福祉。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CP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535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PCCP项目的建设和发展得益于一系列有利条件，这些条件涵盖了技术优势、市场潜力、政策支持、人力资源、基础设施以及投资和合作伙伴的支持，共同构成了项目成功的坚实基础。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CP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CCP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879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365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CP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548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8166"/>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7771"/>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14190"/>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https://d.book118.com/368052133112006042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F5492C"/>
    <w:rsid w:val="43F549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052133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2024-02-21T15:16:00Z</dcterms:created>
  <dcterms:modified xsi:type="dcterms:W3CDTF">2024-02-21T15:16:50Z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41DEF7EAEC614112B7D111242D1E67D3_11</vt:lpwstr>
  </property>
  <property fmtid="{D5CDD505-2E9C-101B-9397-08002B2CF9AE}" pid="3" name="KSOProductBuildVer">
    <vt:lpwstr>2052-12.1.0.16250</vt:lpwstr>
  </property>
</Properties>
</file>