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手工制作，相关室内娱乐服务项目建设方案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48" w:history="1">
        <w:r>
          <w:rPr>
            <w:rFonts w:ascii="仿宋" w:eastAsia="仿宋" w:hAnsi="仿宋" w:cs="仿宋" w:hint="eastAsia"/>
            <w:lang w:eastAsia="zh-CN"/>
          </w:rPr>
          <w:t>序言</w:t>
        </w:r>
        <w:r>
          <w:tab/>
        </w:r>
        <w:r>
          <w:fldChar w:fldCharType="begin"/>
        </w:r>
        <w:r>
          <w:instrText xml:space="preserve"> PAGEREF _Toc3748 \h </w:instrText>
        </w:r>
        <w:r>
          <w:fldChar w:fldCharType="separate"/>
        </w:r>
        <w:r>
          <w:t>3</w:t>
        </w:r>
        <w:r>
          <w:fldChar w:fldCharType="end"/>
        </w:r>
      </w:hyperlink>
    </w:p>
    <w:p>
      <w:pPr>
        <w:pStyle w:val="TOC1"/>
        <w:tabs>
          <w:tab w:val="right" w:leader="dot" w:pos="8306"/>
        </w:tabs>
      </w:pPr>
      <w:hyperlink w:anchor="_Toc1694" w:history="1">
        <w:r>
          <w:rPr>
            <w:rFonts w:ascii="仿宋" w:eastAsia="仿宋" w:hAnsi="仿宋" w:cs="仿宋" w:hint="eastAsia"/>
            <w:lang w:eastAsia="zh-CN"/>
          </w:rPr>
          <w:t>一、资源开发及综合利用分析</w:t>
        </w:r>
        <w:r>
          <w:tab/>
        </w:r>
        <w:r>
          <w:fldChar w:fldCharType="begin"/>
        </w:r>
        <w:r>
          <w:instrText xml:space="preserve"> PAGEREF _Toc1694 \h </w:instrText>
        </w:r>
        <w:r>
          <w:fldChar w:fldCharType="separate"/>
        </w:r>
        <w:r>
          <w:t>3</w:t>
        </w:r>
        <w:r>
          <w:fldChar w:fldCharType="end"/>
        </w:r>
      </w:hyperlink>
    </w:p>
    <w:p>
      <w:pPr>
        <w:pStyle w:val="TOC2"/>
        <w:tabs>
          <w:tab w:val="right" w:leader="dot" w:pos="8306"/>
        </w:tabs>
      </w:pPr>
      <w:hyperlink w:anchor="_Toc10990" w:history="1">
        <w:r>
          <w:rPr>
            <w:rFonts w:ascii="仿宋" w:eastAsia="仿宋" w:hAnsi="仿宋" w:cs="仿宋" w:hint="eastAsia"/>
            <w:lang w:eastAsia="zh-CN"/>
          </w:rPr>
          <w:t>(一)、资源开发方案</w:t>
        </w:r>
        <w:r>
          <w:tab/>
        </w:r>
        <w:r>
          <w:fldChar w:fldCharType="begin"/>
        </w:r>
        <w:r>
          <w:instrText xml:space="preserve"> PAGEREF _Toc10990 \h </w:instrText>
        </w:r>
        <w:r>
          <w:fldChar w:fldCharType="separate"/>
        </w:r>
        <w:r>
          <w:t>3</w:t>
        </w:r>
        <w:r>
          <w:fldChar w:fldCharType="end"/>
        </w:r>
      </w:hyperlink>
    </w:p>
    <w:p>
      <w:pPr>
        <w:pStyle w:val="TOC2"/>
        <w:tabs>
          <w:tab w:val="right" w:leader="dot" w:pos="8306"/>
        </w:tabs>
      </w:pPr>
      <w:hyperlink w:anchor="_Toc9723" w:history="1">
        <w:r>
          <w:rPr>
            <w:rFonts w:ascii="仿宋" w:eastAsia="仿宋" w:hAnsi="仿宋" w:cs="仿宋" w:hint="eastAsia"/>
            <w:lang w:eastAsia="zh-CN"/>
          </w:rPr>
          <w:t>(二)、资源利用方案</w:t>
        </w:r>
        <w:r>
          <w:tab/>
        </w:r>
        <w:r>
          <w:fldChar w:fldCharType="begin"/>
        </w:r>
        <w:r>
          <w:instrText xml:space="preserve"> PAGEREF _Toc9723 \h </w:instrText>
        </w:r>
        <w:r>
          <w:fldChar w:fldCharType="separate"/>
        </w:r>
        <w:r>
          <w:t>4</w:t>
        </w:r>
        <w:r>
          <w:fldChar w:fldCharType="end"/>
        </w:r>
      </w:hyperlink>
    </w:p>
    <w:p>
      <w:pPr>
        <w:pStyle w:val="TOC2"/>
        <w:tabs>
          <w:tab w:val="right" w:leader="dot" w:pos="8306"/>
        </w:tabs>
      </w:pPr>
      <w:hyperlink w:anchor="_Toc5833" w:history="1">
        <w:r>
          <w:rPr>
            <w:rFonts w:ascii="仿宋" w:eastAsia="仿宋" w:hAnsi="仿宋" w:cs="仿宋" w:hint="eastAsia"/>
            <w:lang w:eastAsia="zh-CN"/>
          </w:rPr>
          <w:t>(三)、资源节约措施</w:t>
        </w:r>
        <w:r>
          <w:tab/>
        </w:r>
        <w:r>
          <w:fldChar w:fldCharType="begin"/>
        </w:r>
        <w:r>
          <w:instrText xml:space="preserve"> PAGEREF _Toc5833 \h </w:instrText>
        </w:r>
        <w:r>
          <w:fldChar w:fldCharType="separate"/>
        </w:r>
        <w:r>
          <w:t>5</w:t>
        </w:r>
        <w:r>
          <w:fldChar w:fldCharType="end"/>
        </w:r>
      </w:hyperlink>
    </w:p>
    <w:p>
      <w:pPr>
        <w:pStyle w:val="TOC1"/>
        <w:tabs>
          <w:tab w:val="right" w:leader="dot" w:pos="8306"/>
        </w:tabs>
      </w:pPr>
      <w:hyperlink w:anchor="_Toc4267" w:history="1">
        <w:r>
          <w:rPr>
            <w:rFonts w:ascii="仿宋" w:eastAsia="仿宋" w:hAnsi="仿宋" w:cs="仿宋" w:hint="eastAsia"/>
            <w:lang w:eastAsia="zh-CN"/>
          </w:rPr>
          <w:t>二、建设风险评估分析</w:t>
        </w:r>
        <w:r>
          <w:tab/>
        </w:r>
        <w:r>
          <w:fldChar w:fldCharType="begin"/>
        </w:r>
        <w:r>
          <w:instrText xml:space="preserve"> PAGEREF _Toc4267 \h </w:instrText>
        </w:r>
        <w:r>
          <w:fldChar w:fldCharType="separate"/>
        </w:r>
        <w:r>
          <w:t>6</w:t>
        </w:r>
        <w:r>
          <w:fldChar w:fldCharType="end"/>
        </w:r>
      </w:hyperlink>
    </w:p>
    <w:p>
      <w:pPr>
        <w:pStyle w:val="TOC2"/>
        <w:tabs>
          <w:tab w:val="right" w:leader="dot" w:pos="8306"/>
        </w:tabs>
      </w:pPr>
      <w:hyperlink w:anchor="_Toc10131" w:history="1">
        <w:r>
          <w:rPr>
            <w:rFonts w:ascii="仿宋" w:eastAsia="仿宋" w:hAnsi="仿宋" w:cs="仿宋" w:hint="eastAsia"/>
            <w:lang w:eastAsia="zh-CN"/>
          </w:rPr>
          <w:t>(一)、政策风险分析</w:t>
        </w:r>
        <w:r>
          <w:tab/>
        </w:r>
        <w:r>
          <w:fldChar w:fldCharType="begin"/>
        </w:r>
        <w:r>
          <w:instrText xml:space="preserve"> PAGEREF _Toc10131 \h </w:instrText>
        </w:r>
        <w:r>
          <w:fldChar w:fldCharType="separate"/>
        </w:r>
        <w:r>
          <w:t>6</w:t>
        </w:r>
        <w:r>
          <w:fldChar w:fldCharType="end"/>
        </w:r>
      </w:hyperlink>
    </w:p>
    <w:p>
      <w:pPr>
        <w:pStyle w:val="TOC2"/>
        <w:tabs>
          <w:tab w:val="right" w:leader="dot" w:pos="8306"/>
        </w:tabs>
      </w:pPr>
      <w:hyperlink w:anchor="_Toc22754" w:history="1">
        <w:r>
          <w:rPr>
            <w:rFonts w:ascii="仿宋" w:eastAsia="仿宋" w:hAnsi="仿宋" w:cs="仿宋" w:hint="eastAsia"/>
            <w:lang w:eastAsia="zh-CN"/>
          </w:rPr>
          <w:t>(二)、社会风险分析</w:t>
        </w:r>
        <w:r>
          <w:tab/>
        </w:r>
        <w:r>
          <w:fldChar w:fldCharType="begin"/>
        </w:r>
        <w:r>
          <w:instrText xml:space="preserve"> PAGEREF _Toc22754 \h </w:instrText>
        </w:r>
        <w:r>
          <w:fldChar w:fldCharType="separate"/>
        </w:r>
        <w:r>
          <w:t>8</w:t>
        </w:r>
        <w:r>
          <w:fldChar w:fldCharType="end"/>
        </w:r>
      </w:hyperlink>
    </w:p>
    <w:p>
      <w:pPr>
        <w:pStyle w:val="TOC2"/>
        <w:tabs>
          <w:tab w:val="right" w:leader="dot" w:pos="8306"/>
        </w:tabs>
      </w:pPr>
      <w:hyperlink w:anchor="_Toc6092" w:history="1">
        <w:r>
          <w:rPr>
            <w:rFonts w:ascii="仿宋" w:eastAsia="仿宋" w:hAnsi="仿宋" w:cs="仿宋" w:hint="eastAsia"/>
            <w:lang w:eastAsia="zh-CN"/>
          </w:rPr>
          <w:t>(三)、市场风险分析</w:t>
        </w:r>
        <w:r>
          <w:tab/>
        </w:r>
        <w:r>
          <w:fldChar w:fldCharType="begin"/>
        </w:r>
        <w:r>
          <w:instrText xml:space="preserve"> PAGEREF _Toc6092 \h </w:instrText>
        </w:r>
        <w:r>
          <w:fldChar w:fldCharType="separate"/>
        </w:r>
        <w:r>
          <w:t>9</w:t>
        </w:r>
        <w:r>
          <w:fldChar w:fldCharType="end"/>
        </w:r>
      </w:hyperlink>
    </w:p>
    <w:p>
      <w:pPr>
        <w:pStyle w:val="TOC2"/>
        <w:tabs>
          <w:tab w:val="right" w:leader="dot" w:pos="8306"/>
        </w:tabs>
      </w:pPr>
      <w:hyperlink w:anchor="_Toc954" w:history="1">
        <w:r>
          <w:rPr>
            <w:rFonts w:ascii="仿宋" w:eastAsia="仿宋" w:hAnsi="仿宋" w:cs="仿宋" w:hint="eastAsia"/>
            <w:lang w:eastAsia="zh-CN"/>
          </w:rPr>
          <w:t>(四)、资金风险分析</w:t>
        </w:r>
        <w:r>
          <w:tab/>
        </w:r>
        <w:r>
          <w:fldChar w:fldCharType="begin"/>
        </w:r>
        <w:r>
          <w:instrText xml:space="preserve"> PAGEREF _Toc954 \h </w:instrText>
        </w:r>
        <w:r>
          <w:fldChar w:fldCharType="separate"/>
        </w:r>
        <w:r>
          <w:t>10</w:t>
        </w:r>
        <w:r>
          <w:fldChar w:fldCharType="end"/>
        </w:r>
      </w:hyperlink>
    </w:p>
    <w:p>
      <w:pPr>
        <w:pStyle w:val="TOC2"/>
        <w:tabs>
          <w:tab w:val="right" w:leader="dot" w:pos="8306"/>
        </w:tabs>
      </w:pPr>
      <w:hyperlink w:anchor="_Toc8795" w:history="1">
        <w:r>
          <w:rPr>
            <w:rFonts w:ascii="仿宋" w:eastAsia="仿宋" w:hAnsi="仿宋" w:cs="仿宋" w:hint="eastAsia"/>
            <w:lang w:eastAsia="zh-CN"/>
          </w:rPr>
          <w:t>(五)、技术风险分析</w:t>
        </w:r>
        <w:r>
          <w:tab/>
        </w:r>
        <w:r>
          <w:fldChar w:fldCharType="begin"/>
        </w:r>
        <w:r>
          <w:instrText xml:space="preserve"> PAGEREF _Toc8795 \h </w:instrText>
        </w:r>
        <w:r>
          <w:fldChar w:fldCharType="separate"/>
        </w:r>
        <w:r>
          <w:t>11</w:t>
        </w:r>
        <w:r>
          <w:fldChar w:fldCharType="end"/>
        </w:r>
      </w:hyperlink>
    </w:p>
    <w:p>
      <w:pPr>
        <w:pStyle w:val="TOC2"/>
        <w:tabs>
          <w:tab w:val="right" w:leader="dot" w:pos="8306"/>
        </w:tabs>
      </w:pPr>
      <w:hyperlink w:anchor="_Toc18919" w:history="1">
        <w:r>
          <w:rPr>
            <w:rFonts w:ascii="仿宋" w:eastAsia="仿宋" w:hAnsi="仿宋" w:cs="仿宋" w:hint="eastAsia"/>
            <w:lang w:eastAsia="zh-CN"/>
          </w:rPr>
          <w:t>(六)、财务风险分析</w:t>
        </w:r>
        <w:r>
          <w:tab/>
        </w:r>
        <w:r>
          <w:fldChar w:fldCharType="begin"/>
        </w:r>
        <w:r>
          <w:instrText xml:space="preserve"> PAGEREF _Toc18919 \h </w:instrText>
        </w:r>
        <w:r>
          <w:fldChar w:fldCharType="separate"/>
        </w:r>
        <w:r>
          <w:t>13</w:t>
        </w:r>
        <w:r>
          <w:fldChar w:fldCharType="end"/>
        </w:r>
      </w:hyperlink>
    </w:p>
    <w:p>
      <w:pPr>
        <w:pStyle w:val="TOC2"/>
        <w:tabs>
          <w:tab w:val="right" w:leader="dot" w:pos="8306"/>
        </w:tabs>
      </w:pPr>
      <w:hyperlink w:anchor="_Toc2279" w:history="1">
        <w:r>
          <w:rPr>
            <w:rFonts w:ascii="仿宋" w:eastAsia="仿宋" w:hAnsi="仿宋" w:cs="仿宋" w:hint="eastAsia"/>
            <w:lang w:eastAsia="zh-CN"/>
          </w:rPr>
          <w:t>(七)、管理风险分析</w:t>
        </w:r>
        <w:r>
          <w:tab/>
        </w:r>
        <w:r>
          <w:fldChar w:fldCharType="begin"/>
        </w:r>
        <w:r>
          <w:instrText xml:space="preserve"> PAGEREF _Toc2279 \h </w:instrText>
        </w:r>
        <w:r>
          <w:fldChar w:fldCharType="separate"/>
        </w:r>
        <w:r>
          <w:t>14</w:t>
        </w:r>
        <w:r>
          <w:fldChar w:fldCharType="end"/>
        </w:r>
      </w:hyperlink>
    </w:p>
    <w:p>
      <w:pPr>
        <w:pStyle w:val="TOC2"/>
        <w:tabs>
          <w:tab w:val="right" w:leader="dot" w:pos="8306"/>
        </w:tabs>
      </w:pPr>
      <w:hyperlink w:anchor="_Toc11057" w:history="1">
        <w:r>
          <w:rPr>
            <w:rFonts w:ascii="仿宋" w:eastAsia="仿宋" w:hAnsi="仿宋" w:cs="仿宋" w:hint="eastAsia"/>
            <w:lang w:eastAsia="zh-CN"/>
          </w:rPr>
          <w:t>(八)、其它风险分析</w:t>
        </w:r>
        <w:r>
          <w:tab/>
        </w:r>
        <w:r>
          <w:fldChar w:fldCharType="begin"/>
        </w:r>
        <w:r>
          <w:instrText xml:space="preserve"> PAGEREF _Toc11057 \h </w:instrText>
        </w:r>
        <w:r>
          <w:fldChar w:fldCharType="separate"/>
        </w:r>
        <w:r>
          <w:t>16</w:t>
        </w:r>
        <w:r>
          <w:fldChar w:fldCharType="end"/>
        </w:r>
      </w:hyperlink>
    </w:p>
    <w:p>
      <w:pPr>
        <w:pStyle w:val="TOC2"/>
        <w:tabs>
          <w:tab w:val="right" w:leader="dot" w:pos="8306"/>
        </w:tabs>
      </w:pPr>
      <w:hyperlink w:anchor="_Toc26087" w:history="1">
        <w:r>
          <w:rPr>
            <w:rFonts w:ascii="仿宋" w:eastAsia="仿宋" w:hAnsi="仿宋" w:cs="仿宋" w:hint="eastAsia"/>
            <w:lang w:eastAsia="zh-CN"/>
          </w:rPr>
          <w:t>(九)、社会影响评估</w:t>
        </w:r>
        <w:r>
          <w:tab/>
        </w:r>
        <w:r>
          <w:fldChar w:fldCharType="begin"/>
        </w:r>
        <w:r>
          <w:instrText xml:space="preserve"> PAGEREF _Toc26087 \h </w:instrText>
        </w:r>
        <w:r>
          <w:fldChar w:fldCharType="separate"/>
        </w:r>
        <w:r>
          <w:t>17</w:t>
        </w:r>
        <w:r>
          <w:fldChar w:fldCharType="end"/>
        </w:r>
      </w:hyperlink>
    </w:p>
    <w:p>
      <w:pPr>
        <w:pStyle w:val="TOC1"/>
        <w:tabs>
          <w:tab w:val="right" w:leader="dot" w:pos="8306"/>
        </w:tabs>
      </w:pPr>
      <w:hyperlink w:anchor="_Toc21174" w:history="1">
        <w:r>
          <w:rPr>
            <w:rFonts w:ascii="仿宋" w:eastAsia="仿宋" w:hAnsi="仿宋" w:cs="仿宋" w:hint="eastAsia"/>
            <w:lang w:eastAsia="zh-CN"/>
          </w:rPr>
          <w:t>三、社会影响分析</w:t>
        </w:r>
        <w:r>
          <w:tab/>
        </w:r>
        <w:r>
          <w:fldChar w:fldCharType="begin"/>
        </w:r>
        <w:r>
          <w:instrText xml:space="preserve"> PAGEREF _Toc21174 \h </w:instrText>
        </w:r>
        <w:r>
          <w:fldChar w:fldCharType="separate"/>
        </w:r>
        <w:r>
          <w:t>19</w:t>
        </w:r>
        <w:r>
          <w:fldChar w:fldCharType="end"/>
        </w:r>
      </w:hyperlink>
    </w:p>
    <w:p>
      <w:pPr>
        <w:pStyle w:val="TOC2"/>
        <w:tabs>
          <w:tab w:val="right" w:leader="dot" w:pos="8306"/>
        </w:tabs>
      </w:pPr>
      <w:hyperlink w:anchor="_Toc28770" w:history="1">
        <w:r>
          <w:rPr>
            <w:rFonts w:ascii="仿宋" w:eastAsia="仿宋" w:hAnsi="仿宋" w:cs="仿宋" w:hint="eastAsia"/>
            <w:lang w:eastAsia="zh-CN"/>
          </w:rPr>
          <w:t>(一)、社会影响效果分析</w:t>
        </w:r>
        <w:r>
          <w:tab/>
        </w:r>
        <w:r>
          <w:fldChar w:fldCharType="begin"/>
        </w:r>
        <w:r>
          <w:instrText xml:space="preserve"> PAGEREF _Toc28770 \h </w:instrText>
        </w:r>
        <w:r>
          <w:fldChar w:fldCharType="separate"/>
        </w:r>
        <w:r>
          <w:t>19</w:t>
        </w:r>
        <w:r>
          <w:fldChar w:fldCharType="end"/>
        </w:r>
      </w:hyperlink>
    </w:p>
    <w:p>
      <w:pPr>
        <w:pStyle w:val="TOC2"/>
        <w:tabs>
          <w:tab w:val="right" w:leader="dot" w:pos="8306"/>
        </w:tabs>
      </w:pPr>
      <w:hyperlink w:anchor="_Toc31296" w:history="1">
        <w:r>
          <w:rPr>
            <w:rFonts w:ascii="仿宋" w:eastAsia="仿宋" w:hAnsi="仿宋" w:cs="仿宋" w:hint="eastAsia"/>
            <w:lang w:eastAsia="zh-CN"/>
          </w:rPr>
          <w:t>(二)、社会适应性分析</w:t>
        </w:r>
        <w:r>
          <w:tab/>
        </w:r>
        <w:r>
          <w:fldChar w:fldCharType="begin"/>
        </w:r>
        <w:r>
          <w:instrText xml:space="preserve"> PAGEREF _Toc31296 \h </w:instrText>
        </w:r>
        <w:r>
          <w:fldChar w:fldCharType="separate"/>
        </w:r>
        <w:r>
          <w:t>22</w:t>
        </w:r>
        <w:r>
          <w:fldChar w:fldCharType="end"/>
        </w:r>
      </w:hyperlink>
    </w:p>
    <w:p>
      <w:pPr>
        <w:pStyle w:val="TOC2"/>
        <w:tabs>
          <w:tab w:val="right" w:leader="dot" w:pos="8306"/>
        </w:tabs>
      </w:pPr>
      <w:hyperlink w:anchor="_Toc18034" w:history="1">
        <w:r>
          <w:rPr>
            <w:rFonts w:ascii="仿宋" w:eastAsia="仿宋" w:hAnsi="仿宋" w:cs="仿宋" w:hint="eastAsia"/>
            <w:lang w:eastAsia="zh-CN"/>
          </w:rPr>
          <w:t>(三)、社会风险及对策分析</w:t>
        </w:r>
        <w:r>
          <w:tab/>
        </w:r>
        <w:r>
          <w:fldChar w:fldCharType="begin"/>
        </w:r>
        <w:r>
          <w:instrText xml:space="preserve"> PAGEREF _Toc18034 \h </w:instrText>
        </w:r>
        <w:r>
          <w:fldChar w:fldCharType="separate"/>
        </w:r>
        <w:r>
          <w:t>23</w:t>
        </w:r>
        <w:r>
          <w:fldChar w:fldCharType="end"/>
        </w:r>
      </w:hyperlink>
    </w:p>
    <w:p>
      <w:pPr>
        <w:pStyle w:val="TOC1"/>
        <w:tabs>
          <w:tab w:val="right" w:leader="dot" w:pos="8306"/>
        </w:tabs>
      </w:pPr>
      <w:hyperlink w:anchor="_Toc11563" w:history="1">
        <w:r>
          <w:rPr>
            <w:rFonts w:ascii="仿宋" w:eastAsia="仿宋" w:hAnsi="仿宋" w:cs="仿宋" w:hint="eastAsia"/>
            <w:lang w:eastAsia="zh-CN"/>
          </w:rPr>
          <w:t>四、发展规划、产业政策和行业准入分析</w:t>
        </w:r>
        <w:r>
          <w:tab/>
        </w:r>
        <w:r>
          <w:fldChar w:fldCharType="begin"/>
        </w:r>
        <w:r>
          <w:instrText xml:space="preserve"> PAGEREF _Toc11563 \h </w:instrText>
        </w:r>
        <w:r>
          <w:fldChar w:fldCharType="separate"/>
        </w:r>
        <w:r>
          <w:t>27</w:t>
        </w:r>
        <w:r>
          <w:fldChar w:fldCharType="end"/>
        </w:r>
      </w:hyperlink>
    </w:p>
    <w:p>
      <w:pPr>
        <w:pStyle w:val="TOC2"/>
        <w:tabs>
          <w:tab w:val="right" w:leader="dot" w:pos="8306"/>
        </w:tabs>
      </w:pPr>
      <w:hyperlink w:anchor="_Toc15615" w:history="1">
        <w:r>
          <w:rPr>
            <w:rFonts w:ascii="仿宋" w:eastAsia="仿宋" w:hAnsi="仿宋" w:cs="仿宋" w:hint="eastAsia"/>
            <w:lang w:eastAsia="zh-CN"/>
          </w:rPr>
          <w:t>(一)、发展规划分析</w:t>
        </w:r>
        <w:r>
          <w:tab/>
        </w:r>
        <w:r>
          <w:fldChar w:fldCharType="begin"/>
        </w:r>
        <w:r>
          <w:instrText xml:space="preserve"> PAGEREF _Toc15615 \h </w:instrText>
        </w:r>
        <w:r>
          <w:fldChar w:fldCharType="separate"/>
        </w:r>
        <w:r>
          <w:t>27</w:t>
        </w:r>
        <w:r>
          <w:fldChar w:fldCharType="end"/>
        </w:r>
      </w:hyperlink>
    </w:p>
    <w:p>
      <w:pPr>
        <w:pStyle w:val="TOC2"/>
        <w:tabs>
          <w:tab w:val="right" w:leader="dot" w:pos="8306"/>
        </w:tabs>
      </w:pPr>
      <w:hyperlink w:anchor="_Toc4024" w:history="1">
        <w:r>
          <w:rPr>
            <w:rFonts w:ascii="仿宋" w:eastAsia="仿宋" w:hAnsi="仿宋" w:cs="仿宋" w:hint="eastAsia"/>
            <w:lang w:eastAsia="zh-CN"/>
          </w:rPr>
          <w:t>(二)、产业政策分析</w:t>
        </w:r>
        <w:r>
          <w:tab/>
        </w:r>
        <w:r>
          <w:fldChar w:fldCharType="begin"/>
        </w:r>
        <w:r>
          <w:instrText xml:space="preserve"> PAGEREF _Toc4024 \h </w:instrText>
        </w:r>
        <w:r>
          <w:fldChar w:fldCharType="separate"/>
        </w:r>
        <w:r>
          <w:t>28</w:t>
        </w:r>
        <w:r>
          <w:fldChar w:fldCharType="end"/>
        </w:r>
      </w:hyperlink>
    </w:p>
    <w:p>
      <w:pPr>
        <w:pStyle w:val="TOC2"/>
        <w:tabs>
          <w:tab w:val="right" w:leader="dot" w:pos="8306"/>
        </w:tabs>
      </w:pPr>
      <w:hyperlink w:anchor="_Toc26202" w:history="1">
        <w:r>
          <w:rPr>
            <w:rFonts w:ascii="仿宋" w:eastAsia="仿宋" w:hAnsi="仿宋" w:cs="仿宋" w:hint="eastAsia"/>
            <w:lang w:eastAsia="zh-CN"/>
          </w:rPr>
          <w:t>(三)、行业准入分析</w:t>
        </w:r>
        <w:r>
          <w:tab/>
        </w:r>
        <w:r>
          <w:fldChar w:fldCharType="begin"/>
        </w:r>
        <w:r>
          <w:instrText xml:space="preserve"> PAGEREF _Toc26202 \h </w:instrText>
        </w:r>
        <w:r>
          <w:fldChar w:fldCharType="separate"/>
        </w:r>
        <w:r>
          <w:t>30</w:t>
        </w:r>
        <w:r>
          <w:fldChar w:fldCharType="end"/>
        </w:r>
      </w:hyperlink>
    </w:p>
    <w:p>
      <w:pPr>
        <w:pStyle w:val="TOC1"/>
        <w:tabs>
          <w:tab w:val="right" w:leader="dot" w:pos="8306"/>
        </w:tabs>
      </w:pPr>
      <w:hyperlink w:anchor="_Toc13762" w:history="1">
        <w:r>
          <w:rPr>
            <w:rFonts w:ascii="仿宋" w:eastAsia="仿宋" w:hAnsi="仿宋" w:cs="仿宋" w:hint="eastAsia"/>
            <w:lang w:eastAsia="zh-CN"/>
          </w:rPr>
          <w:t>五、手工制作，相关室内娱乐服务项目概论</w:t>
        </w:r>
        <w:r>
          <w:tab/>
        </w:r>
        <w:r>
          <w:fldChar w:fldCharType="begin"/>
        </w:r>
        <w:r>
          <w:instrText xml:space="preserve"> PAGEREF _Toc13762 \h </w:instrText>
        </w:r>
        <w:r>
          <w:fldChar w:fldCharType="separate"/>
        </w:r>
        <w:r>
          <w:t>31</w:t>
        </w:r>
        <w:r>
          <w:fldChar w:fldCharType="end"/>
        </w:r>
      </w:hyperlink>
    </w:p>
    <w:p>
      <w:pPr>
        <w:pStyle w:val="TOC2"/>
        <w:tabs>
          <w:tab w:val="right" w:leader="dot" w:pos="8306"/>
        </w:tabs>
      </w:pPr>
      <w:hyperlink w:anchor="_Toc20118" w:history="1">
        <w:r>
          <w:rPr>
            <w:rFonts w:ascii="仿宋" w:eastAsia="仿宋" w:hAnsi="仿宋" w:cs="仿宋" w:hint="eastAsia"/>
            <w:lang w:eastAsia="zh-CN"/>
          </w:rPr>
          <w:t>(一)、项目申报单位概况</w:t>
        </w:r>
        <w:r>
          <w:tab/>
        </w:r>
        <w:r>
          <w:fldChar w:fldCharType="begin"/>
        </w:r>
        <w:r>
          <w:instrText xml:space="preserve"> PAGEREF _Toc20118 \h </w:instrText>
        </w:r>
        <w:r>
          <w:fldChar w:fldCharType="separate"/>
        </w:r>
        <w:r>
          <w:t>31</w:t>
        </w:r>
        <w:r>
          <w:fldChar w:fldCharType="end"/>
        </w:r>
      </w:hyperlink>
    </w:p>
    <w:p>
      <w:pPr>
        <w:pStyle w:val="TOC2"/>
        <w:tabs>
          <w:tab w:val="right" w:leader="dot" w:pos="8306"/>
        </w:tabs>
      </w:pPr>
      <w:hyperlink w:anchor="_Toc11297" w:history="1">
        <w:r>
          <w:rPr>
            <w:rFonts w:ascii="仿宋" w:eastAsia="仿宋" w:hAnsi="仿宋" w:cs="仿宋" w:hint="eastAsia"/>
            <w:lang w:eastAsia="zh-CN"/>
          </w:rPr>
          <w:t>(二)、项目概况</w:t>
        </w:r>
        <w:r>
          <w:tab/>
        </w:r>
        <w:r>
          <w:fldChar w:fldCharType="begin"/>
        </w:r>
        <w:r>
          <w:instrText xml:space="preserve"> PAGEREF _Toc11297 \h </w:instrText>
        </w:r>
        <w:r>
          <w:fldChar w:fldCharType="separate"/>
        </w:r>
        <w:r>
          <w:t>32</w:t>
        </w:r>
        <w:r>
          <w:fldChar w:fldCharType="end"/>
        </w:r>
      </w:hyperlink>
    </w:p>
    <w:p>
      <w:pPr>
        <w:pStyle w:val="TOC1"/>
        <w:tabs>
          <w:tab w:val="right" w:leader="dot" w:pos="8306"/>
        </w:tabs>
      </w:pPr>
      <w:hyperlink w:anchor="_Toc9179" w:history="1">
        <w:r>
          <w:rPr>
            <w:rFonts w:ascii="仿宋" w:eastAsia="仿宋" w:hAnsi="仿宋" w:cs="仿宋" w:hint="eastAsia"/>
            <w:lang w:eastAsia="zh-CN"/>
          </w:rPr>
          <w:t>六、财务管理与成本控制</w:t>
        </w:r>
        <w:r>
          <w:tab/>
        </w:r>
        <w:r>
          <w:fldChar w:fldCharType="begin"/>
        </w:r>
        <w:r>
          <w:instrText xml:space="preserve"> PAGEREF _Toc9179 \h </w:instrText>
        </w:r>
        <w:r>
          <w:fldChar w:fldCharType="separate"/>
        </w:r>
        <w:r>
          <w:t>35</w:t>
        </w:r>
        <w:r>
          <w:fldChar w:fldCharType="end"/>
        </w:r>
      </w:hyperlink>
    </w:p>
    <w:p>
      <w:pPr>
        <w:pStyle w:val="TOC2"/>
        <w:tabs>
          <w:tab w:val="right" w:leader="dot" w:pos="8306"/>
        </w:tabs>
      </w:pPr>
      <w:hyperlink w:anchor="_Toc12879" w:history="1">
        <w:r>
          <w:rPr>
            <w:rFonts w:ascii="仿宋" w:eastAsia="仿宋" w:hAnsi="仿宋" w:cs="仿宋" w:hint="eastAsia"/>
            <w:lang w:eastAsia="zh-CN"/>
          </w:rPr>
          <w:t>(一)、财务管理体系建设</w:t>
        </w:r>
        <w:r>
          <w:tab/>
        </w:r>
        <w:r>
          <w:fldChar w:fldCharType="begin"/>
        </w:r>
        <w:r>
          <w:instrText xml:space="preserve"> PAGEREF _Toc12879 \h </w:instrText>
        </w:r>
        <w:r>
          <w:fldChar w:fldCharType="separate"/>
        </w:r>
        <w:r>
          <w:t>35</w:t>
        </w:r>
        <w:r>
          <w:fldChar w:fldCharType="end"/>
        </w:r>
      </w:hyperlink>
    </w:p>
    <w:p>
      <w:pPr>
        <w:pStyle w:val="TOC2"/>
        <w:tabs>
          <w:tab w:val="right" w:leader="dot" w:pos="8306"/>
        </w:tabs>
      </w:pPr>
      <w:hyperlink w:anchor="_Toc29181" w:history="1">
        <w:r>
          <w:rPr>
            <w:rFonts w:ascii="仿宋" w:eastAsia="仿宋" w:hAnsi="仿宋" w:cs="仿宋" w:hint="eastAsia"/>
            <w:lang w:eastAsia="zh-CN"/>
          </w:rPr>
          <w:t>(二)、成本控制措施</w:t>
        </w:r>
        <w:r>
          <w:tab/>
        </w:r>
        <w:r>
          <w:fldChar w:fldCharType="begin"/>
        </w:r>
        <w:r>
          <w:instrText xml:space="preserve"> PAGEREF _Toc29181 \h </w:instrText>
        </w:r>
        <w:r>
          <w:fldChar w:fldCharType="separate"/>
        </w:r>
        <w:r>
          <w:t>37</w:t>
        </w:r>
        <w:r>
          <w:fldChar w:fldCharType="end"/>
        </w:r>
      </w:hyperlink>
    </w:p>
    <w:p>
      <w:pPr>
        <w:pStyle w:val="TOC1"/>
        <w:tabs>
          <w:tab w:val="right" w:leader="dot" w:pos="8306"/>
        </w:tabs>
      </w:pPr>
      <w:hyperlink w:anchor="_Toc19975" w:history="1">
        <w:r>
          <w:rPr>
            <w:rFonts w:ascii="仿宋" w:eastAsia="仿宋" w:hAnsi="仿宋" w:cs="仿宋" w:hint="eastAsia"/>
            <w:lang w:eastAsia="zh-CN"/>
          </w:rPr>
          <w:t>七、环境保护与治理方案</w:t>
        </w:r>
        <w:r>
          <w:tab/>
        </w:r>
        <w:r>
          <w:fldChar w:fldCharType="begin"/>
        </w:r>
        <w:r>
          <w:instrText xml:space="preserve"> PAGEREF _Toc19975 \h </w:instrText>
        </w:r>
        <w:r>
          <w:fldChar w:fldCharType="separate"/>
        </w:r>
        <w:r>
          <w:t>38</w:t>
        </w:r>
        <w:r>
          <w:fldChar w:fldCharType="end"/>
        </w:r>
      </w:hyperlink>
    </w:p>
    <w:p>
      <w:pPr>
        <w:pStyle w:val="TOC2"/>
        <w:tabs>
          <w:tab w:val="right" w:leader="dot" w:pos="8306"/>
        </w:tabs>
      </w:pPr>
      <w:hyperlink w:anchor="_Toc5149" w:history="1">
        <w:r>
          <w:rPr>
            <w:rFonts w:ascii="仿宋" w:eastAsia="仿宋" w:hAnsi="仿宋" w:cs="仿宋" w:hint="eastAsia"/>
            <w:lang w:eastAsia="zh-CN"/>
          </w:rPr>
          <w:t>(一)、项目环境影响评估</w:t>
        </w:r>
        <w:r>
          <w:tab/>
        </w:r>
        <w:r>
          <w:fldChar w:fldCharType="begin"/>
        </w:r>
        <w:r>
          <w:instrText xml:space="preserve"> PAGEREF _Toc5149 \h </w:instrText>
        </w:r>
        <w:r>
          <w:fldChar w:fldCharType="separate"/>
        </w:r>
        <w:r>
          <w:t>38</w:t>
        </w:r>
        <w:r>
          <w:fldChar w:fldCharType="end"/>
        </w:r>
      </w:hyperlink>
    </w:p>
    <w:p>
      <w:pPr>
        <w:pStyle w:val="TOC2"/>
        <w:tabs>
          <w:tab w:val="right" w:leader="dot" w:pos="8306"/>
        </w:tabs>
      </w:pPr>
      <w:hyperlink w:anchor="_Toc28911" w:history="1">
        <w:r>
          <w:rPr>
            <w:rFonts w:ascii="仿宋" w:eastAsia="仿宋" w:hAnsi="仿宋" w:cs="仿宋" w:hint="eastAsia"/>
            <w:lang w:eastAsia="zh-CN"/>
          </w:rPr>
          <w:t>(二)、环境保护措施与治理方案</w:t>
        </w:r>
        <w:r>
          <w:tab/>
        </w:r>
        <w:r>
          <w:fldChar w:fldCharType="begin"/>
        </w:r>
        <w:r>
          <w:instrText xml:space="preserve"> PAGEREF _Toc28911 \h </w:instrText>
        </w:r>
        <w:r>
          <w:fldChar w:fldCharType="separate"/>
        </w:r>
        <w:r>
          <w:t>38</w:t>
        </w:r>
        <w:r>
          <w:fldChar w:fldCharType="end"/>
        </w:r>
      </w:hyperlink>
    </w:p>
    <w:p>
      <w:pPr>
        <w:pStyle w:val="TOC1"/>
        <w:tabs>
          <w:tab w:val="right" w:leader="dot" w:pos="8306"/>
        </w:tabs>
      </w:pPr>
      <w:hyperlink w:anchor="_Toc21546" w:history="1">
        <w:r>
          <w:rPr>
            <w:rFonts w:ascii="仿宋" w:eastAsia="仿宋" w:hAnsi="仿宋" w:cs="仿宋" w:hint="eastAsia"/>
            <w:lang w:eastAsia="zh-CN"/>
          </w:rPr>
          <w:t>八、项目质量与标准</w:t>
        </w:r>
        <w:r>
          <w:tab/>
        </w:r>
        <w:r>
          <w:fldChar w:fldCharType="begin"/>
        </w:r>
        <w:r>
          <w:instrText xml:space="preserve"> PAGEREF _Toc21546 \h </w:instrText>
        </w:r>
        <w:r>
          <w:fldChar w:fldCharType="separate"/>
        </w:r>
        <w:r>
          <w:t>39</w:t>
        </w:r>
        <w:r>
          <w:fldChar w:fldCharType="end"/>
        </w:r>
      </w:hyperlink>
    </w:p>
    <w:p>
      <w:pPr>
        <w:pStyle w:val="TOC2"/>
        <w:tabs>
          <w:tab w:val="right" w:leader="dot" w:pos="8306"/>
        </w:tabs>
      </w:pPr>
      <w:hyperlink w:anchor="_Toc26772" w:history="1">
        <w:r>
          <w:rPr>
            <w:rFonts w:ascii="仿宋" w:eastAsia="仿宋" w:hAnsi="仿宋" w:cs="仿宋" w:hint="eastAsia"/>
            <w:lang w:eastAsia="zh-CN"/>
          </w:rPr>
          <w:t>(一)、质量保障体系</w:t>
        </w:r>
        <w:r>
          <w:tab/>
        </w:r>
        <w:r>
          <w:fldChar w:fldCharType="begin"/>
        </w:r>
        <w:r>
          <w:instrText xml:space="preserve"> PAGEREF _Toc26772 \h </w:instrText>
        </w:r>
        <w:r>
          <w:fldChar w:fldCharType="separate"/>
        </w:r>
        <w:r>
          <w:t>39</w:t>
        </w:r>
        <w:r>
          <w:fldChar w:fldCharType="end"/>
        </w:r>
      </w:hyperlink>
    </w:p>
    <w:p>
      <w:pPr>
        <w:pStyle w:val="TOC2"/>
        <w:tabs>
          <w:tab w:val="right" w:leader="dot" w:pos="8306"/>
        </w:tabs>
      </w:pPr>
      <w:hyperlink w:anchor="_Toc12145" w:history="1">
        <w:r>
          <w:rPr>
            <w:rFonts w:ascii="仿宋" w:eastAsia="仿宋" w:hAnsi="仿宋" w:cs="仿宋" w:hint="eastAsia"/>
            <w:lang w:eastAsia="zh-CN"/>
          </w:rPr>
          <w:t>(二)、标准化作业流程</w:t>
        </w:r>
        <w:r>
          <w:tab/>
        </w:r>
        <w:r>
          <w:fldChar w:fldCharType="begin"/>
        </w:r>
        <w:r>
          <w:instrText xml:space="preserve"> PAGEREF _Toc12145 \h </w:instrText>
        </w:r>
        <w:r>
          <w:fldChar w:fldCharType="separate"/>
        </w:r>
        <w:r>
          <w:t>41</w:t>
        </w:r>
        <w:r>
          <w:fldChar w:fldCharType="end"/>
        </w:r>
      </w:hyperlink>
    </w:p>
    <w:p>
      <w:pPr>
        <w:pStyle w:val="TOC2"/>
        <w:tabs>
          <w:tab w:val="right" w:leader="dot" w:pos="8306"/>
        </w:tabs>
      </w:pPr>
      <w:hyperlink w:anchor="_Toc21310" w:history="1">
        <w:r>
          <w:rPr>
            <w:rFonts w:ascii="仿宋" w:eastAsia="仿宋" w:hAnsi="仿宋" w:cs="仿宋" w:hint="eastAsia"/>
            <w:lang w:eastAsia="zh-CN"/>
          </w:rPr>
          <w:t>(三)、质量监控与评估</w:t>
        </w:r>
        <w:r>
          <w:tab/>
        </w:r>
        <w:r>
          <w:fldChar w:fldCharType="begin"/>
        </w:r>
        <w:r>
          <w:instrText xml:space="preserve"> PAGEREF _Toc21310 \h </w:instrText>
        </w:r>
        <w:r>
          <w:fldChar w:fldCharType="separate"/>
        </w:r>
        <w:r>
          <w:t>42</w:t>
        </w:r>
        <w:r>
          <w:fldChar w:fldCharType="end"/>
        </w:r>
      </w:hyperlink>
    </w:p>
    <w:p>
      <w:pPr>
        <w:pStyle w:val="TOC2"/>
        <w:tabs>
          <w:tab w:val="right" w:leader="dot" w:pos="8306"/>
        </w:tabs>
      </w:pPr>
      <w:hyperlink w:anchor="_Toc12444" w:history="1">
        <w:r>
          <w:rPr>
            <w:rFonts w:ascii="仿宋" w:eastAsia="仿宋" w:hAnsi="仿宋" w:cs="仿宋" w:hint="eastAsia"/>
            <w:lang w:eastAsia="zh-CN"/>
          </w:rPr>
          <w:t>(四)、质量改进计划</w:t>
        </w:r>
        <w:r>
          <w:tab/>
        </w:r>
        <w:r>
          <w:fldChar w:fldCharType="begin"/>
        </w:r>
        <w:r>
          <w:instrText xml:space="preserve"> PAGEREF _Toc12444 \h </w:instrText>
        </w:r>
        <w:r>
          <w:fldChar w:fldCharType="separate"/>
        </w:r>
        <w:r>
          <w:t>43</w:t>
        </w:r>
        <w:r>
          <w:fldChar w:fldCharType="end"/>
        </w:r>
      </w:hyperlink>
    </w:p>
    <w:p>
      <w:pPr>
        <w:pStyle w:val="TOC1"/>
        <w:tabs>
          <w:tab w:val="right" w:leader="dot" w:pos="8306"/>
        </w:tabs>
      </w:pPr>
      <w:hyperlink w:anchor="_Toc26724" w:history="1">
        <w:r>
          <w:rPr>
            <w:rFonts w:ascii="仿宋" w:eastAsia="仿宋" w:hAnsi="仿宋" w:cs="仿宋" w:hint="eastAsia"/>
            <w:lang w:eastAsia="zh-CN"/>
          </w:rPr>
          <w:t>九、项目进度计划</w:t>
        </w:r>
        <w:r>
          <w:tab/>
        </w:r>
        <w:r>
          <w:fldChar w:fldCharType="begin"/>
        </w:r>
        <w:r>
          <w:instrText xml:space="preserve"> PAGEREF _Toc26724 \h </w:instrText>
        </w:r>
        <w:r>
          <w:fldChar w:fldCharType="separate"/>
        </w:r>
        <w:r>
          <w:t>44</w:t>
        </w:r>
        <w:r>
          <w:fldChar w:fldCharType="end"/>
        </w:r>
      </w:hyperlink>
    </w:p>
    <w:p>
      <w:pPr>
        <w:pStyle w:val="TOC2"/>
        <w:tabs>
          <w:tab w:val="right" w:leader="dot" w:pos="8306"/>
        </w:tabs>
      </w:pPr>
      <w:hyperlink w:anchor="_Toc4823" w:history="1">
        <w:r>
          <w:rPr>
            <w:rFonts w:ascii="仿宋" w:eastAsia="仿宋" w:hAnsi="仿宋" w:cs="仿宋" w:hint="eastAsia"/>
            <w:lang w:eastAsia="zh-CN"/>
          </w:rPr>
          <w:t>(一)、建设周期</w:t>
        </w:r>
        <w:r>
          <w:tab/>
        </w:r>
        <w:r>
          <w:fldChar w:fldCharType="begin"/>
        </w:r>
        <w:r>
          <w:instrText xml:space="preserve"> PAGEREF _Toc4823 \h </w:instrText>
        </w:r>
        <w:r>
          <w:fldChar w:fldCharType="separate"/>
        </w:r>
        <w:r>
          <w:t>44</w:t>
        </w:r>
        <w:r>
          <w:fldChar w:fldCharType="end"/>
        </w:r>
      </w:hyperlink>
    </w:p>
    <w:p>
      <w:pPr>
        <w:pStyle w:val="TOC2"/>
        <w:tabs>
          <w:tab w:val="right" w:leader="dot" w:pos="8306"/>
        </w:tabs>
      </w:pPr>
      <w:hyperlink w:anchor="_Toc6602" w:history="1">
        <w:r>
          <w:rPr>
            <w:rFonts w:ascii="仿宋" w:eastAsia="仿宋" w:hAnsi="仿宋" w:cs="仿宋" w:hint="eastAsia"/>
            <w:lang w:eastAsia="zh-CN"/>
          </w:rPr>
          <w:t>(二)、建设进度</w:t>
        </w:r>
        <w:r>
          <w:tab/>
        </w:r>
        <w:r>
          <w:fldChar w:fldCharType="begin"/>
        </w:r>
        <w:r>
          <w:instrText xml:space="preserve"> PAGEREF _Toc6602 \h </w:instrText>
        </w:r>
        <w:r>
          <w:fldChar w:fldCharType="separate"/>
        </w:r>
        <w:r>
          <w:t>44</w:t>
        </w:r>
        <w:r>
          <w:fldChar w:fldCharType="end"/>
        </w:r>
      </w:hyperlink>
    </w:p>
    <w:p>
      <w:pPr>
        <w:pStyle w:val="TOC2"/>
        <w:tabs>
          <w:tab w:val="right" w:leader="dot" w:pos="8306"/>
        </w:tabs>
      </w:pPr>
      <w:hyperlink w:anchor="_Toc16119" w:history="1">
        <w:r>
          <w:rPr>
            <w:rFonts w:ascii="仿宋" w:eastAsia="仿宋" w:hAnsi="仿宋" w:cs="仿宋" w:hint="eastAsia"/>
            <w:lang w:eastAsia="zh-CN"/>
          </w:rPr>
          <w:t>(三)、进度安排注意事项</w:t>
        </w:r>
        <w:r>
          <w:tab/>
        </w:r>
        <w:r>
          <w:fldChar w:fldCharType="begin"/>
        </w:r>
        <w:r>
          <w:instrText xml:space="preserve"> PAGEREF _Toc16119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80" w:history="1">
        <w:r>
          <w:rPr>
            <w:rFonts w:ascii="仿宋" w:eastAsia="仿宋" w:hAnsi="仿宋" w:cs="仿宋" w:hint="eastAsia"/>
            <w:lang w:eastAsia="zh-CN"/>
          </w:rPr>
          <w:t>(四)、人力资源配置</w:t>
        </w:r>
        <w:r>
          <w:tab/>
        </w:r>
        <w:r>
          <w:fldChar w:fldCharType="begin"/>
        </w:r>
        <w:r>
          <w:instrText xml:space="preserve"> PAGEREF _Toc31380 \h </w:instrText>
        </w:r>
        <w:r>
          <w:fldChar w:fldCharType="separate"/>
        </w:r>
        <w:r>
          <w:t>47</w:t>
        </w:r>
        <w:r>
          <w:fldChar w:fldCharType="end"/>
        </w:r>
      </w:hyperlink>
    </w:p>
    <w:p>
      <w:pPr>
        <w:pStyle w:val="TOC2"/>
        <w:tabs>
          <w:tab w:val="right" w:leader="dot" w:pos="8306"/>
        </w:tabs>
      </w:pPr>
      <w:hyperlink w:anchor="_Toc31429" w:history="1">
        <w:r>
          <w:rPr>
            <w:rFonts w:ascii="仿宋" w:eastAsia="仿宋" w:hAnsi="仿宋" w:cs="仿宋" w:hint="eastAsia"/>
            <w:lang w:eastAsia="zh-CN"/>
          </w:rPr>
          <w:t>(五)、员工培训</w:t>
        </w:r>
        <w:r>
          <w:tab/>
        </w:r>
        <w:r>
          <w:fldChar w:fldCharType="begin"/>
        </w:r>
        <w:r>
          <w:instrText xml:space="preserve"> PAGEREF _Toc31429 \h </w:instrText>
        </w:r>
        <w:r>
          <w:fldChar w:fldCharType="separate"/>
        </w:r>
        <w:r>
          <w:t>49</w:t>
        </w:r>
        <w:r>
          <w:fldChar w:fldCharType="end"/>
        </w:r>
      </w:hyperlink>
    </w:p>
    <w:p>
      <w:pPr>
        <w:pStyle w:val="TOC2"/>
        <w:tabs>
          <w:tab w:val="right" w:leader="dot" w:pos="8306"/>
        </w:tabs>
      </w:pPr>
      <w:hyperlink w:anchor="_Toc968" w:history="1">
        <w:r>
          <w:rPr>
            <w:rFonts w:ascii="仿宋" w:eastAsia="仿宋" w:hAnsi="仿宋" w:cs="仿宋" w:hint="eastAsia"/>
            <w:lang w:eastAsia="zh-CN"/>
          </w:rPr>
          <w:t>(六)、项目实施保障</w:t>
        </w:r>
        <w:r>
          <w:tab/>
        </w:r>
        <w:r>
          <w:fldChar w:fldCharType="begin"/>
        </w:r>
        <w:r>
          <w:instrText xml:space="preserve"> PAGEREF _Toc968 \h </w:instrText>
        </w:r>
        <w:r>
          <w:fldChar w:fldCharType="separate"/>
        </w:r>
        <w:r>
          <w:t>50</w:t>
        </w:r>
        <w:r>
          <w:fldChar w:fldCharType="end"/>
        </w:r>
      </w:hyperlink>
    </w:p>
    <w:p>
      <w:pPr>
        <w:pStyle w:val="TOC2"/>
        <w:tabs>
          <w:tab w:val="right" w:leader="dot" w:pos="8306"/>
        </w:tabs>
      </w:pPr>
      <w:hyperlink w:anchor="_Toc9198" w:history="1">
        <w:r>
          <w:rPr>
            <w:rFonts w:ascii="仿宋" w:eastAsia="仿宋" w:hAnsi="仿宋" w:cs="仿宋" w:hint="eastAsia"/>
            <w:lang w:eastAsia="zh-CN"/>
          </w:rPr>
          <w:t>(七)、安全规范管理</w:t>
        </w:r>
        <w:r>
          <w:tab/>
        </w:r>
        <w:r>
          <w:fldChar w:fldCharType="begin"/>
        </w:r>
        <w:r>
          <w:instrText xml:space="preserve"> PAGEREF _Toc9198 \h </w:instrText>
        </w:r>
        <w:r>
          <w:fldChar w:fldCharType="separate"/>
        </w:r>
        <w:r>
          <w:t>51</w:t>
        </w:r>
        <w:r>
          <w:fldChar w:fldCharType="end"/>
        </w:r>
      </w:hyperlink>
    </w:p>
    <w:p>
      <w:pPr>
        <w:pStyle w:val="TOC1"/>
        <w:tabs>
          <w:tab w:val="right" w:leader="dot" w:pos="8306"/>
        </w:tabs>
      </w:pPr>
      <w:hyperlink w:anchor="_Toc18972" w:history="1">
        <w:r>
          <w:rPr>
            <w:rFonts w:ascii="仿宋" w:eastAsia="仿宋" w:hAnsi="仿宋" w:cs="仿宋" w:hint="eastAsia"/>
            <w:lang w:eastAsia="zh-CN"/>
          </w:rPr>
          <w:t>十、资金管理与财务规划</w:t>
        </w:r>
        <w:r>
          <w:tab/>
        </w:r>
        <w:r>
          <w:fldChar w:fldCharType="begin"/>
        </w:r>
        <w:r>
          <w:instrText xml:space="preserve"> PAGEREF _Toc18972 \h </w:instrText>
        </w:r>
        <w:r>
          <w:fldChar w:fldCharType="separate"/>
        </w:r>
        <w:r>
          <w:t>52</w:t>
        </w:r>
        <w:r>
          <w:fldChar w:fldCharType="end"/>
        </w:r>
      </w:hyperlink>
    </w:p>
    <w:p>
      <w:pPr>
        <w:pStyle w:val="TOC2"/>
        <w:tabs>
          <w:tab w:val="right" w:leader="dot" w:pos="8306"/>
        </w:tabs>
      </w:pPr>
      <w:hyperlink w:anchor="_Toc23331" w:history="1">
        <w:r>
          <w:rPr>
            <w:rFonts w:ascii="仿宋" w:eastAsia="仿宋" w:hAnsi="仿宋" w:cs="仿宋" w:hint="eastAsia"/>
            <w:lang w:eastAsia="zh-CN"/>
          </w:rPr>
          <w:t>(一)、项目资金来源与筹措</w:t>
        </w:r>
        <w:r>
          <w:tab/>
        </w:r>
        <w:r>
          <w:fldChar w:fldCharType="begin"/>
        </w:r>
        <w:r>
          <w:instrText xml:space="preserve"> PAGEREF _Toc23331 \h </w:instrText>
        </w:r>
        <w:r>
          <w:fldChar w:fldCharType="separate"/>
        </w:r>
        <w:r>
          <w:t>52</w:t>
        </w:r>
        <w:r>
          <w:fldChar w:fldCharType="end"/>
        </w:r>
      </w:hyperlink>
    </w:p>
    <w:p>
      <w:pPr>
        <w:pStyle w:val="TOC2"/>
        <w:tabs>
          <w:tab w:val="right" w:leader="dot" w:pos="8306"/>
        </w:tabs>
      </w:pPr>
      <w:hyperlink w:anchor="_Toc5894" w:history="1">
        <w:r>
          <w:rPr>
            <w:rFonts w:ascii="仿宋" w:eastAsia="仿宋" w:hAnsi="仿宋" w:cs="仿宋" w:hint="eastAsia"/>
            <w:lang w:eastAsia="zh-CN"/>
          </w:rPr>
          <w:t>(二)、资金使用与监管</w:t>
        </w:r>
        <w:r>
          <w:tab/>
        </w:r>
        <w:r>
          <w:fldChar w:fldCharType="begin"/>
        </w:r>
        <w:r>
          <w:instrText xml:space="preserve"> PAGEREF _Toc5894 \h </w:instrText>
        </w:r>
        <w:r>
          <w:fldChar w:fldCharType="separate"/>
        </w:r>
        <w:r>
          <w:t>53</w:t>
        </w:r>
        <w:r>
          <w:fldChar w:fldCharType="end"/>
        </w:r>
      </w:hyperlink>
    </w:p>
    <w:p>
      <w:pPr>
        <w:pStyle w:val="TOC2"/>
        <w:tabs>
          <w:tab w:val="right" w:leader="dot" w:pos="8306"/>
        </w:tabs>
      </w:pPr>
      <w:hyperlink w:anchor="_Toc26981" w:history="1">
        <w:r>
          <w:rPr>
            <w:rFonts w:ascii="仿宋" w:eastAsia="仿宋" w:hAnsi="仿宋" w:cs="仿宋" w:hint="eastAsia"/>
            <w:lang w:eastAsia="zh-CN"/>
          </w:rPr>
          <w:t>(三)、财务规划与预测</w:t>
        </w:r>
        <w:r>
          <w:tab/>
        </w:r>
        <w:r>
          <w:fldChar w:fldCharType="begin"/>
        </w:r>
        <w:r>
          <w:instrText xml:space="preserve"> PAGEREF _Toc26981 \h </w:instrText>
        </w:r>
        <w:r>
          <w:fldChar w:fldCharType="separate"/>
        </w:r>
        <w:r>
          <w:t>55</w:t>
        </w:r>
        <w:r>
          <w:fldChar w:fldCharType="end"/>
        </w:r>
      </w:hyperlink>
    </w:p>
    <w:p>
      <w:pPr>
        <w:pStyle w:val="TOC1"/>
        <w:tabs>
          <w:tab w:val="right" w:leader="dot" w:pos="8306"/>
        </w:tabs>
      </w:pPr>
      <w:hyperlink w:anchor="_Toc10079" w:history="1">
        <w:r>
          <w:rPr>
            <w:rFonts w:ascii="仿宋" w:eastAsia="仿宋" w:hAnsi="仿宋" w:cs="仿宋" w:hint="eastAsia"/>
            <w:lang w:eastAsia="zh-CN"/>
          </w:rPr>
          <w:t>十一、安全与应急管理</w:t>
        </w:r>
        <w:r>
          <w:tab/>
        </w:r>
        <w:r>
          <w:fldChar w:fldCharType="begin"/>
        </w:r>
        <w:r>
          <w:instrText xml:space="preserve"> PAGEREF _Toc10079 \h </w:instrText>
        </w:r>
        <w:r>
          <w:fldChar w:fldCharType="separate"/>
        </w:r>
        <w:r>
          <w:t>56</w:t>
        </w:r>
        <w:r>
          <w:fldChar w:fldCharType="end"/>
        </w:r>
      </w:hyperlink>
    </w:p>
    <w:p>
      <w:pPr>
        <w:pStyle w:val="TOC2"/>
        <w:tabs>
          <w:tab w:val="right" w:leader="dot" w:pos="8306"/>
        </w:tabs>
      </w:pPr>
      <w:hyperlink w:anchor="_Toc14490" w:history="1">
        <w:r>
          <w:rPr>
            <w:rFonts w:ascii="仿宋" w:eastAsia="仿宋" w:hAnsi="仿宋" w:cs="仿宋" w:hint="eastAsia"/>
            <w:lang w:eastAsia="zh-CN"/>
          </w:rPr>
          <w:t>(一)、安全生产管理</w:t>
        </w:r>
        <w:r>
          <w:tab/>
        </w:r>
        <w:r>
          <w:fldChar w:fldCharType="begin"/>
        </w:r>
        <w:r>
          <w:instrText xml:space="preserve"> PAGEREF _Toc14490 \h </w:instrText>
        </w:r>
        <w:r>
          <w:fldChar w:fldCharType="separate"/>
        </w:r>
        <w:r>
          <w:t>56</w:t>
        </w:r>
        <w:r>
          <w:fldChar w:fldCharType="end"/>
        </w:r>
      </w:hyperlink>
    </w:p>
    <w:p>
      <w:pPr>
        <w:pStyle w:val="TOC2"/>
        <w:tabs>
          <w:tab w:val="right" w:leader="dot" w:pos="8306"/>
        </w:tabs>
      </w:pPr>
      <w:hyperlink w:anchor="_Toc9249" w:history="1">
        <w:r>
          <w:rPr>
            <w:rFonts w:ascii="仿宋" w:eastAsia="仿宋" w:hAnsi="仿宋" w:cs="仿宋" w:hint="eastAsia"/>
            <w:lang w:eastAsia="zh-CN"/>
          </w:rPr>
          <w:t>(二)、应急预案与响应</w:t>
        </w:r>
        <w:r>
          <w:tab/>
        </w:r>
        <w:r>
          <w:fldChar w:fldCharType="begin"/>
        </w:r>
        <w:r>
          <w:instrText xml:space="preserve"> PAGEREF _Toc9249 \h </w:instrText>
        </w:r>
        <w:r>
          <w:fldChar w:fldCharType="separate"/>
        </w:r>
        <w:r>
          <w:t>57</w:t>
        </w:r>
        <w:r>
          <w:fldChar w:fldCharType="end"/>
        </w:r>
      </w:hyperlink>
    </w:p>
    <w:p>
      <w:pPr>
        <w:pStyle w:val="TOC1"/>
        <w:tabs>
          <w:tab w:val="right" w:leader="dot" w:pos="8306"/>
        </w:tabs>
      </w:pPr>
      <w:hyperlink w:anchor="_Toc16855" w:history="1">
        <w:r>
          <w:rPr>
            <w:rFonts w:ascii="仿宋" w:eastAsia="仿宋" w:hAnsi="仿宋" w:cs="仿宋" w:hint="eastAsia"/>
            <w:lang w:eastAsia="zh-CN"/>
          </w:rPr>
          <w:t>十二、土地利用与规划方案</w:t>
        </w:r>
        <w:r>
          <w:tab/>
        </w:r>
        <w:r>
          <w:fldChar w:fldCharType="begin"/>
        </w:r>
        <w:r>
          <w:instrText xml:space="preserve"> PAGEREF _Toc16855 \h </w:instrText>
        </w:r>
        <w:r>
          <w:fldChar w:fldCharType="separate"/>
        </w:r>
        <w:r>
          <w:t>59</w:t>
        </w:r>
        <w:r>
          <w:fldChar w:fldCharType="end"/>
        </w:r>
      </w:hyperlink>
    </w:p>
    <w:p>
      <w:pPr>
        <w:pStyle w:val="TOC2"/>
        <w:tabs>
          <w:tab w:val="right" w:leader="dot" w:pos="8306"/>
        </w:tabs>
      </w:pPr>
      <w:hyperlink w:anchor="_Toc19969" w:history="1">
        <w:r>
          <w:rPr>
            <w:rFonts w:ascii="仿宋" w:eastAsia="仿宋" w:hAnsi="仿宋" w:cs="仿宋" w:hint="eastAsia"/>
            <w:lang w:eastAsia="zh-CN"/>
          </w:rPr>
          <w:t>(一)、项目用地情况分析</w:t>
        </w:r>
        <w:r>
          <w:tab/>
        </w:r>
        <w:r>
          <w:fldChar w:fldCharType="begin"/>
        </w:r>
        <w:r>
          <w:instrText xml:space="preserve"> PAGEREF _Toc19969 \h </w:instrText>
        </w:r>
        <w:r>
          <w:fldChar w:fldCharType="separate"/>
        </w:r>
        <w:r>
          <w:t>59</w:t>
        </w:r>
        <w:r>
          <w:fldChar w:fldCharType="end"/>
        </w:r>
      </w:hyperlink>
    </w:p>
    <w:p>
      <w:pPr>
        <w:pStyle w:val="TOC2"/>
        <w:tabs>
          <w:tab w:val="right" w:leader="dot" w:pos="8306"/>
        </w:tabs>
      </w:pPr>
      <w:hyperlink w:anchor="_Toc9998" w:history="1">
        <w:r>
          <w:rPr>
            <w:rFonts w:ascii="仿宋" w:eastAsia="仿宋" w:hAnsi="仿宋" w:cs="仿宋" w:hint="eastAsia"/>
            <w:lang w:eastAsia="zh-CN"/>
          </w:rPr>
          <w:t>(二)、土地利用规划方案</w:t>
        </w:r>
        <w:r>
          <w:tab/>
        </w:r>
        <w:r>
          <w:fldChar w:fldCharType="begin"/>
        </w:r>
        <w:r>
          <w:instrText xml:space="preserve"> PAGEREF _Toc9998 \h </w:instrText>
        </w:r>
        <w:r>
          <w:fldChar w:fldCharType="separate"/>
        </w:r>
        <w:r>
          <w:t>60</w:t>
        </w:r>
        <w:r>
          <w:fldChar w:fldCharType="end"/>
        </w:r>
      </w:hyperlink>
    </w:p>
    <w:p>
      <w:pPr>
        <w:pStyle w:val="TOC1"/>
        <w:tabs>
          <w:tab w:val="right" w:leader="dot" w:pos="8306"/>
        </w:tabs>
      </w:pPr>
      <w:hyperlink w:anchor="_Toc23288" w:history="1">
        <w:r>
          <w:rPr>
            <w:rFonts w:ascii="仿宋" w:eastAsia="仿宋" w:hAnsi="仿宋" w:cs="仿宋" w:hint="eastAsia"/>
            <w:lang w:eastAsia="zh-CN"/>
          </w:rPr>
          <w:t>十三、人力资源管理与开发</w:t>
        </w:r>
        <w:r>
          <w:tab/>
        </w:r>
        <w:r>
          <w:fldChar w:fldCharType="begin"/>
        </w:r>
        <w:r>
          <w:instrText xml:space="preserve"> PAGEREF _Toc23288 \h </w:instrText>
        </w:r>
        <w:r>
          <w:fldChar w:fldCharType="separate"/>
        </w:r>
        <w:r>
          <w:t>61</w:t>
        </w:r>
        <w:r>
          <w:fldChar w:fldCharType="end"/>
        </w:r>
      </w:hyperlink>
    </w:p>
    <w:p>
      <w:pPr>
        <w:pStyle w:val="TOC2"/>
        <w:tabs>
          <w:tab w:val="right" w:leader="dot" w:pos="8306"/>
        </w:tabs>
      </w:pPr>
      <w:hyperlink w:anchor="_Toc6902" w:history="1">
        <w:r>
          <w:rPr>
            <w:rFonts w:ascii="仿宋" w:eastAsia="仿宋" w:hAnsi="仿宋" w:cs="仿宋" w:hint="eastAsia"/>
            <w:lang w:eastAsia="zh-CN"/>
          </w:rPr>
          <w:t>(一)、人力资源规划</w:t>
        </w:r>
        <w:r>
          <w:tab/>
        </w:r>
        <w:r>
          <w:fldChar w:fldCharType="begin"/>
        </w:r>
        <w:r>
          <w:instrText xml:space="preserve"> PAGEREF _Toc6902 \h </w:instrText>
        </w:r>
        <w:r>
          <w:fldChar w:fldCharType="separate"/>
        </w:r>
        <w:r>
          <w:t>61</w:t>
        </w:r>
        <w:r>
          <w:fldChar w:fldCharType="end"/>
        </w:r>
      </w:hyperlink>
    </w:p>
    <w:p>
      <w:pPr>
        <w:pStyle w:val="TOC2"/>
        <w:tabs>
          <w:tab w:val="right" w:leader="dot" w:pos="8306"/>
        </w:tabs>
      </w:pPr>
      <w:hyperlink w:anchor="_Toc15609" w:history="1">
        <w:r>
          <w:rPr>
            <w:rFonts w:ascii="仿宋" w:eastAsia="仿宋" w:hAnsi="仿宋" w:cs="仿宋" w:hint="eastAsia"/>
            <w:lang w:eastAsia="zh-CN"/>
          </w:rPr>
          <w:t>(二)、人力资源开发与培训</w:t>
        </w:r>
        <w:r>
          <w:tab/>
        </w:r>
        <w:r>
          <w:fldChar w:fldCharType="begin"/>
        </w:r>
        <w:r>
          <w:instrText xml:space="preserve"> PAGEREF _Toc15609 \h </w:instrText>
        </w:r>
        <w:r>
          <w:fldChar w:fldCharType="separate"/>
        </w:r>
        <w:r>
          <w:t>63</w:t>
        </w:r>
        <w:r>
          <w:fldChar w:fldCharType="end"/>
        </w:r>
      </w:hyperlink>
    </w:p>
    <w:p>
      <w:pPr>
        <w:pStyle w:val="TOC1"/>
        <w:tabs>
          <w:tab w:val="right" w:leader="dot" w:pos="8306"/>
        </w:tabs>
      </w:pPr>
      <w:hyperlink w:anchor="_Toc4457" w:history="1">
        <w:r>
          <w:rPr>
            <w:rFonts w:ascii="仿宋" w:eastAsia="仿宋" w:hAnsi="仿宋" w:cs="仿宋" w:hint="eastAsia"/>
            <w:lang w:eastAsia="zh-CN"/>
          </w:rPr>
          <w:t>十四、企业合规与伦理</w:t>
        </w:r>
        <w:r>
          <w:tab/>
        </w:r>
        <w:r>
          <w:fldChar w:fldCharType="begin"/>
        </w:r>
        <w:r>
          <w:instrText xml:space="preserve"> PAGEREF _Toc4457 \h </w:instrText>
        </w:r>
        <w:r>
          <w:fldChar w:fldCharType="separate"/>
        </w:r>
        <w:r>
          <w:t>65</w:t>
        </w:r>
        <w:r>
          <w:fldChar w:fldCharType="end"/>
        </w:r>
      </w:hyperlink>
    </w:p>
    <w:p>
      <w:pPr>
        <w:pStyle w:val="TOC2"/>
        <w:tabs>
          <w:tab w:val="right" w:leader="dot" w:pos="8306"/>
        </w:tabs>
      </w:pPr>
      <w:hyperlink w:anchor="_Toc864" w:history="1">
        <w:r>
          <w:rPr>
            <w:rFonts w:ascii="仿宋" w:eastAsia="仿宋" w:hAnsi="仿宋" w:cs="仿宋" w:hint="eastAsia"/>
            <w:lang w:eastAsia="zh-CN"/>
          </w:rPr>
          <w:t>(一)、合规政策与程序</w:t>
        </w:r>
        <w:r>
          <w:tab/>
        </w:r>
        <w:r>
          <w:fldChar w:fldCharType="begin"/>
        </w:r>
        <w:r>
          <w:instrText xml:space="preserve"> PAGEREF _Toc864 \h </w:instrText>
        </w:r>
        <w:r>
          <w:fldChar w:fldCharType="separate"/>
        </w:r>
        <w:r>
          <w:t>65</w:t>
        </w:r>
        <w:r>
          <w:fldChar w:fldCharType="end"/>
        </w:r>
      </w:hyperlink>
    </w:p>
    <w:p>
      <w:pPr>
        <w:pStyle w:val="TOC2"/>
        <w:tabs>
          <w:tab w:val="right" w:leader="dot" w:pos="8306"/>
        </w:tabs>
      </w:pPr>
      <w:hyperlink w:anchor="_Toc17298" w:history="1">
        <w:r>
          <w:rPr>
            <w:rFonts w:ascii="仿宋" w:eastAsia="仿宋" w:hAnsi="仿宋" w:cs="仿宋" w:hint="eastAsia"/>
            <w:lang w:eastAsia="zh-CN"/>
          </w:rPr>
          <w:t>(二)、伦理规范与培训</w:t>
        </w:r>
        <w:r>
          <w:tab/>
        </w:r>
        <w:r>
          <w:fldChar w:fldCharType="begin"/>
        </w:r>
        <w:r>
          <w:instrText xml:space="preserve"> PAGEREF _Toc17298 \h </w:instrText>
        </w:r>
        <w:r>
          <w:fldChar w:fldCharType="separate"/>
        </w:r>
        <w:r>
          <w:t>67</w:t>
        </w:r>
        <w:r>
          <w:fldChar w:fldCharType="end"/>
        </w:r>
      </w:hyperlink>
    </w:p>
    <w:p>
      <w:pPr>
        <w:pStyle w:val="TOC2"/>
        <w:tabs>
          <w:tab w:val="right" w:leader="dot" w:pos="8306"/>
        </w:tabs>
      </w:pPr>
      <w:hyperlink w:anchor="_Toc21735" w:history="1">
        <w:r>
          <w:rPr>
            <w:rFonts w:ascii="仿宋" w:eastAsia="仿宋" w:hAnsi="仿宋" w:cs="仿宋" w:hint="eastAsia"/>
            <w:lang w:eastAsia="zh-CN"/>
          </w:rPr>
          <w:t>(三)、合规风险评估</w:t>
        </w:r>
        <w:r>
          <w:tab/>
        </w:r>
        <w:r>
          <w:fldChar w:fldCharType="begin"/>
        </w:r>
        <w:r>
          <w:instrText xml:space="preserve"> PAGEREF _Toc21735 \h </w:instrText>
        </w:r>
        <w:r>
          <w:fldChar w:fldCharType="separate"/>
        </w:r>
        <w:r>
          <w:t>67</w:t>
        </w:r>
        <w:r>
          <w:fldChar w:fldCharType="end"/>
        </w:r>
      </w:hyperlink>
    </w:p>
    <w:p>
      <w:pPr>
        <w:pStyle w:val="TOC2"/>
        <w:tabs>
          <w:tab w:val="right" w:leader="dot" w:pos="8306"/>
        </w:tabs>
      </w:pPr>
      <w:hyperlink w:anchor="_Toc11931" w:history="1">
        <w:r>
          <w:rPr>
            <w:rFonts w:ascii="仿宋" w:eastAsia="仿宋" w:hAnsi="仿宋" w:cs="仿宋" w:hint="eastAsia"/>
            <w:lang w:eastAsia="zh-CN"/>
          </w:rPr>
          <w:t>(四)、合规监督与执行</w:t>
        </w:r>
        <w:r>
          <w:tab/>
        </w:r>
        <w:r>
          <w:fldChar w:fldCharType="begin"/>
        </w:r>
        <w:r>
          <w:instrText xml:space="preserve"> PAGEREF _Toc11931 \h </w:instrText>
        </w:r>
        <w:r>
          <w:fldChar w:fldCharType="separate"/>
        </w:r>
        <w:r>
          <w:t>69</w:t>
        </w:r>
        <w:r>
          <w:fldChar w:fldCharType="end"/>
        </w:r>
      </w:hyperlink>
    </w:p>
    <w:p>
      <w:pPr>
        <w:pStyle w:val="TOC1"/>
        <w:tabs>
          <w:tab w:val="right" w:leader="dot" w:pos="8306"/>
        </w:tabs>
      </w:pPr>
      <w:hyperlink w:anchor="_Toc11802" w:history="1">
        <w:r>
          <w:rPr>
            <w:rFonts w:ascii="仿宋" w:eastAsia="仿宋" w:hAnsi="仿宋" w:cs="仿宋" w:hint="eastAsia"/>
            <w:lang w:eastAsia="zh-CN"/>
          </w:rPr>
          <w:t>十五、项目施工方案</w:t>
        </w:r>
        <w:r>
          <w:tab/>
        </w:r>
        <w:r>
          <w:fldChar w:fldCharType="begin"/>
        </w:r>
        <w:r>
          <w:instrText xml:space="preserve"> PAGEREF _Toc11802 \h </w:instrText>
        </w:r>
        <w:r>
          <w:fldChar w:fldCharType="separate"/>
        </w:r>
        <w:r>
          <w:t>69</w:t>
        </w:r>
        <w:r>
          <w:fldChar w:fldCharType="end"/>
        </w:r>
      </w:hyperlink>
    </w:p>
    <w:p>
      <w:pPr>
        <w:pStyle w:val="TOC2"/>
        <w:tabs>
          <w:tab w:val="right" w:leader="dot" w:pos="8306"/>
        </w:tabs>
      </w:pPr>
      <w:hyperlink w:anchor="_Toc10428" w:history="1">
        <w:r>
          <w:rPr>
            <w:rFonts w:ascii="仿宋" w:eastAsia="仿宋" w:hAnsi="仿宋" w:cs="仿宋" w:hint="eastAsia"/>
            <w:lang w:eastAsia="zh-CN"/>
          </w:rPr>
          <w:t>(一)、施工组织设计</w:t>
        </w:r>
        <w:r>
          <w:tab/>
        </w:r>
        <w:r>
          <w:fldChar w:fldCharType="begin"/>
        </w:r>
        <w:r>
          <w:instrText xml:space="preserve"> PAGEREF _Toc10428 \h </w:instrText>
        </w:r>
        <w:r>
          <w:fldChar w:fldCharType="separate"/>
        </w:r>
        <w:r>
          <w:t>69</w:t>
        </w:r>
        <w:r>
          <w:fldChar w:fldCharType="end"/>
        </w:r>
      </w:hyperlink>
    </w:p>
    <w:p>
      <w:pPr>
        <w:pStyle w:val="TOC2"/>
        <w:tabs>
          <w:tab w:val="right" w:leader="dot" w:pos="8306"/>
        </w:tabs>
      </w:pPr>
      <w:hyperlink w:anchor="_Toc12455" w:history="1">
        <w:r>
          <w:rPr>
            <w:rFonts w:ascii="仿宋" w:eastAsia="仿宋" w:hAnsi="仿宋" w:cs="仿宋" w:hint="eastAsia"/>
            <w:lang w:eastAsia="zh-CN"/>
          </w:rPr>
          <w:t>(二)、施工工艺与技术路线</w:t>
        </w:r>
        <w:r>
          <w:tab/>
        </w:r>
        <w:r>
          <w:fldChar w:fldCharType="begin"/>
        </w:r>
        <w:r>
          <w:instrText xml:space="preserve"> PAGEREF _Toc12455 \h </w:instrText>
        </w:r>
        <w:r>
          <w:fldChar w:fldCharType="separate"/>
        </w:r>
        <w:r>
          <w:t>71</w:t>
        </w:r>
        <w:r>
          <w:fldChar w:fldCharType="end"/>
        </w:r>
      </w:hyperlink>
    </w:p>
    <w:p>
      <w:pPr>
        <w:pStyle w:val="TOC2"/>
        <w:tabs>
          <w:tab w:val="right" w:leader="dot" w:pos="8306"/>
        </w:tabs>
      </w:pPr>
      <w:hyperlink w:anchor="_Toc18399" w:history="1">
        <w:r>
          <w:rPr>
            <w:rFonts w:ascii="仿宋" w:eastAsia="仿宋" w:hAnsi="仿宋" w:cs="仿宋" w:hint="eastAsia"/>
            <w:lang w:eastAsia="zh-CN"/>
          </w:rPr>
          <w:t>(三)、关键节点施工计划</w:t>
        </w:r>
        <w:r>
          <w:tab/>
        </w:r>
        <w:r>
          <w:fldChar w:fldCharType="begin"/>
        </w:r>
        <w:r>
          <w:instrText xml:space="preserve"> PAGEREF _Toc18399 \h </w:instrText>
        </w:r>
        <w:r>
          <w:fldChar w:fldCharType="separate"/>
        </w:r>
        <w:r>
          <w:t>72</w:t>
        </w:r>
        <w:r>
          <w:fldChar w:fldCharType="end"/>
        </w:r>
      </w:hyperlink>
    </w:p>
    <w:p>
      <w:pPr>
        <w:pStyle w:val="TOC2"/>
        <w:tabs>
          <w:tab w:val="right" w:leader="dot" w:pos="8306"/>
        </w:tabs>
      </w:pPr>
      <w:hyperlink w:anchor="_Toc29186" w:history="1">
        <w:r>
          <w:rPr>
            <w:rFonts w:ascii="仿宋" w:eastAsia="仿宋" w:hAnsi="仿宋" w:cs="仿宋" w:hint="eastAsia"/>
            <w:lang w:eastAsia="zh-CN"/>
          </w:rPr>
          <w:t>(四)、施工现场管理</w:t>
        </w:r>
        <w:r>
          <w:tab/>
        </w:r>
        <w:r>
          <w:fldChar w:fldCharType="begin"/>
        </w:r>
        <w:r>
          <w:instrText xml:space="preserve"> PAGEREF _Toc29186 \h </w:instrText>
        </w:r>
        <w:r>
          <w:fldChar w:fldCharType="separate"/>
        </w:r>
        <w:r>
          <w:t>74</w:t>
        </w:r>
        <w:r>
          <w:fldChar w:fldCharType="end"/>
        </w:r>
      </w:hyperlink>
    </w:p>
    <w:p>
      <w:pPr>
        <w:pStyle w:val="TOC1"/>
        <w:tabs>
          <w:tab w:val="right" w:leader="dot" w:pos="8306"/>
        </w:tabs>
      </w:pPr>
      <w:hyperlink w:anchor="_Toc28203" w:history="1">
        <w:r>
          <w:rPr>
            <w:rFonts w:ascii="仿宋" w:eastAsia="仿宋" w:hAnsi="仿宋" w:cs="仿宋" w:hint="eastAsia"/>
            <w:lang w:eastAsia="zh-CN"/>
          </w:rPr>
          <w:t>十六、设施与设备管理</w:t>
        </w:r>
        <w:r>
          <w:tab/>
        </w:r>
        <w:r>
          <w:fldChar w:fldCharType="begin"/>
        </w:r>
        <w:r>
          <w:instrText xml:space="preserve"> PAGEREF _Toc28203 \h </w:instrText>
        </w:r>
        <w:r>
          <w:fldChar w:fldCharType="separate"/>
        </w:r>
        <w:r>
          <w:t>76</w:t>
        </w:r>
        <w:r>
          <w:fldChar w:fldCharType="end"/>
        </w:r>
      </w:hyperlink>
    </w:p>
    <w:p>
      <w:pPr>
        <w:pStyle w:val="TOC2"/>
        <w:tabs>
          <w:tab w:val="right" w:leader="dot" w:pos="8306"/>
        </w:tabs>
      </w:pPr>
      <w:hyperlink w:anchor="_Toc27686" w:history="1">
        <w:r>
          <w:rPr>
            <w:rFonts w:ascii="仿宋" w:eastAsia="仿宋" w:hAnsi="仿宋" w:cs="仿宋" w:hint="eastAsia"/>
            <w:lang w:eastAsia="zh-CN"/>
          </w:rPr>
          <w:t>(一)、设施规划与配置</w:t>
        </w:r>
        <w:r>
          <w:tab/>
        </w:r>
        <w:r>
          <w:fldChar w:fldCharType="begin"/>
        </w:r>
        <w:r>
          <w:instrText xml:space="preserve"> PAGEREF _Toc27686 \h </w:instrText>
        </w:r>
        <w:r>
          <w:fldChar w:fldCharType="separate"/>
        </w:r>
        <w:r>
          <w:t>76</w:t>
        </w:r>
        <w:r>
          <w:fldChar w:fldCharType="end"/>
        </w:r>
      </w:hyperlink>
    </w:p>
    <w:p>
      <w:pPr>
        <w:pStyle w:val="TOC2"/>
        <w:tabs>
          <w:tab w:val="right" w:leader="dot" w:pos="8306"/>
        </w:tabs>
      </w:pPr>
      <w:hyperlink w:anchor="_Toc13375" w:history="1">
        <w:r>
          <w:rPr>
            <w:rFonts w:ascii="仿宋" w:eastAsia="仿宋" w:hAnsi="仿宋" w:cs="仿宋" w:hint="eastAsia"/>
            <w:lang w:eastAsia="zh-CN"/>
          </w:rPr>
          <w:t>(二)、设备采购与维护管理</w:t>
        </w:r>
        <w:r>
          <w:tab/>
        </w:r>
        <w:r>
          <w:fldChar w:fldCharType="begin"/>
        </w:r>
        <w:r>
          <w:instrText xml:space="preserve"> PAGEREF _Toc13375 \h </w:instrText>
        </w:r>
        <w:r>
          <w:fldChar w:fldCharType="separate"/>
        </w:r>
        <w:r>
          <w:t>76</w:t>
        </w:r>
        <w:r>
          <w:fldChar w:fldCharType="end"/>
        </w:r>
      </w:hyperlink>
    </w:p>
    <w:p>
      <w:pPr>
        <w:pStyle w:val="TOC2"/>
        <w:tabs>
          <w:tab w:val="right" w:leader="dot" w:pos="8306"/>
        </w:tabs>
      </w:pPr>
      <w:hyperlink w:anchor="_Toc2440" w:history="1">
        <w:r>
          <w:rPr>
            <w:rFonts w:ascii="仿宋" w:eastAsia="仿宋" w:hAnsi="仿宋" w:cs="仿宋" w:hint="eastAsia"/>
            <w:lang w:eastAsia="zh-CN"/>
          </w:rPr>
          <w:t>(三)、设施设备升级策略</w:t>
        </w:r>
        <w:r>
          <w:tab/>
        </w:r>
        <w:r>
          <w:fldChar w:fldCharType="begin"/>
        </w:r>
        <w:r>
          <w:instrText xml:space="preserve"> PAGEREF _Toc2440 \h </w:instrText>
        </w:r>
        <w:r>
          <w:fldChar w:fldCharType="separate"/>
        </w:r>
        <w:r>
          <w:t>77</w:t>
        </w:r>
        <w:r>
          <w:fldChar w:fldCharType="end"/>
        </w:r>
      </w:hyperlink>
    </w:p>
    <w:p>
      <w:pPr>
        <w:pStyle w:val="TOC1"/>
        <w:tabs>
          <w:tab w:val="right" w:leader="dot" w:pos="8306"/>
        </w:tabs>
      </w:pPr>
      <w:hyperlink w:anchor="_Toc26079" w:history="1">
        <w:r>
          <w:rPr>
            <w:rFonts w:ascii="仿宋" w:eastAsia="仿宋" w:hAnsi="仿宋" w:cs="仿宋" w:hint="eastAsia"/>
            <w:lang w:eastAsia="zh-CN"/>
          </w:rPr>
          <w:t>十七、质量管理与控制</w:t>
        </w:r>
        <w:r>
          <w:tab/>
        </w:r>
        <w:r>
          <w:fldChar w:fldCharType="begin"/>
        </w:r>
        <w:r>
          <w:instrText xml:space="preserve"> PAGEREF _Toc26079 \h </w:instrText>
        </w:r>
        <w:r>
          <w:fldChar w:fldCharType="separate"/>
        </w:r>
        <w:r>
          <w:t>78</w:t>
        </w:r>
        <w:r>
          <w:fldChar w:fldCharType="end"/>
        </w:r>
      </w:hyperlink>
    </w:p>
    <w:p>
      <w:pPr>
        <w:pStyle w:val="TOC2"/>
        <w:tabs>
          <w:tab w:val="right" w:leader="dot" w:pos="8306"/>
        </w:tabs>
      </w:pPr>
      <w:hyperlink w:anchor="_Toc19828" w:history="1">
        <w:r>
          <w:rPr>
            <w:rFonts w:ascii="仿宋" w:eastAsia="仿宋" w:hAnsi="仿宋" w:cs="仿宋" w:hint="eastAsia"/>
            <w:lang w:eastAsia="zh-CN"/>
          </w:rPr>
          <w:t>(一)、质量管理体系建设</w:t>
        </w:r>
        <w:r>
          <w:tab/>
        </w:r>
        <w:r>
          <w:fldChar w:fldCharType="begin"/>
        </w:r>
        <w:r>
          <w:instrText xml:space="preserve"> PAGEREF _Toc19828 \h </w:instrText>
        </w:r>
        <w:r>
          <w:fldChar w:fldCharType="separate"/>
        </w:r>
        <w:r>
          <w:t>78</w:t>
        </w:r>
        <w:r>
          <w:fldChar w:fldCharType="end"/>
        </w:r>
      </w:hyperlink>
    </w:p>
    <w:p>
      <w:pPr>
        <w:pStyle w:val="TOC2"/>
        <w:tabs>
          <w:tab w:val="right" w:leader="dot" w:pos="8306"/>
        </w:tabs>
      </w:pPr>
      <w:hyperlink w:anchor="_Toc11610" w:history="1">
        <w:r>
          <w:rPr>
            <w:rFonts w:ascii="仿宋" w:eastAsia="仿宋" w:hAnsi="仿宋" w:cs="仿宋" w:hint="eastAsia"/>
            <w:lang w:eastAsia="zh-CN"/>
          </w:rPr>
          <w:t>(二)、质量控制措施</w:t>
        </w:r>
        <w:r>
          <w:tab/>
        </w:r>
        <w:r>
          <w:fldChar w:fldCharType="begin"/>
        </w:r>
        <w:r>
          <w:instrText xml:space="preserve"> PAGEREF _Toc11610 \h </w:instrText>
        </w:r>
        <w:r>
          <w:fldChar w:fldCharType="separate"/>
        </w:r>
        <w:r>
          <w:t>79</w:t>
        </w:r>
        <w:r>
          <w:fldChar w:fldCharType="end"/>
        </w:r>
      </w:hyperlink>
    </w:p>
    <w:p>
      <w:pPr>
        <w:pStyle w:val="TOC1"/>
        <w:tabs>
          <w:tab w:val="right" w:leader="dot" w:pos="8306"/>
        </w:tabs>
      </w:pPr>
      <w:hyperlink w:anchor="_Toc25700" w:history="1">
        <w:r>
          <w:rPr>
            <w:rFonts w:ascii="仿宋" w:eastAsia="仿宋" w:hAnsi="仿宋" w:cs="仿宋" w:hint="eastAsia"/>
            <w:lang w:eastAsia="zh-CN"/>
          </w:rPr>
          <w:t>十八、法律法规与政策遵循</w:t>
        </w:r>
        <w:r>
          <w:tab/>
        </w:r>
        <w:r>
          <w:fldChar w:fldCharType="begin"/>
        </w:r>
        <w:r>
          <w:instrText xml:space="preserve"> PAGEREF _Toc25700 \h </w:instrText>
        </w:r>
        <w:r>
          <w:fldChar w:fldCharType="separate"/>
        </w:r>
        <w:r>
          <w:t>80</w:t>
        </w:r>
        <w:r>
          <w:fldChar w:fldCharType="end"/>
        </w:r>
      </w:hyperlink>
    </w:p>
    <w:p>
      <w:pPr>
        <w:pStyle w:val="TOC2"/>
        <w:tabs>
          <w:tab w:val="right" w:leader="dot" w:pos="8306"/>
        </w:tabs>
      </w:pPr>
      <w:hyperlink w:anchor="_Toc11011" w:history="1">
        <w:r>
          <w:rPr>
            <w:rFonts w:ascii="仿宋" w:eastAsia="仿宋" w:hAnsi="仿宋" w:cs="仿宋" w:hint="eastAsia"/>
            <w:lang w:eastAsia="zh-CN"/>
          </w:rPr>
          <w:t>(一)、法律法规遵守</w:t>
        </w:r>
        <w:r>
          <w:tab/>
        </w:r>
        <w:r>
          <w:fldChar w:fldCharType="begin"/>
        </w:r>
        <w:r>
          <w:instrText xml:space="preserve"> PAGEREF _Toc11011 \h </w:instrText>
        </w:r>
        <w:r>
          <w:fldChar w:fldCharType="separate"/>
        </w:r>
        <w:r>
          <w:t>80</w:t>
        </w:r>
        <w:r>
          <w:fldChar w:fldCharType="end"/>
        </w:r>
      </w:hyperlink>
    </w:p>
    <w:p>
      <w:pPr>
        <w:pStyle w:val="TOC2"/>
        <w:tabs>
          <w:tab w:val="right" w:leader="dot" w:pos="8306"/>
        </w:tabs>
      </w:pPr>
      <w:hyperlink w:anchor="_Toc1051" w:history="1">
        <w:r>
          <w:rPr>
            <w:rFonts w:ascii="仿宋" w:eastAsia="仿宋" w:hAnsi="仿宋" w:cs="仿宋" w:hint="eastAsia"/>
            <w:lang w:eastAsia="zh-CN"/>
          </w:rPr>
          <w:t>(二)、政策导向与利用</w:t>
        </w:r>
        <w:r>
          <w:tab/>
        </w:r>
        <w:r>
          <w:fldChar w:fldCharType="begin"/>
        </w:r>
        <w:r>
          <w:instrText xml:space="preserve"> PAGEREF _Toc1051 \h </w:instrText>
        </w:r>
        <w:r>
          <w:fldChar w:fldCharType="separate"/>
        </w:r>
        <w:r>
          <w:t>82</w:t>
        </w:r>
        <w:r>
          <w:fldChar w:fldCharType="end"/>
        </w:r>
      </w:hyperlink>
    </w:p>
    <w:p>
      <w:pPr>
        <w:pStyle w:val="TOC1"/>
        <w:tabs>
          <w:tab w:val="right" w:leader="dot" w:pos="8306"/>
        </w:tabs>
      </w:pPr>
      <w:hyperlink w:anchor="_Toc24933" w:history="1">
        <w:r>
          <w:rPr>
            <w:rFonts w:ascii="仿宋" w:eastAsia="仿宋" w:hAnsi="仿宋" w:cs="仿宋" w:hint="eastAsia"/>
            <w:lang w:eastAsia="zh-CN"/>
          </w:rPr>
          <w:t>十九、创新驱动与持续发展</w:t>
        </w:r>
        <w:r>
          <w:tab/>
        </w:r>
        <w:r>
          <w:fldChar w:fldCharType="begin"/>
        </w:r>
        <w:r>
          <w:instrText xml:space="preserve"> PAGEREF _Toc24933 \h </w:instrText>
        </w:r>
        <w:r>
          <w:fldChar w:fldCharType="separate"/>
        </w:r>
        <w:r>
          <w:t>82</w:t>
        </w:r>
        <w:r>
          <w:fldChar w:fldCharType="end"/>
        </w:r>
      </w:hyperlink>
    </w:p>
    <w:p>
      <w:pPr>
        <w:pStyle w:val="TOC2"/>
        <w:tabs>
          <w:tab w:val="right" w:leader="dot" w:pos="8306"/>
        </w:tabs>
      </w:pPr>
      <w:hyperlink w:anchor="_Toc390" w:history="1">
        <w:r>
          <w:rPr>
            <w:rFonts w:ascii="仿宋" w:eastAsia="仿宋" w:hAnsi="仿宋" w:cs="仿宋" w:hint="eastAsia"/>
            <w:lang w:eastAsia="zh-CN"/>
          </w:rPr>
          <w:t>(一)、创新驱动战略实施</w:t>
        </w:r>
        <w:r>
          <w:tab/>
        </w:r>
        <w:r>
          <w:fldChar w:fldCharType="begin"/>
        </w:r>
        <w:r>
          <w:instrText xml:space="preserve"> PAGEREF _Toc390 \h </w:instrText>
        </w:r>
        <w:r>
          <w:fldChar w:fldCharType="separate"/>
        </w:r>
        <w:r>
          <w:t>82</w:t>
        </w:r>
        <w:r>
          <w:fldChar w:fldCharType="end"/>
        </w:r>
      </w:hyperlink>
    </w:p>
    <w:p>
      <w:pPr>
        <w:pStyle w:val="TOC2"/>
        <w:tabs>
          <w:tab w:val="right" w:leader="dot" w:pos="8306"/>
        </w:tabs>
      </w:pPr>
      <w:hyperlink w:anchor="_Toc25624" w:history="1">
        <w:r>
          <w:rPr>
            <w:rFonts w:ascii="仿宋" w:eastAsia="仿宋" w:hAnsi="仿宋" w:cs="仿宋" w:hint="eastAsia"/>
            <w:lang w:eastAsia="zh-CN"/>
          </w:rPr>
          <w:t>(二)、持续发展路径探索</w:t>
        </w:r>
        <w:r>
          <w:tab/>
        </w:r>
        <w:r>
          <w:fldChar w:fldCharType="begin"/>
        </w:r>
        <w:r>
          <w:instrText xml:space="preserve"> PAGEREF _Toc25624 \h </w:instrText>
        </w:r>
        <w:r>
          <w:fldChar w:fldCharType="separate"/>
        </w:r>
        <w:r>
          <w:t>84</w:t>
        </w:r>
        <w:r>
          <w:fldChar w:fldCharType="end"/>
        </w:r>
      </w:hyperlink>
    </w:p>
    <w:p>
      <w:pPr>
        <w:pStyle w:val="TOC1"/>
        <w:tabs>
          <w:tab w:val="right" w:leader="dot" w:pos="8306"/>
        </w:tabs>
      </w:pPr>
      <w:hyperlink w:anchor="_Toc29360" w:history="1">
        <w:r>
          <w:rPr>
            <w:rFonts w:ascii="仿宋" w:eastAsia="仿宋" w:hAnsi="仿宋" w:cs="仿宋" w:hint="eastAsia"/>
            <w:lang w:eastAsia="zh-CN"/>
          </w:rPr>
          <w:t>二十、知识产权管理与保护</w:t>
        </w:r>
        <w:r>
          <w:tab/>
        </w:r>
        <w:r>
          <w:fldChar w:fldCharType="begin"/>
        </w:r>
        <w:r>
          <w:instrText xml:space="preserve"> PAGEREF _Toc29360 \h </w:instrText>
        </w:r>
        <w:r>
          <w:fldChar w:fldCharType="separate"/>
        </w:r>
        <w:r>
          <w:t>88</w:t>
        </w:r>
        <w:r>
          <w:fldChar w:fldCharType="end"/>
        </w:r>
      </w:hyperlink>
    </w:p>
    <w:p>
      <w:pPr>
        <w:pStyle w:val="TOC2"/>
        <w:tabs>
          <w:tab w:val="right" w:leader="dot" w:pos="8306"/>
        </w:tabs>
      </w:pPr>
      <w:hyperlink w:anchor="_Toc26224" w:history="1">
        <w:r>
          <w:rPr>
            <w:rFonts w:ascii="仿宋" w:eastAsia="仿宋" w:hAnsi="仿宋" w:cs="仿宋" w:hint="eastAsia"/>
            <w:lang w:eastAsia="zh-CN"/>
          </w:rPr>
          <w:t>(一)、知识产权管理体系建设</w:t>
        </w:r>
        <w:r>
          <w:tab/>
        </w:r>
        <w:r>
          <w:fldChar w:fldCharType="begin"/>
        </w:r>
        <w:r>
          <w:instrText xml:space="preserve"> PAGEREF _Toc26224 \h </w:instrText>
        </w:r>
        <w:r>
          <w:fldChar w:fldCharType="separate"/>
        </w:r>
        <w:r>
          <w:t>88</w:t>
        </w:r>
        <w:r>
          <w:fldChar w:fldCharType="end"/>
        </w:r>
      </w:hyperlink>
    </w:p>
    <w:p>
      <w:pPr>
        <w:pStyle w:val="TOC2"/>
        <w:tabs>
          <w:tab w:val="right" w:leader="dot" w:pos="8306"/>
        </w:tabs>
      </w:pPr>
      <w:hyperlink w:anchor="_Toc9548" w:history="1">
        <w:r>
          <w:rPr>
            <w:rFonts w:ascii="仿宋" w:eastAsia="仿宋" w:hAnsi="仿宋" w:cs="仿宋" w:hint="eastAsia"/>
            <w:lang w:eastAsia="zh-CN"/>
          </w:rPr>
          <w:t>(二)、知识产权保护措施</w:t>
        </w:r>
        <w:r>
          <w:tab/>
        </w:r>
        <w:r>
          <w:fldChar w:fldCharType="begin"/>
        </w:r>
        <w:r>
          <w:instrText xml:space="preserve"> PAGEREF _Toc9548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94"/>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0990"/>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一、手工制作，相关室内娱乐服务项目的技术资源开发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二、手工制作，相关室内娱乐服务项目的人力资源管理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手工制作，相关室内娱乐服务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三、手工制作，相关室内娱乐服务项目的资金资源筹措与优化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手工制作，相关室内娱乐服务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9723"/>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手工制作，相关室内娱乐服务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手工制作，相关室内娱乐服务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手工制作，相关室内娱乐服务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5833"/>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手工制作，相关室内娱乐服务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手工制作，相关室内娱乐服务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手工制作，相关室内娱乐服务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4267"/>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0131"/>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2754"/>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6092"/>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954"/>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1" w:name="_Toc8795"/>
      <w:r>
        <w:rPr>
          <w:rFonts w:ascii="仿宋" w:eastAsia="仿宋" w:hAnsi="仿宋" w:cs="仿宋" w:hint="eastAsia"/>
          <w:sz w:val="28"/>
          <w:lang w:eastAsia="zh-CN"/>
        </w:rPr>
        <w:t>(五)、技术风险分析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https://d.book118.com/368054036060006022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244A3F"/>
    <w:rsid w:val="0F244A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6805403606000602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2023-12-18T15:13:00Z</dcterms:created>
  <dcterms:modified xsi:type="dcterms:W3CDTF">2023-12-18T15:14:18Z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19B00BD6E7D3491FBA5EAABF41EBA713_11</vt:lpwstr>
  </property>
  <property fmtid="{D5CDD505-2E9C-101B-9397-08002B2CF9AE}" pid="3" name="KSOProductBuildVer">
    <vt:lpwstr>2052-12.1.0.16120</vt:lpwstr>
  </property>
</Properties>
</file>