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2" w:history="1">
        <w:r>
          <w:rPr>
            <w:rFonts w:ascii="仿宋" w:eastAsia="仿宋" w:hAnsi="仿宋" w:cs="仿宋" w:hint="eastAsia"/>
            <w:lang w:eastAsia="zh-CN"/>
          </w:rPr>
          <w:t>序言</w:t>
        </w:r>
        <w:r>
          <w:tab/>
        </w:r>
        <w:r>
          <w:fldChar w:fldCharType="begin"/>
        </w:r>
        <w:r>
          <w:instrText xml:space="preserve"> PAGEREF _Toc27452 \h </w:instrText>
        </w:r>
        <w:r>
          <w:fldChar w:fldCharType="separate"/>
        </w:r>
        <w:r>
          <w:t>3</w:t>
        </w:r>
        <w:r>
          <w:fldChar w:fldCharType="end"/>
        </w:r>
      </w:hyperlink>
    </w:p>
    <w:p>
      <w:pPr>
        <w:pStyle w:val="TOC1"/>
        <w:tabs>
          <w:tab w:val="right" w:leader="dot" w:pos="8306"/>
        </w:tabs>
      </w:pPr>
      <w:hyperlink w:anchor="_Toc19231" w:history="1">
        <w:r>
          <w:rPr>
            <w:rFonts w:ascii="仿宋" w:eastAsia="仿宋" w:hAnsi="仿宋" w:cs="仿宋" w:hint="eastAsia"/>
            <w:lang w:eastAsia="zh-CN"/>
          </w:rPr>
          <w:t>一、项目选址研究</w:t>
        </w:r>
        <w:r>
          <w:tab/>
        </w:r>
        <w:r>
          <w:fldChar w:fldCharType="begin"/>
        </w:r>
        <w:r>
          <w:instrText xml:space="preserve"> PAGEREF _Toc19231 \h </w:instrText>
        </w:r>
        <w:r>
          <w:fldChar w:fldCharType="separate"/>
        </w:r>
        <w:r>
          <w:t>3</w:t>
        </w:r>
        <w:r>
          <w:fldChar w:fldCharType="end"/>
        </w:r>
      </w:hyperlink>
    </w:p>
    <w:p>
      <w:pPr>
        <w:pStyle w:val="TOC2"/>
        <w:tabs>
          <w:tab w:val="right" w:leader="dot" w:pos="8306"/>
        </w:tabs>
      </w:pPr>
      <w:hyperlink w:anchor="_Toc29621" w:history="1">
        <w:r>
          <w:rPr>
            <w:rFonts w:ascii="仿宋" w:eastAsia="仿宋" w:hAnsi="仿宋" w:cs="仿宋" w:hint="eastAsia"/>
            <w:lang w:eastAsia="zh-CN"/>
          </w:rPr>
          <w:t>(一)、项目选址原则</w:t>
        </w:r>
        <w:r>
          <w:tab/>
        </w:r>
        <w:r>
          <w:fldChar w:fldCharType="begin"/>
        </w:r>
        <w:r>
          <w:instrText xml:space="preserve"> PAGEREF _Toc29621 \h </w:instrText>
        </w:r>
        <w:r>
          <w:fldChar w:fldCharType="separate"/>
        </w:r>
        <w:r>
          <w:t>3</w:t>
        </w:r>
        <w:r>
          <w:fldChar w:fldCharType="end"/>
        </w:r>
      </w:hyperlink>
    </w:p>
    <w:p>
      <w:pPr>
        <w:pStyle w:val="TOC2"/>
        <w:tabs>
          <w:tab w:val="right" w:leader="dot" w:pos="8306"/>
        </w:tabs>
      </w:pPr>
      <w:hyperlink w:anchor="_Toc6499" w:history="1">
        <w:r>
          <w:rPr>
            <w:rFonts w:ascii="仿宋" w:eastAsia="仿宋" w:hAnsi="仿宋" w:cs="仿宋" w:hint="eastAsia"/>
            <w:lang w:eastAsia="zh-CN"/>
          </w:rPr>
          <w:t>(二)、项目选址</w:t>
        </w:r>
        <w:r>
          <w:tab/>
        </w:r>
        <w:r>
          <w:fldChar w:fldCharType="begin"/>
        </w:r>
        <w:r>
          <w:instrText xml:space="preserve"> PAGEREF _Toc6499 \h </w:instrText>
        </w:r>
        <w:r>
          <w:fldChar w:fldCharType="separate"/>
        </w:r>
        <w:r>
          <w:t>6</w:t>
        </w:r>
        <w:r>
          <w:fldChar w:fldCharType="end"/>
        </w:r>
      </w:hyperlink>
    </w:p>
    <w:p>
      <w:pPr>
        <w:pStyle w:val="TOC2"/>
        <w:tabs>
          <w:tab w:val="right" w:leader="dot" w:pos="8306"/>
        </w:tabs>
      </w:pPr>
      <w:hyperlink w:anchor="_Toc8570" w:history="1">
        <w:r>
          <w:rPr>
            <w:rFonts w:ascii="仿宋" w:eastAsia="仿宋" w:hAnsi="仿宋" w:cs="仿宋" w:hint="eastAsia"/>
            <w:lang w:eastAsia="zh-CN"/>
          </w:rPr>
          <w:t>(三)、建设条件分析</w:t>
        </w:r>
        <w:r>
          <w:tab/>
        </w:r>
        <w:r>
          <w:fldChar w:fldCharType="begin"/>
        </w:r>
        <w:r>
          <w:instrText xml:space="preserve"> PAGEREF _Toc8570 \h </w:instrText>
        </w:r>
        <w:r>
          <w:fldChar w:fldCharType="separate"/>
        </w:r>
        <w:r>
          <w:t>8</w:t>
        </w:r>
        <w:r>
          <w:fldChar w:fldCharType="end"/>
        </w:r>
      </w:hyperlink>
    </w:p>
    <w:p>
      <w:pPr>
        <w:pStyle w:val="TOC2"/>
        <w:tabs>
          <w:tab w:val="right" w:leader="dot" w:pos="8306"/>
        </w:tabs>
      </w:pPr>
      <w:hyperlink w:anchor="_Toc22398" w:history="1">
        <w:r>
          <w:rPr>
            <w:rFonts w:ascii="仿宋" w:eastAsia="仿宋" w:hAnsi="仿宋" w:cs="仿宋" w:hint="eastAsia"/>
            <w:lang w:eastAsia="zh-CN"/>
          </w:rPr>
          <w:t>(四)、用地控制指标</w:t>
        </w:r>
        <w:r>
          <w:tab/>
        </w:r>
        <w:r>
          <w:fldChar w:fldCharType="begin"/>
        </w:r>
        <w:r>
          <w:instrText xml:space="preserve"> PAGEREF _Toc22398 \h </w:instrText>
        </w:r>
        <w:r>
          <w:fldChar w:fldCharType="separate"/>
        </w:r>
        <w:r>
          <w:t>10</w:t>
        </w:r>
        <w:r>
          <w:fldChar w:fldCharType="end"/>
        </w:r>
      </w:hyperlink>
    </w:p>
    <w:p>
      <w:pPr>
        <w:pStyle w:val="TOC2"/>
        <w:tabs>
          <w:tab w:val="right" w:leader="dot" w:pos="8306"/>
        </w:tabs>
      </w:pPr>
      <w:hyperlink w:anchor="_Toc23946" w:history="1">
        <w:r>
          <w:rPr>
            <w:rFonts w:ascii="仿宋" w:eastAsia="仿宋" w:hAnsi="仿宋" w:cs="仿宋" w:hint="eastAsia"/>
            <w:lang w:eastAsia="zh-CN"/>
          </w:rPr>
          <w:t>(五)、地总体要求</w:t>
        </w:r>
        <w:r>
          <w:tab/>
        </w:r>
        <w:r>
          <w:fldChar w:fldCharType="begin"/>
        </w:r>
        <w:r>
          <w:instrText xml:space="preserve"> PAGEREF _Toc23946 \h </w:instrText>
        </w:r>
        <w:r>
          <w:fldChar w:fldCharType="separate"/>
        </w:r>
        <w:r>
          <w:t>11</w:t>
        </w:r>
        <w:r>
          <w:fldChar w:fldCharType="end"/>
        </w:r>
      </w:hyperlink>
    </w:p>
    <w:p>
      <w:pPr>
        <w:pStyle w:val="TOC2"/>
        <w:tabs>
          <w:tab w:val="right" w:leader="dot" w:pos="8306"/>
        </w:tabs>
      </w:pPr>
      <w:hyperlink w:anchor="_Toc23119" w:history="1">
        <w:r>
          <w:rPr>
            <w:rFonts w:ascii="仿宋" w:eastAsia="仿宋" w:hAnsi="仿宋" w:cs="仿宋" w:hint="eastAsia"/>
            <w:lang w:eastAsia="zh-CN"/>
          </w:rPr>
          <w:t>(六)、节约用地措施</w:t>
        </w:r>
        <w:r>
          <w:tab/>
        </w:r>
        <w:r>
          <w:fldChar w:fldCharType="begin"/>
        </w:r>
        <w:r>
          <w:instrText xml:space="preserve"> PAGEREF _Toc23119 \h </w:instrText>
        </w:r>
        <w:r>
          <w:fldChar w:fldCharType="separate"/>
        </w:r>
        <w:r>
          <w:t>12</w:t>
        </w:r>
        <w:r>
          <w:fldChar w:fldCharType="end"/>
        </w:r>
      </w:hyperlink>
    </w:p>
    <w:p>
      <w:pPr>
        <w:pStyle w:val="TOC2"/>
        <w:tabs>
          <w:tab w:val="right" w:leader="dot" w:pos="8306"/>
        </w:tabs>
      </w:pPr>
      <w:hyperlink w:anchor="_Toc25015" w:history="1">
        <w:r>
          <w:rPr>
            <w:rFonts w:ascii="仿宋" w:eastAsia="仿宋" w:hAnsi="仿宋" w:cs="仿宋" w:hint="eastAsia"/>
            <w:lang w:eastAsia="zh-CN"/>
          </w:rPr>
          <w:t>(七)、选址综合评价</w:t>
        </w:r>
        <w:r>
          <w:tab/>
        </w:r>
        <w:r>
          <w:fldChar w:fldCharType="begin"/>
        </w:r>
        <w:r>
          <w:instrText xml:space="preserve"> PAGEREF _Toc25015 \h </w:instrText>
        </w:r>
        <w:r>
          <w:fldChar w:fldCharType="separate"/>
        </w:r>
        <w:r>
          <w:t>14</w:t>
        </w:r>
        <w:r>
          <w:fldChar w:fldCharType="end"/>
        </w:r>
      </w:hyperlink>
    </w:p>
    <w:p>
      <w:pPr>
        <w:pStyle w:val="TOC1"/>
        <w:tabs>
          <w:tab w:val="right" w:leader="dot" w:pos="8306"/>
        </w:tabs>
      </w:pPr>
      <w:hyperlink w:anchor="_Toc4869" w:history="1">
        <w:r>
          <w:rPr>
            <w:rFonts w:ascii="仿宋" w:eastAsia="仿宋" w:hAnsi="仿宋" w:cs="仿宋" w:hint="eastAsia"/>
            <w:lang w:eastAsia="zh-CN"/>
          </w:rPr>
          <w:t>二、环境和生态影响分析</w:t>
        </w:r>
        <w:r>
          <w:tab/>
        </w:r>
        <w:r>
          <w:fldChar w:fldCharType="begin"/>
        </w:r>
        <w:r>
          <w:instrText xml:space="preserve"> PAGEREF _Toc4869 \h </w:instrText>
        </w:r>
        <w:r>
          <w:fldChar w:fldCharType="separate"/>
        </w:r>
        <w:r>
          <w:t>15</w:t>
        </w:r>
        <w:r>
          <w:fldChar w:fldCharType="end"/>
        </w:r>
      </w:hyperlink>
    </w:p>
    <w:p>
      <w:pPr>
        <w:pStyle w:val="TOC2"/>
        <w:tabs>
          <w:tab w:val="right" w:leader="dot" w:pos="8306"/>
        </w:tabs>
      </w:pPr>
      <w:hyperlink w:anchor="_Toc9848" w:history="1">
        <w:r>
          <w:rPr>
            <w:rFonts w:ascii="仿宋" w:eastAsia="仿宋" w:hAnsi="仿宋" w:cs="仿宋" w:hint="eastAsia"/>
            <w:lang w:eastAsia="zh-CN"/>
          </w:rPr>
          <w:t>(一)、环境和生态现状</w:t>
        </w:r>
        <w:r>
          <w:tab/>
        </w:r>
        <w:r>
          <w:fldChar w:fldCharType="begin"/>
        </w:r>
        <w:r>
          <w:instrText xml:space="preserve"> PAGEREF _Toc9848 \h </w:instrText>
        </w:r>
        <w:r>
          <w:fldChar w:fldCharType="separate"/>
        </w:r>
        <w:r>
          <w:t>15</w:t>
        </w:r>
        <w:r>
          <w:fldChar w:fldCharType="end"/>
        </w:r>
      </w:hyperlink>
    </w:p>
    <w:p>
      <w:pPr>
        <w:pStyle w:val="TOC2"/>
        <w:tabs>
          <w:tab w:val="right" w:leader="dot" w:pos="8306"/>
        </w:tabs>
      </w:pPr>
      <w:hyperlink w:anchor="_Toc15420" w:history="1">
        <w:r>
          <w:rPr>
            <w:rFonts w:ascii="仿宋" w:eastAsia="仿宋" w:hAnsi="仿宋" w:cs="仿宋" w:hint="eastAsia"/>
            <w:lang w:eastAsia="zh-CN"/>
          </w:rPr>
          <w:t>(二)、生态环境影响分析</w:t>
        </w:r>
        <w:r>
          <w:tab/>
        </w:r>
        <w:r>
          <w:fldChar w:fldCharType="begin"/>
        </w:r>
        <w:r>
          <w:instrText xml:space="preserve"> PAGEREF _Toc15420 \h </w:instrText>
        </w:r>
        <w:r>
          <w:fldChar w:fldCharType="separate"/>
        </w:r>
        <w:r>
          <w:t>16</w:t>
        </w:r>
        <w:r>
          <w:fldChar w:fldCharType="end"/>
        </w:r>
      </w:hyperlink>
    </w:p>
    <w:p>
      <w:pPr>
        <w:pStyle w:val="TOC2"/>
        <w:tabs>
          <w:tab w:val="right" w:leader="dot" w:pos="8306"/>
        </w:tabs>
      </w:pPr>
      <w:hyperlink w:anchor="_Toc30729" w:history="1">
        <w:r>
          <w:rPr>
            <w:rFonts w:ascii="仿宋" w:eastAsia="仿宋" w:hAnsi="仿宋" w:cs="仿宋" w:hint="eastAsia"/>
            <w:lang w:eastAsia="zh-CN"/>
          </w:rPr>
          <w:t>(三)、生态环境保护措施</w:t>
        </w:r>
        <w:r>
          <w:tab/>
        </w:r>
        <w:r>
          <w:fldChar w:fldCharType="begin"/>
        </w:r>
        <w:r>
          <w:instrText xml:space="preserve"> PAGEREF _Toc30729 \h </w:instrText>
        </w:r>
        <w:r>
          <w:fldChar w:fldCharType="separate"/>
        </w:r>
        <w:r>
          <w:t>17</w:t>
        </w:r>
        <w:r>
          <w:fldChar w:fldCharType="end"/>
        </w:r>
      </w:hyperlink>
    </w:p>
    <w:p>
      <w:pPr>
        <w:pStyle w:val="TOC2"/>
        <w:tabs>
          <w:tab w:val="right" w:leader="dot" w:pos="8306"/>
        </w:tabs>
      </w:pPr>
      <w:hyperlink w:anchor="_Toc17667" w:history="1">
        <w:r>
          <w:rPr>
            <w:rFonts w:ascii="仿宋" w:eastAsia="仿宋" w:hAnsi="仿宋" w:cs="仿宋" w:hint="eastAsia"/>
            <w:lang w:eastAsia="zh-CN"/>
          </w:rPr>
          <w:t>(四)、地质灾害影响分析</w:t>
        </w:r>
        <w:r>
          <w:tab/>
        </w:r>
        <w:r>
          <w:fldChar w:fldCharType="begin"/>
        </w:r>
        <w:r>
          <w:instrText xml:space="preserve"> PAGEREF _Toc17667 \h </w:instrText>
        </w:r>
        <w:r>
          <w:fldChar w:fldCharType="separate"/>
        </w:r>
        <w:r>
          <w:t>19</w:t>
        </w:r>
        <w:r>
          <w:fldChar w:fldCharType="end"/>
        </w:r>
      </w:hyperlink>
    </w:p>
    <w:p>
      <w:pPr>
        <w:pStyle w:val="TOC2"/>
        <w:tabs>
          <w:tab w:val="right" w:leader="dot" w:pos="8306"/>
        </w:tabs>
      </w:pPr>
      <w:hyperlink w:anchor="_Toc13794" w:history="1">
        <w:r>
          <w:rPr>
            <w:rFonts w:ascii="仿宋" w:eastAsia="仿宋" w:hAnsi="仿宋" w:cs="仿宋" w:hint="eastAsia"/>
            <w:lang w:eastAsia="zh-CN"/>
          </w:rPr>
          <w:t>(五)、特殊环境影响</w:t>
        </w:r>
        <w:r>
          <w:tab/>
        </w:r>
        <w:r>
          <w:fldChar w:fldCharType="begin"/>
        </w:r>
        <w:r>
          <w:instrText xml:space="preserve"> PAGEREF _Toc13794 \h </w:instrText>
        </w:r>
        <w:r>
          <w:fldChar w:fldCharType="separate"/>
        </w:r>
        <w:r>
          <w:t>21</w:t>
        </w:r>
        <w:r>
          <w:fldChar w:fldCharType="end"/>
        </w:r>
      </w:hyperlink>
    </w:p>
    <w:p>
      <w:pPr>
        <w:pStyle w:val="TOC1"/>
        <w:tabs>
          <w:tab w:val="right" w:leader="dot" w:pos="8306"/>
        </w:tabs>
      </w:pPr>
      <w:hyperlink w:anchor="_Toc4370" w:history="1">
        <w:r>
          <w:rPr>
            <w:rFonts w:ascii="仿宋" w:eastAsia="仿宋" w:hAnsi="仿宋" w:cs="仿宋" w:hint="eastAsia"/>
            <w:lang w:eastAsia="zh-CN"/>
          </w:rPr>
          <w:t>三、注塑制品项目概论</w:t>
        </w:r>
        <w:r>
          <w:tab/>
        </w:r>
        <w:r>
          <w:fldChar w:fldCharType="begin"/>
        </w:r>
        <w:r>
          <w:instrText xml:space="preserve"> PAGEREF _Toc4370 \h </w:instrText>
        </w:r>
        <w:r>
          <w:fldChar w:fldCharType="separate"/>
        </w:r>
        <w:r>
          <w:t>22</w:t>
        </w:r>
        <w:r>
          <w:fldChar w:fldCharType="end"/>
        </w:r>
      </w:hyperlink>
    </w:p>
    <w:p>
      <w:pPr>
        <w:pStyle w:val="TOC2"/>
        <w:tabs>
          <w:tab w:val="right" w:leader="dot" w:pos="8306"/>
        </w:tabs>
      </w:pPr>
      <w:hyperlink w:anchor="_Toc5769" w:history="1">
        <w:r>
          <w:rPr>
            <w:rFonts w:ascii="仿宋" w:eastAsia="仿宋" w:hAnsi="仿宋" w:cs="仿宋" w:hint="eastAsia"/>
            <w:lang w:eastAsia="zh-CN"/>
          </w:rPr>
          <w:t>(一)、项目申报单位概况</w:t>
        </w:r>
        <w:r>
          <w:tab/>
        </w:r>
        <w:r>
          <w:fldChar w:fldCharType="begin"/>
        </w:r>
        <w:r>
          <w:instrText xml:space="preserve"> PAGEREF _Toc5769 \h </w:instrText>
        </w:r>
        <w:r>
          <w:fldChar w:fldCharType="separate"/>
        </w:r>
        <w:r>
          <w:t>22</w:t>
        </w:r>
        <w:r>
          <w:fldChar w:fldCharType="end"/>
        </w:r>
      </w:hyperlink>
    </w:p>
    <w:p>
      <w:pPr>
        <w:pStyle w:val="TOC2"/>
        <w:tabs>
          <w:tab w:val="right" w:leader="dot" w:pos="8306"/>
        </w:tabs>
      </w:pPr>
      <w:hyperlink w:anchor="_Toc8125" w:history="1">
        <w:r>
          <w:rPr>
            <w:rFonts w:ascii="仿宋" w:eastAsia="仿宋" w:hAnsi="仿宋" w:cs="仿宋" w:hint="eastAsia"/>
            <w:lang w:eastAsia="zh-CN"/>
          </w:rPr>
          <w:t>(二)、项目概况</w:t>
        </w:r>
        <w:r>
          <w:tab/>
        </w:r>
        <w:r>
          <w:fldChar w:fldCharType="begin"/>
        </w:r>
        <w:r>
          <w:instrText xml:space="preserve"> PAGEREF _Toc8125 \h </w:instrText>
        </w:r>
        <w:r>
          <w:fldChar w:fldCharType="separate"/>
        </w:r>
        <w:r>
          <w:t>23</w:t>
        </w:r>
        <w:r>
          <w:fldChar w:fldCharType="end"/>
        </w:r>
      </w:hyperlink>
    </w:p>
    <w:p>
      <w:pPr>
        <w:pStyle w:val="TOC1"/>
        <w:tabs>
          <w:tab w:val="right" w:leader="dot" w:pos="8306"/>
        </w:tabs>
      </w:pPr>
      <w:hyperlink w:anchor="_Toc23368" w:history="1">
        <w:r>
          <w:rPr>
            <w:rFonts w:ascii="仿宋" w:eastAsia="仿宋" w:hAnsi="仿宋" w:cs="仿宋" w:hint="eastAsia"/>
            <w:lang w:eastAsia="zh-CN"/>
          </w:rPr>
          <w:t>四、经济影响分析</w:t>
        </w:r>
        <w:r>
          <w:tab/>
        </w:r>
        <w:r>
          <w:fldChar w:fldCharType="begin"/>
        </w:r>
        <w:r>
          <w:instrText xml:space="preserve"> PAGEREF _Toc23368 \h </w:instrText>
        </w:r>
        <w:r>
          <w:fldChar w:fldCharType="separate"/>
        </w:r>
        <w:r>
          <w:t>26</w:t>
        </w:r>
        <w:r>
          <w:fldChar w:fldCharType="end"/>
        </w:r>
      </w:hyperlink>
    </w:p>
    <w:p>
      <w:pPr>
        <w:pStyle w:val="TOC2"/>
        <w:tabs>
          <w:tab w:val="right" w:leader="dot" w:pos="8306"/>
        </w:tabs>
      </w:pPr>
      <w:hyperlink w:anchor="_Toc30562" w:history="1">
        <w:r>
          <w:rPr>
            <w:rFonts w:ascii="仿宋" w:eastAsia="仿宋" w:hAnsi="仿宋" w:cs="仿宋" w:hint="eastAsia"/>
            <w:lang w:eastAsia="zh-CN"/>
          </w:rPr>
          <w:t>(一)、经济费用效益或费用效果分析</w:t>
        </w:r>
        <w:r>
          <w:tab/>
        </w:r>
        <w:r>
          <w:fldChar w:fldCharType="begin"/>
        </w:r>
        <w:r>
          <w:instrText xml:space="preserve"> PAGEREF _Toc30562 \h </w:instrText>
        </w:r>
        <w:r>
          <w:fldChar w:fldCharType="separate"/>
        </w:r>
        <w:r>
          <w:t>26</w:t>
        </w:r>
        <w:r>
          <w:fldChar w:fldCharType="end"/>
        </w:r>
      </w:hyperlink>
    </w:p>
    <w:p>
      <w:pPr>
        <w:pStyle w:val="TOC2"/>
        <w:tabs>
          <w:tab w:val="right" w:leader="dot" w:pos="8306"/>
        </w:tabs>
      </w:pPr>
      <w:hyperlink w:anchor="_Toc31318" w:history="1">
        <w:r>
          <w:rPr>
            <w:rFonts w:ascii="仿宋" w:eastAsia="仿宋" w:hAnsi="仿宋" w:cs="仿宋" w:hint="eastAsia"/>
            <w:lang w:eastAsia="zh-CN"/>
          </w:rPr>
          <w:t>(二)、行业影响分析</w:t>
        </w:r>
        <w:r>
          <w:tab/>
        </w:r>
        <w:r>
          <w:fldChar w:fldCharType="begin"/>
        </w:r>
        <w:r>
          <w:instrText xml:space="preserve"> PAGEREF _Toc31318 \h </w:instrText>
        </w:r>
        <w:r>
          <w:fldChar w:fldCharType="separate"/>
        </w:r>
        <w:r>
          <w:t>28</w:t>
        </w:r>
        <w:r>
          <w:fldChar w:fldCharType="end"/>
        </w:r>
      </w:hyperlink>
    </w:p>
    <w:p>
      <w:pPr>
        <w:pStyle w:val="TOC2"/>
        <w:tabs>
          <w:tab w:val="right" w:leader="dot" w:pos="8306"/>
        </w:tabs>
      </w:pPr>
      <w:hyperlink w:anchor="_Toc24931" w:history="1">
        <w:r>
          <w:rPr>
            <w:rFonts w:ascii="仿宋" w:eastAsia="仿宋" w:hAnsi="仿宋" w:cs="仿宋" w:hint="eastAsia"/>
            <w:lang w:eastAsia="zh-CN"/>
          </w:rPr>
          <w:t>(三)、区域经济影响分析</w:t>
        </w:r>
        <w:r>
          <w:tab/>
        </w:r>
        <w:r>
          <w:fldChar w:fldCharType="begin"/>
        </w:r>
        <w:r>
          <w:instrText xml:space="preserve"> PAGEREF _Toc24931 \h </w:instrText>
        </w:r>
        <w:r>
          <w:fldChar w:fldCharType="separate"/>
        </w:r>
        <w:r>
          <w:t>30</w:t>
        </w:r>
        <w:r>
          <w:fldChar w:fldCharType="end"/>
        </w:r>
      </w:hyperlink>
    </w:p>
    <w:p>
      <w:pPr>
        <w:pStyle w:val="TOC2"/>
        <w:tabs>
          <w:tab w:val="right" w:leader="dot" w:pos="8306"/>
        </w:tabs>
      </w:pPr>
      <w:hyperlink w:anchor="_Toc15211" w:history="1">
        <w:r>
          <w:rPr>
            <w:rFonts w:ascii="仿宋" w:eastAsia="仿宋" w:hAnsi="仿宋" w:cs="仿宋" w:hint="eastAsia"/>
            <w:lang w:eastAsia="zh-CN"/>
          </w:rPr>
          <w:t>(四)、宏观经济影响分析</w:t>
        </w:r>
        <w:r>
          <w:tab/>
        </w:r>
        <w:r>
          <w:fldChar w:fldCharType="begin"/>
        </w:r>
        <w:r>
          <w:instrText xml:space="preserve"> PAGEREF _Toc15211 \h </w:instrText>
        </w:r>
        <w:r>
          <w:fldChar w:fldCharType="separate"/>
        </w:r>
        <w:r>
          <w:t>30</w:t>
        </w:r>
        <w:r>
          <w:fldChar w:fldCharType="end"/>
        </w:r>
      </w:hyperlink>
    </w:p>
    <w:p>
      <w:pPr>
        <w:pStyle w:val="TOC1"/>
        <w:tabs>
          <w:tab w:val="right" w:leader="dot" w:pos="8306"/>
        </w:tabs>
      </w:pPr>
      <w:hyperlink w:anchor="_Toc8950" w:history="1">
        <w:r>
          <w:rPr>
            <w:rFonts w:ascii="仿宋" w:eastAsia="仿宋" w:hAnsi="仿宋" w:cs="仿宋" w:hint="eastAsia"/>
            <w:lang w:eastAsia="zh-CN"/>
          </w:rPr>
          <w:t>五、项目监理与质量保证</w:t>
        </w:r>
        <w:r>
          <w:tab/>
        </w:r>
        <w:r>
          <w:fldChar w:fldCharType="begin"/>
        </w:r>
        <w:r>
          <w:instrText xml:space="preserve"> PAGEREF _Toc8950 \h </w:instrText>
        </w:r>
        <w:r>
          <w:fldChar w:fldCharType="separate"/>
        </w:r>
        <w:r>
          <w:t>32</w:t>
        </w:r>
        <w:r>
          <w:fldChar w:fldCharType="end"/>
        </w:r>
      </w:hyperlink>
    </w:p>
    <w:p>
      <w:pPr>
        <w:pStyle w:val="TOC2"/>
        <w:tabs>
          <w:tab w:val="right" w:leader="dot" w:pos="8306"/>
        </w:tabs>
      </w:pPr>
      <w:hyperlink w:anchor="_Toc25053" w:history="1">
        <w:r>
          <w:rPr>
            <w:rFonts w:ascii="仿宋" w:eastAsia="仿宋" w:hAnsi="仿宋" w:cs="仿宋" w:hint="eastAsia"/>
            <w:lang w:eastAsia="zh-CN"/>
          </w:rPr>
          <w:t>(一)、监理体系构建</w:t>
        </w:r>
        <w:r>
          <w:tab/>
        </w:r>
        <w:r>
          <w:fldChar w:fldCharType="begin"/>
        </w:r>
        <w:r>
          <w:instrText xml:space="preserve"> PAGEREF _Toc25053 \h </w:instrText>
        </w:r>
        <w:r>
          <w:fldChar w:fldCharType="separate"/>
        </w:r>
        <w:r>
          <w:t>32</w:t>
        </w:r>
        <w:r>
          <w:fldChar w:fldCharType="end"/>
        </w:r>
      </w:hyperlink>
    </w:p>
    <w:p>
      <w:pPr>
        <w:pStyle w:val="TOC2"/>
        <w:tabs>
          <w:tab w:val="right" w:leader="dot" w:pos="8306"/>
        </w:tabs>
      </w:pPr>
      <w:hyperlink w:anchor="_Toc323" w:history="1">
        <w:r>
          <w:rPr>
            <w:rFonts w:ascii="仿宋" w:eastAsia="仿宋" w:hAnsi="仿宋" w:cs="仿宋" w:hint="eastAsia"/>
            <w:lang w:eastAsia="zh-CN"/>
          </w:rPr>
          <w:t>(二)、质量保证体系实施</w:t>
        </w:r>
        <w:r>
          <w:tab/>
        </w:r>
        <w:r>
          <w:fldChar w:fldCharType="begin"/>
        </w:r>
        <w:r>
          <w:instrText xml:space="preserve"> PAGEREF _Toc323 \h </w:instrText>
        </w:r>
        <w:r>
          <w:fldChar w:fldCharType="separate"/>
        </w:r>
        <w:r>
          <w:t>33</w:t>
        </w:r>
        <w:r>
          <w:fldChar w:fldCharType="end"/>
        </w:r>
      </w:hyperlink>
    </w:p>
    <w:p>
      <w:pPr>
        <w:pStyle w:val="TOC2"/>
        <w:tabs>
          <w:tab w:val="right" w:leader="dot" w:pos="8306"/>
        </w:tabs>
      </w:pPr>
      <w:hyperlink w:anchor="_Toc6322" w:history="1">
        <w:r>
          <w:rPr>
            <w:rFonts w:ascii="仿宋" w:eastAsia="仿宋" w:hAnsi="仿宋" w:cs="仿宋" w:hint="eastAsia"/>
            <w:lang w:eastAsia="zh-CN"/>
          </w:rPr>
          <w:t>(三)、监理与质量控制流程</w:t>
        </w:r>
        <w:r>
          <w:tab/>
        </w:r>
        <w:r>
          <w:fldChar w:fldCharType="begin"/>
        </w:r>
        <w:r>
          <w:instrText xml:space="preserve"> PAGEREF _Toc6322 \h </w:instrText>
        </w:r>
        <w:r>
          <w:fldChar w:fldCharType="separate"/>
        </w:r>
        <w:r>
          <w:t>33</w:t>
        </w:r>
        <w:r>
          <w:fldChar w:fldCharType="end"/>
        </w:r>
      </w:hyperlink>
    </w:p>
    <w:p>
      <w:pPr>
        <w:pStyle w:val="TOC1"/>
        <w:tabs>
          <w:tab w:val="right" w:leader="dot" w:pos="8306"/>
        </w:tabs>
      </w:pPr>
      <w:hyperlink w:anchor="_Toc5037" w:history="1">
        <w:r>
          <w:rPr>
            <w:rFonts w:ascii="仿宋" w:eastAsia="仿宋" w:hAnsi="仿宋" w:cs="仿宋" w:hint="eastAsia"/>
            <w:lang w:eastAsia="zh-CN"/>
          </w:rPr>
          <w:t>六、财务管理与成本控制</w:t>
        </w:r>
        <w:r>
          <w:tab/>
        </w:r>
        <w:r>
          <w:fldChar w:fldCharType="begin"/>
        </w:r>
        <w:r>
          <w:instrText xml:space="preserve"> PAGEREF _Toc5037 \h </w:instrText>
        </w:r>
        <w:r>
          <w:fldChar w:fldCharType="separate"/>
        </w:r>
        <w:r>
          <w:t>34</w:t>
        </w:r>
        <w:r>
          <w:fldChar w:fldCharType="end"/>
        </w:r>
      </w:hyperlink>
    </w:p>
    <w:p>
      <w:pPr>
        <w:pStyle w:val="TOC2"/>
        <w:tabs>
          <w:tab w:val="right" w:leader="dot" w:pos="8306"/>
        </w:tabs>
      </w:pPr>
      <w:hyperlink w:anchor="_Toc14423" w:history="1">
        <w:r>
          <w:rPr>
            <w:rFonts w:ascii="仿宋" w:eastAsia="仿宋" w:hAnsi="仿宋" w:cs="仿宋" w:hint="eastAsia"/>
            <w:lang w:eastAsia="zh-CN"/>
          </w:rPr>
          <w:t>(一)、财务管理体系建设</w:t>
        </w:r>
        <w:r>
          <w:tab/>
        </w:r>
        <w:r>
          <w:fldChar w:fldCharType="begin"/>
        </w:r>
        <w:r>
          <w:instrText xml:space="preserve"> PAGEREF _Toc14423 \h </w:instrText>
        </w:r>
        <w:r>
          <w:fldChar w:fldCharType="separate"/>
        </w:r>
        <w:r>
          <w:t>34</w:t>
        </w:r>
        <w:r>
          <w:fldChar w:fldCharType="end"/>
        </w:r>
      </w:hyperlink>
    </w:p>
    <w:p>
      <w:pPr>
        <w:pStyle w:val="TOC2"/>
        <w:tabs>
          <w:tab w:val="right" w:leader="dot" w:pos="8306"/>
        </w:tabs>
      </w:pPr>
      <w:hyperlink w:anchor="_Toc15677" w:history="1">
        <w:r>
          <w:rPr>
            <w:rFonts w:ascii="仿宋" w:eastAsia="仿宋" w:hAnsi="仿宋" w:cs="仿宋" w:hint="eastAsia"/>
            <w:lang w:eastAsia="zh-CN"/>
          </w:rPr>
          <w:t>(二)、成本控制措施</w:t>
        </w:r>
        <w:r>
          <w:tab/>
        </w:r>
        <w:r>
          <w:fldChar w:fldCharType="begin"/>
        </w:r>
        <w:r>
          <w:instrText xml:space="preserve"> PAGEREF _Toc15677 \h </w:instrText>
        </w:r>
        <w:r>
          <w:fldChar w:fldCharType="separate"/>
        </w:r>
        <w:r>
          <w:t>35</w:t>
        </w:r>
        <w:r>
          <w:fldChar w:fldCharType="end"/>
        </w:r>
      </w:hyperlink>
    </w:p>
    <w:p>
      <w:pPr>
        <w:pStyle w:val="TOC1"/>
        <w:tabs>
          <w:tab w:val="right" w:leader="dot" w:pos="8306"/>
        </w:tabs>
      </w:pPr>
      <w:hyperlink w:anchor="_Toc31437" w:history="1">
        <w:r>
          <w:rPr>
            <w:rFonts w:ascii="仿宋" w:eastAsia="仿宋" w:hAnsi="仿宋" w:cs="仿宋" w:hint="eastAsia"/>
            <w:lang w:eastAsia="zh-CN"/>
          </w:rPr>
          <w:t>七、安全与应急管理</w:t>
        </w:r>
        <w:r>
          <w:tab/>
        </w:r>
        <w:r>
          <w:fldChar w:fldCharType="begin"/>
        </w:r>
        <w:r>
          <w:instrText xml:space="preserve"> PAGEREF _Toc31437 \h </w:instrText>
        </w:r>
        <w:r>
          <w:fldChar w:fldCharType="separate"/>
        </w:r>
        <w:r>
          <w:t>36</w:t>
        </w:r>
        <w:r>
          <w:fldChar w:fldCharType="end"/>
        </w:r>
      </w:hyperlink>
    </w:p>
    <w:p>
      <w:pPr>
        <w:pStyle w:val="TOC2"/>
        <w:tabs>
          <w:tab w:val="right" w:leader="dot" w:pos="8306"/>
        </w:tabs>
      </w:pPr>
      <w:hyperlink w:anchor="_Toc11910" w:history="1">
        <w:r>
          <w:rPr>
            <w:rFonts w:ascii="仿宋" w:eastAsia="仿宋" w:hAnsi="仿宋" w:cs="仿宋" w:hint="eastAsia"/>
            <w:lang w:eastAsia="zh-CN"/>
          </w:rPr>
          <w:t>(一)、安全生产管理</w:t>
        </w:r>
        <w:r>
          <w:tab/>
        </w:r>
        <w:r>
          <w:fldChar w:fldCharType="begin"/>
        </w:r>
        <w:r>
          <w:instrText xml:space="preserve"> PAGEREF _Toc11910 \h </w:instrText>
        </w:r>
        <w:r>
          <w:fldChar w:fldCharType="separate"/>
        </w:r>
        <w:r>
          <w:t>36</w:t>
        </w:r>
        <w:r>
          <w:fldChar w:fldCharType="end"/>
        </w:r>
      </w:hyperlink>
    </w:p>
    <w:p>
      <w:pPr>
        <w:pStyle w:val="TOC2"/>
        <w:tabs>
          <w:tab w:val="right" w:leader="dot" w:pos="8306"/>
        </w:tabs>
      </w:pPr>
      <w:hyperlink w:anchor="_Toc6802" w:history="1">
        <w:r>
          <w:rPr>
            <w:rFonts w:ascii="仿宋" w:eastAsia="仿宋" w:hAnsi="仿宋" w:cs="仿宋" w:hint="eastAsia"/>
            <w:lang w:eastAsia="zh-CN"/>
          </w:rPr>
          <w:t>(二)、应急预案与响应</w:t>
        </w:r>
        <w:r>
          <w:tab/>
        </w:r>
        <w:r>
          <w:fldChar w:fldCharType="begin"/>
        </w:r>
        <w:r>
          <w:instrText xml:space="preserve"> PAGEREF _Toc6802 \h </w:instrText>
        </w:r>
        <w:r>
          <w:fldChar w:fldCharType="separate"/>
        </w:r>
        <w:r>
          <w:t>38</w:t>
        </w:r>
        <w:r>
          <w:fldChar w:fldCharType="end"/>
        </w:r>
      </w:hyperlink>
    </w:p>
    <w:p>
      <w:pPr>
        <w:pStyle w:val="TOC1"/>
        <w:tabs>
          <w:tab w:val="right" w:leader="dot" w:pos="8306"/>
        </w:tabs>
      </w:pPr>
      <w:hyperlink w:anchor="_Toc7031" w:history="1">
        <w:r>
          <w:rPr>
            <w:rFonts w:ascii="仿宋" w:eastAsia="仿宋" w:hAnsi="仿宋" w:cs="仿宋" w:hint="eastAsia"/>
            <w:lang w:eastAsia="zh-CN"/>
          </w:rPr>
          <w:t>八、土地利用与规划方案</w:t>
        </w:r>
        <w:r>
          <w:tab/>
        </w:r>
        <w:r>
          <w:fldChar w:fldCharType="begin"/>
        </w:r>
        <w:r>
          <w:instrText xml:space="preserve"> PAGEREF _Toc7031 \h </w:instrText>
        </w:r>
        <w:r>
          <w:fldChar w:fldCharType="separate"/>
        </w:r>
        <w:r>
          <w:t>40</w:t>
        </w:r>
        <w:r>
          <w:fldChar w:fldCharType="end"/>
        </w:r>
      </w:hyperlink>
    </w:p>
    <w:p>
      <w:pPr>
        <w:pStyle w:val="TOC2"/>
        <w:tabs>
          <w:tab w:val="right" w:leader="dot" w:pos="8306"/>
        </w:tabs>
      </w:pPr>
      <w:hyperlink w:anchor="_Toc31128" w:history="1">
        <w:r>
          <w:rPr>
            <w:rFonts w:ascii="仿宋" w:eastAsia="仿宋" w:hAnsi="仿宋" w:cs="仿宋" w:hint="eastAsia"/>
            <w:lang w:eastAsia="zh-CN"/>
          </w:rPr>
          <w:t>(一)、项目用地情况分析</w:t>
        </w:r>
        <w:r>
          <w:tab/>
        </w:r>
        <w:r>
          <w:fldChar w:fldCharType="begin"/>
        </w:r>
        <w:r>
          <w:instrText xml:space="preserve"> PAGEREF _Toc31128 \h </w:instrText>
        </w:r>
        <w:r>
          <w:fldChar w:fldCharType="separate"/>
        </w:r>
        <w:r>
          <w:t>40</w:t>
        </w:r>
        <w:r>
          <w:fldChar w:fldCharType="end"/>
        </w:r>
      </w:hyperlink>
    </w:p>
    <w:p>
      <w:pPr>
        <w:pStyle w:val="TOC2"/>
        <w:tabs>
          <w:tab w:val="right" w:leader="dot" w:pos="8306"/>
        </w:tabs>
      </w:pPr>
      <w:hyperlink w:anchor="_Toc27898" w:history="1">
        <w:r>
          <w:rPr>
            <w:rFonts w:ascii="仿宋" w:eastAsia="仿宋" w:hAnsi="仿宋" w:cs="仿宋" w:hint="eastAsia"/>
            <w:lang w:eastAsia="zh-CN"/>
          </w:rPr>
          <w:t>(二)、土地利用规划方案</w:t>
        </w:r>
        <w:r>
          <w:tab/>
        </w:r>
        <w:r>
          <w:fldChar w:fldCharType="begin"/>
        </w:r>
        <w:r>
          <w:instrText xml:space="preserve"> PAGEREF _Toc27898 \h </w:instrText>
        </w:r>
        <w:r>
          <w:fldChar w:fldCharType="separate"/>
        </w:r>
        <w:r>
          <w:t>41</w:t>
        </w:r>
        <w:r>
          <w:fldChar w:fldCharType="end"/>
        </w:r>
      </w:hyperlink>
    </w:p>
    <w:p>
      <w:pPr>
        <w:pStyle w:val="TOC1"/>
        <w:tabs>
          <w:tab w:val="right" w:leader="dot" w:pos="8306"/>
        </w:tabs>
      </w:pPr>
      <w:hyperlink w:anchor="_Toc6389" w:history="1">
        <w:r>
          <w:rPr>
            <w:rFonts w:ascii="仿宋" w:eastAsia="仿宋" w:hAnsi="仿宋" w:cs="仿宋" w:hint="eastAsia"/>
            <w:lang w:eastAsia="zh-CN"/>
          </w:rPr>
          <w:t>九、技术创新与产业升级</w:t>
        </w:r>
        <w:r>
          <w:tab/>
        </w:r>
        <w:r>
          <w:fldChar w:fldCharType="begin"/>
        </w:r>
        <w:r>
          <w:instrText xml:space="preserve"> PAGEREF _Toc6389 \h </w:instrText>
        </w:r>
        <w:r>
          <w:fldChar w:fldCharType="separate"/>
        </w:r>
        <w:r>
          <w:t>42</w:t>
        </w:r>
        <w:r>
          <w:fldChar w:fldCharType="end"/>
        </w:r>
      </w:hyperlink>
    </w:p>
    <w:p>
      <w:pPr>
        <w:pStyle w:val="TOC2"/>
        <w:tabs>
          <w:tab w:val="right" w:leader="dot" w:pos="8306"/>
        </w:tabs>
      </w:pPr>
      <w:hyperlink w:anchor="_Toc13394" w:history="1">
        <w:r>
          <w:rPr>
            <w:rFonts w:ascii="仿宋" w:eastAsia="仿宋" w:hAnsi="仿宋" w:cs="仿宋" w:hint="eastAsia"/>
            <w:lang w:eastAsia="zh-CN"/>
          </w:rPr>
          <w:t>(一)、技术创新方向与目标</w:t>
        </w:r>
        <w:r>
          <w:tab/>
        </w:r>
        <w:r>
          <w:fldChar w:fldCharType="begin"/>
        </w:r>
        <w:r>
          <w:instrText xml:space="preserve"> PAGEREF _Toc13394 \h </w:instrText>
        </w:r>
        <w:r>
          <w:fldChar w:fldCharType="separate"/>
        </w:r>
        <w:r>
          <w:t>42</w:t>
        </w:r>
        <w:r>
          <w:fldChar w:fldCharType="end"/>
        </w:r>
      </w:hyperlink>
    </w:p>
    <w:p>
      <w:pPr>
        <w:pStyle w:val="TOC2"/>
        <w:tabs>
          <w:tab w:val="right" w:leader="dot" w:pos="8306"/>
        </w:tabs>
      </w:pPr>
      <w:hyperlink w:anchor="_Toc12098" w:history="1">
        <w:r>
          <w:rPr>
            <w:rFonts w:ascii="仿宋" w:eastAsia="仿宋" w:hAnsi="仿宋" w:cs="仿宋" w:hint="eastAsia"/>
            <w:lang w:eastAsia="zh-CN"/>
          </w:rPr>
          <w:t>(二)、产业升级路径与措施</w:t>
        </w:r>
        <w:r>
          <w:tab/>
        </w:r>
        <w:r>
          <w:fldChar w:fldCharType="begin"/>
        </w:r>
        <w:r>
          <w:instrText xml:space="preserve"> PAGEREF _Toc12098 \h </w:instrText>
        </w:r>
        <w:r>
          <w:fldChar w:fldCharType="separate"/>
        </w:r>
        <w:r>
          <w:t>43</w:t>
        </w:r>
        <w:r>
          <w:fldChar w:fldCharType="end"/>
        </w:r>
      </w:hyperlink>
    </w:p>
    <w:p>
      <w:pPr>
        <w:pStyle w:val="TOC1"/>
        <w:tabs>
          <w:tab w:val="right" w:leader="dot" w:pos="8306"/>
        </w:tabs>
      </w:pPr>
      <w:hyperlink w:anchor="_Toc5775" w:history="1">
        <w:r>
          <w:rPr>
            <w:rFonts w:ascii="仿宋" w:eastAsia="仿宋" w:hAnsi="仿宋" w:cs="仿宋" w:hint="eastAsia"/>
            <w:lang w:eastAsia="zh-CN"/>
          </w:rPr>
          <w:t>十、客户关系管理与市场拓展</w:t>
        </w:r>
        <w:r>
          <w:tab/>
        </w:r>
        <w:r>
          <w:fldChar w:fldCharType="begin"/>
        </w:r>
        <w:r>
          <w:instrText xml:space="preserve"> PAGEREF _Toc5775 \h </w:instrText>
        </w:r>
        <w:r>
          <w:fldChar w:fldCharType="separate"/>
        </w:r>
        <w:r>
          <w:t>44</w:t>
        </w:r>
        <w:r>
          <w:fldChar w:fldCharType="end"/>
        </w:r>
      </w:hyperlink>
    </w:p>
    <w:p>
      <w:pPr>
        <w:pStyle w:val="TOC2"/>
        <w:tabs>
          <w:tab w:val="right" w:leader="dot" w:pos="8306"/>
        </w:tabs>
      </w:pPr>
      <w:hyperlink w:anchor="_Toc23231" w:history="1">
        <w:r>
          <w:rPr>
            <w:rFonts w:ascii="仿宋" w:eastAsia="仿宋" w:hAnsi="仿宋" w:cs="仿宋" w:hint="eastAsia"/>
            <w:lang w:eastAsia="zh-CN"/>
          </w:rPr>
          <w:t>(一)、客户关系管理策略</w:t>
        </w:r>
        <w:r>
          <w:tab/>
        </w:r>
        <w:r>
          <w:fldChar w:fldCharType="begin"/>
        </w:r>
        <w:r>
          <w:instrText xml:space="preserve"> PAGEREF _Toc23231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84" w:history="1">
        <w:r>
          <w:rPr>
            <w:rFonts w:ascii="仿宋" w:eastAsia="仿宋" w:hAnsi="仿宋" w:cs="仿宋" w:hint="eastAsia"/>
            <w:lang w:eastAsia="zh-CN"/>
          </w:rPr>
          <w:t>(二)、市场拓展方案</w:t>
        </w:r>
        <w:r>
          <w:tab/>
        </w:r>
        <w:r>
          <w:fldChar w:fldCharType="begin"/>
        </w:r>
        <w:r>
          <w:instrText xml:space="preserve"> PAGEREF _Toc22684 \h </w:instrText>
        </w:r>
        <w:r>
          <w:fldChar w:fldCharType="separate"/>
        </w:r>
        <w:r>
          <w:t>46</w:t>
        </w:r>
        <w:r>
          <w:fldChar w:fldCharType="end"/>
        </w:r>
      </w:hyperlink>
    </w:p>
    <w:p>
      <w:pPr>
        <w:pStyle w:val="TOC1"/>
        <w:tabs>
          <w:tab w:val="right" w:leader="dot" w:pos="8306"/>
        </w:tabs>
      </w:pPr>
      <w:hyperlink w:anchor="_Toc5550" w:history="1">
        <w:r>
          <w:rPr>
            <w:rFonts w:ascii="仿宋" w:eastAsia="仿宋" w:hAnsi="仿宋" w:cs="仿宋" w:hint="eastAsia"/>
            <w:lang w:eastAsia="zh-CN"/>
          </w:rPr>
          <w:t>十一、经济效益与社会效益优化</w:t>
        </w:r>
        <w:r>
          <w:tab/>
        </w:r>
        <w:r>
          <w:fldChar w:fldCharType="begin"/>
        </w:r>
        <w:r>
          <w:instrText xml:space="preserve"> PAGEREF _Toc5550 \h </w:instrText>
        </w:r>
        <w:r>
          <w:fldChar w:fldCharType="separate"/>
        </w:r>
        <w:r>
          <w:t>47</w:t>
        </w:r>
        <w:r>
          <w:fldChar w:fldCharType="end"/>
        </w:r>
      </w:hyperlink>
    </w:p>
    <w:p>
      <w:pPr>
        <w:pStyle w:val="TOC2"/>
        <w:tabs>
          <w:tab w:val="right" w:leader="dot" w:pos="8306"/>
        </w:tabs>
      </w:pPr>
      <w:hyperlink w:anchor="_Toc14506" w:history="1">
        <w:r>
          <w:rPr>
            <w:rFonts w:ascii="仿宋" w:eastAsia="仿宋" w:hAnsi="仿宋" w:cs="仿宋" w:hint="eastAsia"/>
            <w:lang w:eastAsia="zh-CN"/>
          </w:rPr>
          <w:t>(一)、经济效益提升策略</w:t>
        </w:r>
        <w:r>
          <w:tab/>
        </w:r>
        <w:r>
          <w:fldChar w:fldCharType="begin"/>
        </w:r>
        <w:r>
          <w:instrText xml:space="preserve"> PAGEREF _Toc14506 \h </w:instrText>
        </w:r>
        <w:r>
          <w:fldChar w:fldCharType="separate"/>
        </w:r>
        <w:r>
          <w:t>47</w:t>
        </w:r>
        <w:r>
          <w:fldChar w:fldCharType="end"/>
        </w:r>
      </w:hyperlink>
    </w:p>
    <w:p>
      <w:pPr>
        <w:pStyle w:val="TOC2"/>
        <w:tabs>
          <w:tab w:val="right" w:leader="dot" w:pos="8306"/>
        </w:tabs>
      </w:pPr>
      <w:hyperlink w:anchor="_Toc1679" w:history="1">
        <w:r>
          <w:rPr>
            <w:rFonts w:ascii="仿宋" w:eastAsia="仿宋" w:hAnsi="仿宋" w:cs="仿宋" w:hint="eastAsia"/>
            <w:lang w:eastAsia="zh-CN"/>
          </w:rPr>
          <w:t>(二)、社会效益增强方案</w:t>
        </w:r>
        <w:r>
          <w:tab/>
        </w:r>
        <w:r>
          <w:fldChar w:fldCharType="begin"/>
        </w:r>
        <w:r>
          <w:instrText xml:space="preserve"> PAGEREF _Toc1679 \h </w:instrText>
        </w:r>
        <w:r>
          <w:fldChar w:fldCharType="separate"/>
        </w:r>
        <w:r>
          <w:t>48</w:t>
        </w:r>
        <w:r>
          <w:fldChar w:fldCharType="end"/>
        </w:r>
      </w:hyperlink>
    </w:p>
    <w:p>
      <w:pPr>
        <w:pStyle w:val="TOC1"/>
        <w:tabs>
          <w:tab w:val="right" w:leader="dot" w:pos="8306"/>
        </w:tabs>
      </w:pPr>
      <w:hyperlink w:anchor="_Toc26631" w:history="1">
        <w:r>
          <w:rPr>
            <w:rFonts w:ascii="仿宋" w:eastAsia="仿宋" w:hAnsi="仿宋" w:cs="仿宋" w:hint="eastAsia"/>
            <w:lang w:eastAsia="zh-CN"/>
          </w:rPr>
          <w:t>十二、项目变更管理</w:t>
        </w:r>
        <w:r>
          <w:tab/>
        </w:r>
        <w:r>
          <w:fldChar w:fldCharType="begin"/>
        </w:r>
        <w:r>
          <w:instrText xml:space="preserve"> PAGEREF _Toc26631 \h </w:instrText>
        </w:r>
        <w:r>
          <w:fldChar w:fldCharType="separate"/>
        </w:r>
        <w:r>
          <w:t>49</w:t>
        </w:r>
        <w:r>
          <w:fldChar w:fldCharType="end"/>
        </w:r>
      </w:hyperlink>
    </w:p>
    <w:p>
      <w:pPr>
        <w:pStyle w:val="TOC2"/>
        <w:tabs>
          <w:tab w:val="right" w:leader="dot" w:pos="8306"/>
        </w:tabs>
      </w:pPr>
      <w:hyperlink w:anchor="_Toc21273" w:history="1">
        <w:r>
          <w:rPr>
            <w:rFonts w:ascii="仿宋" w:eastAsia="仿宋" w:hAnsi="仿宋" w:cs="仿宋" w:hint="eastAsia"/>
            <w:lang w:eastAsia="zh-CN"/>
          </w:rPr>
          <w:t>(一)、变更控制流程</w:t>
        </w:r>
        <w:r>
          <w:tab/>
        </w:r>
        <w:r>
          <w:fldChar w:fldCharType="begin"/>
        </w:r>
        <w:r>
          <w:instrText xml:space="preserve"> PAGEREF _Toc21273 \h </w:instrText>
        </w:r>
        <w:r>
          <w:fldChar w:fldCharType="separate"/>
        </w:r>
        <w:r>
          <w:t>49</w:t>
        </w:r>
        <w:r>
          <w:fldChar w:fldCharType="end"/>
        </w:r>
      </w:hyperlink>
    </w:p>
    <w:p>
      <w:pPr>
        <w:pStyle w:val="TOC2"/>
        <w:tabs>
          <w:tab w:val="right" w:leader="dot" w:pos="8306"/>
        </w:tabs>
      </w:pPr>
      <w:hyperlink w:anchor="_Toc20644" w:history="1">
        <w:r>
          <w:rPr>
            <w:rFonts w:ascii="仿宋" w:eastAsia="仿宋" w:hAnsi="仿宋" w:cs="仿宋" w:hint="eastAsia"/>
            <w:lang w:eastAsia="zh-CN"/>
          </w:rPr>
          <w:t>(二)、影响评估与处理</w:t>
        </w:r>
        <w:r>
          <w:tab/>
        </w:r>
        <w:r>
          <w:fldChar w:fldCharType="begin"/>
        </w:r>
        <w:r>
          <w:instrText xml:space="preserve"> PAGEREF _Toc20644 \h </w:instrText>
        </w:r>
        <w:r>
          <w:fldChar w:fldCharType="separate"/>
        </w:r>
        <w:r>
          <w:t>49</w:t>
        </w:r>
        <w:r>
          <w:fldChar w:fldCharType="end"/>
        </w:r>
      </w:hyperlink>
    </w:p>
    <w:p>
      <w:pPr>
        <w:pStyle w:val="TOC2"/>
        <w:tabs>
          <w:tab w:val="right" w:leader="dot" w:pos="8306"/>
        </w:tabs>
      </w:pPr>
      <w:hyperlink w:anchor="_Toc5161" w:history="1">
        <w:r>
          <w:rPr>
            <w:rFonts w:ascii="仿宋" w:eastAsia="仿宋" w:hAnsi="仿宋" w:cs="仿宋" w:hint="eastAsia"/>
            <w:lang w:eastAsia="zh-CN"/>
          </w:rPr>
          <w:t>(三)、变更记录与追踪</w:t>
        </w:r>
        <w:r>
          <w:tab/>
        </w:r>
        <w:r>
          <w:fldChar w:fldCharType="begin"/>
        </w:r>
        <w:r>
          <w:instrText xml:space="preserve"> PAGEREF _Toc5161 \h </w:instrText>
        </w:r>
        <w:r>
          <w:fldChar w:fldCharType="separate"/>
        </w:r>
        <w:r>
          <w:t>51</w:t>
        </w:r>
        <w:r>
          <w:fldChar w:fldCharType="end"/>
        </w:r>
      </w:hyperlink>
    </w:p>
    <w:p>
      <w:pPr>
        <w:pStyle w:val="TOC2"/>
        <w:tabs>
          <w:tab w:val="right" w:leader="dot" w:pos="8306"/>
        </w:tabs>
      </w:pPr>
      <w:hyperlink w:anchor="_Toc27609" w:history="1">
        <w:r>
          <w:rPr>
            <w:rFonts w:ascii="仿宋" w:eastAsia="仿宋" w:hAnsi="仿宋" w:cs="仿宋" w:hint="eastAsia"/>
            <w:lang w:eastAsia="zh-CN"/>
          </w:rPr>
          <w:t>(四)、变更管理策略</w:t>
        </w:r>
        <w:r>
          <w:tab/>
        </w:r>
        <w:r>
          <w:fldChar w:fldCharType="begin"/>
        </w:r>
        <w:r>
          <w:instrText xml:space="preserve"> PAGEREF _Toc27609 \h </w:instrText>
        </w:r>
        <w:r>
          <w:fldChar w:fldCharType="separate"/>
        </w:r>
        <w:r>
          <w:t>53</w:t>
        </w:r>
        <w:r>
          <w:fldChar w:fldCharType="end"/>
        </w:r>
      </w:hyperlink>
    </w:p>
    <w:p>
      <w:pPr>
        <w:pStyle w:val="TOC1"/>
        <w:tabs>
          <w:tab w:val="right" w:leader="dot" w:pos="8306"/>
        </w:tabs>
      </w:pPr>
      <w:hyperlink w:anchor="_Toc14846" w:history="1">
        <w:r>
          <w:rPr>
            <w:rFonts w:ascii="仿宋" w:eastAsia="仿宋" w:hAnsi="仿宋" w:cs="仿宋" w:hint="eastAsia"/>
            <w:lang w:eastAsia="zh-CN"/>
          </w:rPr>
          <w:t>十三、合作与交流机制建立</w:t>
        </w:r>
        <w:r>
          <w:tab/>
        </w:r>
        <w:r>
          <w:fldChar w:fldCharType="begin"/>
        </w:r>
        <w:r>
          <w:instrText xml:space="preserve"> PAGEREF _Toc14846 \h </w:instrText>
        </w:r>
        <w:r>
          <w:fldChar w:fldCharType="separate"/>
        </w:r>
        <w:r>
          <w:t>54</w:t>
        </w:r>
        <w:r>
          <w:fldChar w:fldCharType="end"/>
        </w:r>
      </w:hyperlink>
    </w:p>
    <w:p>
      <w:pPr>
        <w:pStyle w:val="TOC2"/>
        <w:tabs>
          <w:tab w:val="right" w:leader="dot" w:pos="8306"/>
        </w:tabs>
      </w:pPr>
      <w:hyperlink w:anchor="_Toc23585" w:history="1">
        <w:r>
          <w:rPr>
            <w:rFonts w:ascii="仿宋" w:eastAsia="仿宋" w:hAnsi="仿宋" w:cs="仿宋" w:hint="eastAsia"/>
            <w:lang w:eastAsia="zh-CN"/>
          </w:rPr>
          <w:t>(一)、合作伙伴选择与合作方式</w:t>
        </w:r>
        <w:r>
          <w:tab/>
        </w:r>
        <w:r>
          <w:fldChar w:fldCharType="begin"/>
        </w:r>
        <w:r>
          <w:instrText xml:space="preserve"> PAGEREF _Toc23585 \h </w:instrText>
        </w:r>
        <w:r>
          <w:fldChar w:fldCharType="separate"/>
        </w:r>
        <w:r>
          <w:t>54</w:t>
        </w:r>
        <w:r>
          <w:fldChar w:fldCharType="end"/>
        </w:r>
      </w:hyperlink>
    </w:p>
    <w:p>
      <w:pPr>
        <w:pStyle w:val="TOC2"/>
        <w:tabs>
          <w:tab w:val="right" w:leader="dot" w:pos="8306"/>
        </w:tabs>
      </w:pPr>
      <w:hyperlink w:anchor="_Toc27511" w:history="1">
        <w:r>
          <w:rPr>
            <w:rFonts w:ascii="仿宋" w:eastAsia="仿宋" w:hAnsi="仿宋" w:cs="仿宋" w:hint="eastAsia"/>
            <w:lang w:eastAsia="zh-CN"/>
          </w:rPr>
          <w:t>(二)、交流与合作平台搭建</w:t>
        </w:r>
        <w:r>
          <w:tab/>
        </w:r>
        <w:r>
          <w:fldChar w:fldCharType="begin"/>
        </w:r>
        <w:r>
          <w:instrText xml:space="preserve"> PAGEREF _Toc27511 \h </w:instrText>
        </w:r>
        <w:r>
          <w:fldChar w:fldCharType="separate"/>
        </w:r>
        <w:r>
          <w:t>56</w:t>
        </w:r>
        <w:r>
          <w:fldChar w:fldCharType="end"/>
        </w:r>
      </w:hyperlink>
    </w:p>
    <w:p>
      <w:pPr>
        <w:pStyle w:val="TOC1"/>
        <w:tabs>
          <w:tab w:val="right" w:leader="dot" w:pos="8306"/>
        </w:tabs>
      </w:pPr>
      <w:hyperlink w:anchor="_Toc18918" w:history="1">
        <w:r>
          <w:rPr>
            <w:rFonts w:ascii="仿宋" w:eastAsia="仿宋" w:hAnsi="仿宋" w:cs="仿宋" w:hint="eastAsia"/>
            <w:lang w:eastAsia="zh-CN"/>
          </w:rPr>
          <w:t>十四、设施与设备管理</w:t>
        </w:r>
        <w:r>
          <w:tab/>
        </w:r>
        <w:r>
          <w:fldChar w:fldCharType="begin"/>
        </w:r>
        <w:r>
          <w:instrText xml:space="preserve"> PAGEREF _Toc18918 \h </w:instrText>
        </w:r>
        <w:r>
          <w:fldChar w:fldCharType="separate"/>
        </w:r>
        <w:r>
          <w:t>57</w:t>
        </w:r>
        <w:r>
          <w:fldChar w:fldCharType="end"/>
        </w:r>
      </w:hyperlink>
    </w:p>
    <w:p>
      <w:pPr>
        <w:pStyle w:val="TOC2"/>
        <w:tabs>
          <w:tab w:val="right" w:leader="dot" w:pos="8306"/>
        </w:tabs>
      </w:pPr>
      <w:hyperlink w:anchor="_Toc54" w:history="1">
        <w:r>
          <w:rPr>
            <w:rFonts w:ascii="仿宋" w:eastAsia="仿宋" w:hAnsi="仿宋" w:cs="仿宋" w:hint="eastAsia"/>
            <w:lang w:eastAsia="zh-CN"/>
          </w:rPr>
          <w:t>(一)、设施规划与配置</w:t>
        </w:r>
        <w:r>
          <w:tab/>
        </w:r>
        <w:r>
          <w:fldChar w:fldCharType="begin"/>
        </w:r>
        <w:r>
          <w:instrText xml:space="preserve"> PAGEREF _Toc54 \h </w:instrText>
        </w:r>
        <w:r>
          <w:fldChar w:fldCharType="separate"/>
        </w:r>
        <w:r>
          <w:t>57</w:t>
        </w:r>
        <w:r>
          <w:fldChar w:fldCharType="end"/>
        </w:r>
      </w:hyperlink>
    </w:p>
    <w:p>
      <w:pPr>
        <w:pStyle w:val="TOC2"/>
        <w:tabs>
          <w:tab w:val="right" w:leader="dot" w:pos="8306"/>
        </w:tabs>
      </w:pPr>
      <w:hyperlink w:anchor="_Toc17309" w:history="1">
        <w:r>
          <w:rPr>
            <w:rFonts w:ascii="仿宋" w:eastAsia="仿宋" w:hAnsi="仿宋" w:cs="仿宋" w:hint="eastAsia"/>
            <w:lang w:eastAsia="zh-CN"/>
          </w:rPr>
          <w:t>(二)、设备采购与维护管理</w:t>
        </w:r>
        <w:r>
          <w:tab/>
        </w:r>
        <w:r>
          <w:fldChar w:fldCharType="begin"/>
        </w:r>
        <w:r>
          <w:instrText xml:space="preserve"> PAGEREF _Toc17309 \h </w:instrText>
        </w:r>
        <w:r>
          <w:fldChar w:fldCharType="separate"/>
        </w:r>
        <w:r>
          <w:t>58</w:t>
        </w:r>
        <w:r>
          <w:fldChar w:fldCharType="end"/>
        </w:r>
      </w:hyperlink>
    </w:p>
    <w:p>
      <w:pPr>
        <w:pStyle w:val="TOC2"/>
        <w:tabs>
          <w:tab w:val="right" w:leader="dot" w:pos="8306"/>
        </w:tabs>
      </w:pPr>
      <w:hyperlink w:anchor="_Toc29902" w:history="1">
        <w:r>
          <w:rPr>
            <w:rFonts w:ascii="仿宋" w:eastAsia="仿宋" w:hAnsi="仿宋" w:cs="仿宋" w:hint="eastAsia"/>
            <w:lang w:eastAsia="zh-CN"/>
          </w:rPr>
          <w:t>(三)、设施设备升级策略</w:t>
        </w:r>
        <w:r>
          <w:tab/>
        </w:r>
        <w:r>
          <w:fldChar w:fldCharType="begin"/>
        </w:r>
        <w:r>
          <w:instrText xml:space="preserve"> PAGEREF _Toc29902 \h </w:instrText>
        </w:r>
        <w:r>
          <w:fldChar w:fldCharType="separate"/>
        </w:r>
        <w:r>
          <w:t>59</w:t>
        </w:r>
        <w:r>
          <w:fldChar w:fldCharType="end"/>
        </w:r>
      </w:hyperlink>
    </w:p>
    <w:p>
      <w:pPr>
        <w:pStyle w:val="TOC1"/>
        <w:tabs>
          <w:tab w:val="right" w:leader="dot" w:pos="8306"/>
        </w:tabs>
      </w:pPr>
      <w:hyperlink w:anchor="_Toc9147" w:history="1">
        <w:r>
          <w:rPr>
            <w:rFonts w:ascii="仿宋" w:eastAsia="仿宋" w:hAnsi="仿宋" w:cs="仿宋" w:hint="eastAsia"/>
            <w:lang w:eastAsia="zh-CN"/>
          </w:rPr>
          <w:t>十五、成果转化与推广应用</w:t>
        </w:r>
        <w:r>
          <w:tab/>
        </w:r>
        <w:r>
          <w:fldChar w:fldCharType="begin"/>
        </w:r>
        <w:r>
          <w:instrText xml:space="preserve"> PAGEREF _Toc9147 \h </w:instrText>
        </w:r>
        <w:r>
          <w:fldChar w:fldCharType="separate"/>
        </w:r>
        <w:r>
          <w:t>59</w:t>
        </w:r>
        <w:r>
          <w:fldChar w:fldCharType="end"/>
        </w:r>
      </w:hyperlink>
    </w:p>
    <w:p>
      <w:pPr>
        <w:pStyle w:val="TOC2"/>
        <w:tabs>
          <w:tab w:val="right" w:leader="dot" w:pos="8306"/>
        </w:tabs>
      </w:pPr>
      <w:hyperlink w:anchor="_Toc29028" w:history="1">
        <w:r>
          <w:rPr>
            <w:rFonts w:ascii="仿宋" w:eastAsia="仿宋" w:hAnsi="仿宋" w:cs="仿宋" w:hint="eastAsia"/>
            <w:lang w:eastAsia="zh-CN"/>
          </w:rPr>
          <w:t>(一)、成果转化策略制定</w:t>
        </w:r>
        <w:r>
          <w:tab/>
        </w:r>
        <w:r>
          <w:fldChar w:fldCharType="begin"/>
        </w:r>
        <w:r>
          <w:instrText xml:space="preserve"> PAGEREF _Toc29028 \h </w:instrText>
        </w:r>
        <w:r>
          <w:fldChar w:fldCharType="separate"/>
        </w:r>
        <w:r>
          <w:t>59</w:t>
        </w:r>
        <w:r>
          <w:fldChar w:fldCharType="end"/>
        </w:r>
      </w:hyperlink>
    </w:p>
    <w:p>
      <w:pPr>
        <w:pStyle w:val="TOC2"/>
        <w:tabs>
          <w:tab w:val="right" w:leader="dot" w:pos="8306"/>
        </w:tabs>
      </w:pPr>
      <w:hyperlink w:anchor="_Toc21320" w:history="1">
        <w:r>
          <w:rPr>
            <w:rFonts w:ascii="仿宋" w:eastAsia="仿宋" w:hAnsi="仿宋" w:cs="仿宋" w:hint="eastAsia"/>
            <w:lang w:eastAsia="zh-CN"/>
          </w:rPr>
          <w:t>(二)、成果推广应用方案</w:t>
        </w:r>
        <w:r>
          <w:tab/>
        </w:r>
        <w:r>
          <w:fldChar w:fldCharType="begin"/>
        </w:r>
        <w:r>
          <w:instrText xml:space="preserve"> PAGEREF _Toc21320 \h </w:instrText>
        </w:r>
        <w:r>
          <w:fldChar w:fldCharType="separate"/>
        </w:r>
        <w:r>
          <w:t>61</w:t>
        </w:r>
        <w:r>
          <w:fldChar w:fldCharType="end"/>
        </w:r>
      </w:hyperlink>
    </w:p>
    <w:p>
      <w:pPr>
        <w:pStyle w:val="TOC1"/>
        <w:tabs>
          <w:tab w:val="right" w:leader="dot" w:pos="8306"/>
        </w:tabs>
      </w:pPr>
      <w:hyperlink w:anchor="_Toc32371" w:history="1">
        <w:r>
          <w:rPr>
            <w:rFonts w:ascii="仿宋" w:eastAsia="仿宋" w:hAnsi="仿宋" w:cs="仿宋" w:hint="eastAsia"/>
            <w:lang w:eastAsia="zh-CN"/>
          </w:rPr>
          <w:t>十六、知识产权管理与保护</w:t>
        </w:r>
        <w:r>
          <w:tab/>
        </w:r>
        <w:r>
          <w:fldChar w:fldCharType="begin"/>
        </w:r>
        <w:r>
          <w:instrText xml:space="preserve"> PAGEREF _Toc32371 \h </w:instrText>
        </w:r>
        <w:r>
          <w:fldChar w:fldCharType="separate"/>
        </w:r>
        <w:r>
          <w:t>62</w:t>
        </w:r>
        <w:r>
          <w:fldChar w:fldCharType="end"/>
        </w:r>
      </w:hyperlink>
    </w:p>
    <w:p>
      <w:pPr>
        <w:pStyle w:val="TOC2"/>
        <w:tabs>
          <w:tab w:val="right" w:leader="dot" w:pos="8306"/>
        </w:tabs>
      </w:pPr>
      <w:hyperlink w:anchor="_Toc13853" w:history="1">
        <w:r>
          <w:rPr>
            <w:rFonts w:ascii="仿宋" w:eastAsia="仿宋" w:hAnsi="仿宋" w:cs="仿宋" w:hint="eastAsia"/>
            <w:lang w:eastAsia="zh-CN"/>
          </w:rPr>
          <w:t>(一)、知识产权管理体系建设</w:t>
        </w:r>
        <w:r>
          <w:tab/>
        </w:r>
        <w:r>
          <w:fldChar w:fldCharType="begin"/>
        </w:r>
        <w:r>
          <w:instrText xml:space="preserve"> PAGEREF _Toc13853 \h </w:instrText>
        </w:r>
        <w:r>
          <w:fldChar w:fldCharType="separate"/>
        </w:r>
        <w:r>
          <w:t>62</w:t>
        </w:r>
        <w:r>
          <w:fldChar w:fldCharType="end"/>
        </w:r>
      </w:hyperlink>
    </w:p>
    <w:p>
      <w:pPr>
        <w:pStyle w:val="TOC2"/>
        <w:tabs>
          <w:tab w:val="right" w:leader="dot" w:pos="8306"/>
        </w:tabs>
      </w:pPr>
      <w:hyperlink w:anchor="_Toc8336" w:history="1">
        <w:r>
          <w:rPr>
            <w:rFonts w:ascii="仿宋" w:eastAsia="仿宋" w:hAnsi="仿宋" w:cs="仿宋" w:hint="eastAsia"/>
            <w:lang w:eastAsia="zh-CN"/>
          </w:rPr>
          <w:t>(二)、知识产权保护措施</w:t>
        </w:r>
        <w:r>
          <w:tab/>
        </w:r>
        <w:r>
          <w:fldChar w:fldCharType="begin"/>
        </w:r>
        <w:r>
          <w:instrText xml:space="preserve"> PAGEREF _Toc8336 \h </w:instrText>
        </w:r>
        <w:r>
          <w:fldChar w:fldCharType="separate"/>
        </w:r>
        <w:r>
          <w:t>63</w:t>
        </w:r>
        <w:r>
          <w:fldChar w:fldCharType="end"/>
        </w:r>
      </w:hyperlink>
    </w:p>
    <w:p>
      <w:pPr>
        <w:pStyle w:val="TOC1"/>
        <w:tabs>
          <w:tab w:val="right" w:leader="dot" w:pos="8306"/>
        </w:tabs>
      </w:pPr>
      <w:hyperlink w:anchor="_Toc13844" w:history="1">
        <w:r>
          <w:rPr>
            <w:rFonts w:ascii="仿宋" w:eastAsia="仿宋" w:hAnsi="仿宋" w:cs="仿宋" w:hint="eastAsia"/>
            <w:lang w:eastAsia="zh-CN"/>
          </w:rPr>
          <w:t>十七、法律法规与政策遵循</w:t>
        </w:r>
        <w:r>
          <w:tab/>
        </w:r>
        <w:r>
          <w:fldChar w:fldCharType="begin"/>
        </w:r>
        <w:r>
          <w:instrText xml:space="preserve"> PAGEREF _Toc13844 \h </w:instrText>
        </w:r>
        <w:r>
          <w:fldChar w:fldCharType="separate"/>
        </w:r>
        <w:r>
          <w:t>65</w:t>
        </w:r>
        <w:r>
          <w:fldChar w:fldCharType="end"/>
        </w:r>
      </w:hyperlink>
    </w:p>
    <w:p>
      <w:pPr>
        <w:pStyle w:val="TOC2"/>
        <w:tabs>
          <w:tab w:val="right" w:leader="dot" w:pos="8306"/>
        </w:tabs>
      </w:pPr>
      <w:hyperlink w:anchor="_Toc7006" w:history="1">
        <w:r>
          <w:rPr>
            <w:rFonts w:ascii="仿宋" w:eastAsia="仿宋" w:hAnsi="仿宋" w:cs="仿宋" w:hint="eastAsia"/>
            <w:lang w:eastAsia="zh-CN"/>
          </w:rPr>
          <w:t>(一)、法律法规遵守</w:t>
        </w:r>
        <w:r>
          <w:tab/>
        </w:r>
        <w:r>
          <w:fldChar w:fldCharType="begin"/>
        </w:r>
        <w:r>
          <w:instrText xml:space="preserve"> PAGEREF _Toc7006 \h </w:instrText>
        </w:r>
        <w:r>
          <w:fldChar w:fldCharType="separate"/>
        </w:r>
        <w:r>
          <w:t>65</w:t>
        </w:r>
        <w:r>
          <w:fldChar w:fldCharType="end"/>
        </w:r>
      </w:hyperlink>
    </w:p>
    <w:p>
      <w:pPr>
        <w:pStyle w:val="TOC2"/>
        <w:tabs>
          <w:tab w:val="right" w:leader="dot" w:pos="8306"/>
        </w:tabs>
      </w:pPr>
      <w:hyperlink w:anchor="_Toc19634" w:history="1">
        <w:r>
          <w:rPr>
            <w:rFonts w:ascii="仿宋" w:eastAsia="仿宋" w:hAnsi="仿宋" w:cs="仿宋" w:hint="eastAsia"/>
            <w:lang w:eastAsia="zh-CN"/>
          </w:rPr>
          <w:t>(二)、政策导向与利用</w:t>
        </w:r>
        <w:r>
          <w:tab/>
        </w:r>
        <w:r>
          <w:fldChar w:fldCharType="begin"/>
        </w:r>
        <w:r>
          <w:instrText xml:space="preserve"> PAGEREF _Toc19634 \h </w:instrText>
        </w:r>
        <w:r>
          <w:fldChar w:fldCharType="separate"/>
        </w:r>
        <w:r>
          <w:t>66</w:t>
        </w:r>
        <w:r>
          <w:fldChar w:fldCharType="end"/>
        </w:r>
      </w:hyperlink>
    </w:p>
    <w:p>
      <w:pPr>
        <w:pStyle w:val="TOC1"/>
        <w:tabs>
          <w:tab w:val="right" w:leader="dot" w:pos="8306"/>
        </w:tabs>
      </w:pPr>
      <w:hyperlink w:anchor="_Toc23826" w:history="1">
        <w:r>
          <w:rPr>
            <w:rFonts w:ascii="仿宋" w:eastAsia="仿宋" w:hAnsi="仿宋" w:cs="仿宋" w:hint="eastAsia"/>
            <w:lang w:eastAsia="zh-CN"/>
          </w:rPr>
          <w:t>十八、产业协同与集群发展</w:t>
        </w:r>
        <w:r>
          <w:tab/>
        </w:r>
        <w:r>
          <w:fldChar w:fldCharType="begin"/>
        </w:r>
        <w:r>
          <w:instrText xml:space="preserve"> PAGEREF _Toc23826 \h </w:instrText>
        </w:r>
        <w:r>
          <w:fldChar w:fldCharType="separate"/>
        </w:r>
        <w:r>
          <w:t>67</w:t>
        </w:r>
        <w:r>
          <w:fldChar w:fldCharType="end"/>
        </w:r>
      </w:hyperlink>
    </w:p>
    <w:p>
      <w:pPr>
        <w:pStyle w:val="TOC2"/>
        <w:tabs>
          <w:tab w:val="right" w:leader="dot" w:pos="8306"/>
        </w:tabs>
      </w:pPr>
      <w:hyperlink w:anchor="_Toc9996" w:history="1">
        <w:r>
          <w:rPr>
            <w:rFonts w:ascii="仿宋" w:eastAsia="仿宋" w:hAnsi="仿宋" w:cs="仿宋" w:hint="eastAsia"/>
            <w:lang w:eastAsia="zh-CN"/>
          </w:rPr>
          <w:t>(一)、产业协同机制建设</w:t>
        </w:r>
        <w:r>
          <w:tab/>
        </w:r>
        <w:r>
          <w:fldChar w:fldCharType="begin"/>
        </w:r>
        <w:r>
          <w:instrText xml:space="preserve"> PAGEREF _Toc9996 \h </w:instrText>
        </w:r>
        <w:r>
          <w:fldChar w:fldCharType="separate"/>
        </w:r>
        <w:r>
          <w:t>67</w:t>
        </w:r>
        <w:r>
          <w:fldChar w:fldCharType="end"/>
        </w:r>
      </w:hyperlink>
    </w:p>
    <w:p>
      <w:pPr>
        <w:pStyle w:val="TOC2"/>
        <w:tabs>
          <w:tab w:val="right" w:leader="dot" w:pos="8306"/>
        </w:tabs>
      </w:pPr>
      <w:hyperlink w:anchor="_Toc24381" w:history="1">
        <w:r>
          <w:rPr>
            <w:rFonts w:ascii="仿宋" w:eastAsia="仿宋" w:hAnsi="仿宋" w:cs="仿宋" w:hint="eastAsia"/>
            <w:lang w:eastAsia="zh-CN"/>
          </w:rPr>
          <w:t>(二)、产业集群培育与发展</w:t>
        </w:r>
        <w:r>
          <w:tab/>
        </w:r>
        <w:r>
          <w:fldChar w:fldCharType="begin"/>
        </w:r>
        <w:r>
          <w:instrText xml:space="preserve"> PAGEREF _Toc24381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3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62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4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857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23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注塑制品项目与土地用途规划：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注塑制品项目的容积率和建筑密度：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用地控制指标通常规定了容积率和建筑密度的要求。对于注塑制品项目来说，这将影响建筑物的规模和高度。必须确保项目的设计符合容积率和建筑密度的限制，以遵守用地控制法规。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注塑制品项目的建筑线限制：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用地控制指标还可能规定了建筑物与街道或相邻土地的距离，这被称为建筑线限制。注塑制品项目必须遵守这些规定，以确保建筑的位置符合法规。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注塑制品项目的环境影响和可持续性：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用地控制指标可能包括环境保护要求，例如绿地比例和污染防控措施。对于注塑制品项目，这意味着必须考虑如何保护当地生态系统、水资源和空气质量，以确保项目的可持续性。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在整个项目规划和实施过程中，与用地控制指标的合作和遵守是至关重要的。这有助于确保注塑制品项目是一个合法、可持续且与城市规划一致的发展项目。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94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注塑制品项目需要评估可用地块的规模和形状，以确定是否满足地总体要求。某些城市规划可能要求项目具有特定的地块大小或形状，以适应城市发展的整体格局。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每个城市都有自己的规划目标和愿景，包括住宅区、商业区和工业区的平衡发展。注塑制品项目需要与城市规划目标保持一致，以确保项目不会破坏城市的整体规划。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https://d.book118.com/368062002004006047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7E14E9"/>
    <w:rsid w:val="637E14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68062002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2024-03-04T20:01:00Z</dcterms:created>
  <dcterms:modified xsi:type="dcterms:W3CDTF">2024-03-04T20:02:24Z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DBD567CC79FE4BBBA8021A2E5E91AEFE_11</vt:lpwstr>
  </property>
  <property fmtid="{D5CDD505-2E9C-101B-9397-08002B2CF9AE}" pid="3" name="KSOProductBuildVer">
    <vt:lpwstr>2052-12.1.0.16250</vt:lpwstr>
  </property>
</Properties>
</file>