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128F" w14:paraId="755BB85C" w14:textId="38CABB71">
      <w:pPr>
        <w:spacing w:line="267"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53930309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5A74F283">
                            <w:pPr>
                              <w:rPr>
                                <w:color w:val="FFFFFF"/>
                              </w:rPr>
                            </w:pPr>
                            <w:r w:rsidRPr="001654F4">
                              <w:rPr>
                                <w:rFonts w:hint="eastAsia"/>
                                <w:color w:val="FFFFFF"/>
                              </w:rPr>
                              <w:t>在一定风险程度范围内可获得的最大风险报酬，以激励投资者冒风险的决心。</w:t>
                            </w:r>
                            <w:r w:rsidRPr="001654F4">
                              <w:rPr>
                                <w:rFonts w:hint="eastAsia"/>
                                <w:color w:val="FFFFFF"/>
                              </w:rPr>
                              <w:t>3.2</w:t>
                            </w:r>
                            <w:r w:rsidRPr="001654F4">
                              <w:rPr>
                                <w:rFonts w:hint="eastAsia"/>
                                <w:color w:val="FFFFFF"/>
                              </w:rPr>
                              <w:t>房地产投资风险分析的方法</w:t>
                            </w:r>
                            <w:r w:rsidRPr="001654F4">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1654F4" w:rsidRPr="001654F4" w14:paraId="7EBA4815" w14:textId="5A74F283">
                      <w:pPr>
                        <w:rPr>
                          <w:color w:val="FFFFFF"/>
                        </w:rPr>
                      </w:pPr>
                      <w:r w:rsidRPr="001654F4">
                        <w:rPr>
                          <w:rFonts w:hint="eastAsia"/>
                          <w:color w:val="FFFFFF"/>
                        </w:rPr>
                        <w:t>在一定风险程度范围内可获得的最大风险报酬，以激励投资者冒风险的决心。</w:t>
                      </w:r>
                      <w:r w:rsidRPr="001654F4">
                        <w:rPr>
                          <w:rFonts w:hint="eastAsia"/>
                          <w:color w:val="FFFFFF"/>
                        </w:rPr>
                        <w:t>3.2</w:t>
                      </w:r>
                      <w:r w:rsidRPr="001654F4">
                        <w:rPr>
                          <w:rFonts w:hint="eastAsia"/>
                          <w:color w:val="FFFFFF"/>
                        </w:rPr>
                        <w:t>房地产投资风险分析的方法</w:t>
                      </w:r>
                      <w:r w:rsidRPr="001654F4">
                        <w:rPr>
                          <w:rFonts w:hint="eastAsia"/>
                          <w:color w:val="FFFFFF"/>
                        </w:rPr>
                        <w:t>3</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69921782"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51C2CEF9">
                            <w:pPr>
                              <w:rPr>
                                <w:color w:val="FFFFFF"/>
                              </w:rPr>
                            </w:pPr>
                            <w:r w:rsidRPr="001654F4">
                              <w:rPr>
                                <w:rFonts w:hint="eastAsia"/>
                                <w:color w:val="FFFFFF"/>
                              </w:rPr>
                              <w:t>...........................11</w:t>
                            </w:r>
                            <w:r w:rsidRPr="001654F4">
                              <w:rPr>
                                <w:rFonts w:hint="eastAsia"/>
                                <w:color w:val="FFFFFF"/>
                              </w:rPr>
                              <w:t>第</w:t>
                            </w:r>
                            <w:r w:rsidRPr="001654F4">
                              <w:rPr>
                                <w:rFonts w:hint="eastAsia"/>
                                <w:color w:val="FFFFFF"/>
                              </w:rPr>
                              <w:t>5</w:t>
                            </w:r>
                            <w:r w:rsidRPr="001654F4">
                              <w:rPr>
                                <w:rFonts w:hint="eastAsia"/>
                                <w:color w:val="FFFFFF"/>
                              </w:rPr>
                              <w:t>章总结与展望</w:t>
                            </w:r>
                            <w:r w:rsidRPr="001654F4">
                              <w:rPr>
                                <w:rFonts w:hint="eastAsia"/>
                                <w:color w:val="FFFFFF"/>
                              </w:rPr>
                              <w:t>125.1</w:t>
                            </w:r>
                            <w:r w:rsidRPr="001654F4">
                              <w:rPr>
                                <w:rFonts w:hint="eastAsia"/>
                                <w:color w:val="FFFFFF"/>
                              </w:rPr>
                              <w:t>总结</w:t>
                            </w:r>
                            <w:r w:rsidRPr="001654F4">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1654F4" w:rsidRPr="001654F4" w14:paraId="7A7F2C22" w14:textId="51C2CEF9">
                      <w:pPr>
                        <w:rPr>
                          <w:color w:val="FFFFFF"/>
                        </w:rPr>
                      </w:pPr>
                      <w:r w:rsidRPr="001654F4">
                        <w:rPr>
                          <w:rFonts w:hint="eastAsia"/>
                          <w:color w:val="FFFFFF"/>
                        </w:rPr>
                        <w:t>...........................11</w:t>
                      </w:r>
                      <w:r w:rsidRPr="001654F4">
                        <w:rPr>
                          <w:rFonts w:hint="eastAsia"/>
                          <w:color w:val="FFFFFF"/>
                        </w:rPr>
                        <w:t>第</w:t>
                      </w:r>
                      <w:r w:rsidRPr="001654F4">
                        <w:rPr>
                          <w:rFonts w:hint="eastAsia"/>
                          <w:color w:val="FFFFFF"/>
                        </w:rPr>
                        <w:t>5</w:t>
                      </w:r>
                      <w:r w:rsidRPr="001654F4">
                        <w:rPr>
                          <w:rFonts w:hint="eastAsia"/>
                          <w:color w:val="FFFFFF"/>
                        </w:rPr>
                        <w:t>章总结与展望</w:t>
                      </w:r>
                      <w:r w:rsidRPr="001654F4">
                        <w:rPr>
                          <w:rFonts w:hint="eastAsia"/>
                          <w:color w:val="FFFFFF"/>
                        </w:rPr>
                        <w:t>125.1</w:t>
                      </w:r>
                      <w:r w:rsidRPr="001654F4">
                        <w:rPr>
                          <w:rFonts w:hint="eastAsia"/>
                          <w:color w:val="FFFFFF"/>
                        </w:rPr>
                        <w:t>总结</w:t>
                      </w:r>
                      <w:r w:rsidRPr="001654F4">
                        <w:rPr>
                          <w:rFonts w:hint="eastAsia"/>
                          <w:color w:val="FFFFFF"/>
                        </w:rPr>
                        <w:t>......</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7154847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4FE1E20E">
                            <w:pPr>
                              <w:rPr>
                                <w:color w:val="FFFFFF"/>
                              </w:rPr>
                            </w:pPr>
                            <w:r w:rsidRPr="001654F4">
                              <w:rPr>
                                <w:rFonts w:hint="eastAsia"/>
                                <w:color w:val="FFFFFF"/>
                              </w:rPr>
                              <w:t>这些不确定性因素构成了房地产投资的各种风险。目前部分地区投资增幅过大、土地供应过量、价格上涨过快，出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1654F4" w:rsidRPr="001654F4" w14:paraId="36F7EED1" w14:textId="4FE1E20E">
                      <w:pPr>
                        <w:rPr>
                          <w:color w:val="FFFFFF"/>
                        </w:rPr>
                      </w:pPr>
                      <w:r w:rsidRPr="001654F4">
                        <w:rPr>
                          <w:rFonts w:hint="eastAsia"/>
                          <w:color w:val="FFFFFF"/>
                        </w:rPr>
                        <w:t>这些不确定性因素构成了房地产投资的各种风险。目前部分地区投资增幅过大、土地供应过量、价格上涨过快，出</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605376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2A70CDB2">
                            <w:pPr>
                              <w:rPr>
                                <w:color w:val="FFFFFF"/>
                              </w:rPr>
                            </w:pPr>
                            <w:r w:rsidRPr="001654F4">
                              <w:rPr>
                                <w:rFonts w:hint="eastAsia"/>
                                <w:color w:val="FFFFFF"/>
                              </w:rPr>
                              <w:t>资：利益、风险与制度</w:t>
                            </w:r>
                            <w:r w:rsidRPr="001654F4">
                              <w:rPr>
                                <w:rFonts w:hint="eastAsia"/>
                                <w:color w:val="FFFFFF"/>
                              </w:rPr>
                              <w:t>.</w:t>
                            </w:r>
                            <w:r w:rsidRPr="001654F4">
                              <w:rPr>
                                <w:rFonts w:hint="eastAsia"/>
                                <w:color w:val="FFFFFF"/>
                              </w:rPr>
                              <w:t>北京：中国财政经济出版社，</w:t>
                            </w:r>
                            <w:r w:rsidRPr="001654F4">
                              <w:rPr>
                                <w:rFonts w:hint="eastAsia"/>
                                <w:color w:val="FFFFFF"/>
                              </w:rPr>
                              <w:t>2007</w:t>
                            </w:r>
                            <w:r w:rsidRPr="001654F4">
                              <w:rPr>
                                <w:rFonts w:hint="eastAsia"/>
                                <w:color w:val="FFFFFF"/>
                              </w:rPr>
                              <w:t>余源鹏</w:t>
                            </w:r>
                            <w:r w:rsidRPr="001654F4">
                              <w:rPr>
                                <w:rFonts w:hint="eastAsia"/>
                                <w:color w:val="FFFFFF"/>
                              </w:rPr>
                              <w:t>.</w:t>
                            </w:r>
                            <w:r w:rsidRPr="001654F4">
                              <w:rPr>
                                <w:rFonts w:hint="eastAsia"/>
                                <w:color w:val="FFFFFF"/>
                              </w:rPr>
                              <w:t>房地产开发企业财务管理</w:t>
                            </w:r>
                            <w:r w:rsidRPr="001654F4">
                              <w:rPr>
                                <w:rFonts w:hint="eastAsia"/>
                                <w:color w:val="FFFFFF"/>
                              </w:rPr>
                              <w:t>.</w:t>
                            </w:r>
                            <w:r w:rsidRPr="001654F4">
                              <w:rPr>
                                <w:rFonts w:hint="eastAsia"/>
                                <w:color w:val="FFFFFF"/>
                              </w:rPr>
                              <w:t>北京：机械工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1654F4" w:rsidRPr="001654F4" w14:paraId="6BE33F4D" w14:textId="2A70CDB2">
                      <w:pPr>
                        <w:rPr>
                          <w:color w:val="FFFFFF"/>
                        </w:rPr>
                      </w:pPr>
                      <w:r w:rsidRPr="001654F4">
                        <w:rPr>
                          <w:rFonts w:hint="eastAsia"/>
                          <w:color w:val="FFFFFF"/>
                        </w:rPr>
                        <w:t>资：利益、风险与制度</w:t>
                      </w:r>
                      <w:r w:rsidRPr="001654F4">
                        <w:rPr>
                          <w:rFonts w:hint="eastAsia"/>
                          <w:color w:val="FFFFFF"/>
                        </w:rPr>
                        <w:t>.</w:t>
                      </w:r>
                      <w:r w:rsidRPr="001654F4">
                        <w:rPr>
                          <w:rFonts w:hint="eastAsia"/>
                          <w:color w:val="FFFFFF"/>
                        </w:rPr>
                        <w:t>北京：中国财政经济出版社，</w:t>
                      </w:r>
                      <w:r w:rsidRPr="001654F4">
                        <w:rPr>
                          <w:rFonts w:hint="eastAsia"/>
                          <w:color w:val="FFFFFF"/>
                        </w:rPr>
                        <w:t>2007</w:t>
                      </w:r>
                      <w:r w:rsidRPr="001654F4">
                        <w:rPr>
                          <w:rFonts w:hint="eastAsia"/>
                          <w:color w:val="FFFFFF"/>
                        </w:rPr>
                        <w:t>余源鹏</w:t>
                      </w:r>
                      <w:r w:rsidRPr="001654F4">
                        <w:rPr>
                          <w:rFonts w:hint="eastAsia"/>
                          <w:color w:val="FFFFFF"/>
                        </w:rPr>
                        <w:t>.</w:t>
                      </w:r>
                      <w:r w:rsidRPr="001654F4">
                        <w:rPr>
                          <w:rFonts w:hint="eastAsia"/>
                          <w:color w:val="FFFFFF"/>
                        </w:rPr>
                        <w:t>房地产开发企业财务管理</w:t>
                      </w:r>
                      <w:r w:rsidRPr="001654F4">
                        <w:rPr>
                          <w:rFonts w:hint="eastAsia"/>
                          <w:color w:val="FFFFFF"/>
                        </w:rPr>
                        <w:t>.</w:t>
                      </w:r>
                      <w:r w:rsidRPr="001654F4">
                        <w:rPr>
                          <w:rFonts w:hint="eastAsia"/>
                          <w:color w:val="FFFFFF"/>
                        </w:rPr>
                        <w:t>北京：机械工</w:t>
                      </w:r>
                    </w:p>
                  </w:txbxContent>
                </v:textbox>
              </v:shape>
            </w:pict>
          </mc:Fallback>
        </mc:AlternateContent>
      </w:r>
    </w:p>
    <w:p w:rsidR="0069128F" w14:paraId="5ABC8C32" w14:textId="77777777">
      <w:pPr>
        <w:spacing w:line="268" w:lineRule="auto"/>
      </w:pPr>
    </w:p>
    <w:p w:rsidR="0069128F" w14:paraId="0E5B2DDD" w14:textId="77777777">
      <w:pPr>
        <w:spacing w:before="211" w:line="532" w:lineRule="auto"/>
        <w:ind w:left="3066" w:right="1381" w:hanging="1165"/>
        <w:rPr>
          <w:rFonts w:ascii="黑体" w:eastAsia="黑体" w:hAnsi="黑体" w:cs="黑体"/>
          <w:sz w:val="65"/>
          <w:szCs w:val="65"/>
        </w:rPr>
      </w:pPr>
      <w:r>
        <w:rPr>
          <w:rFonts w:ascii="黑体" w:eastAsia="黑体" w:hAnsi="黑体" w:cs="黑体"/>
          <w:spacing w:val="-30"/>
          <w:sz w:val="65"/>
          <w:szCs w:val="65"/>
        </w:rPr>
        <w:t>天</w:t>
      </w:r>
      <w:r>
        <w:rPr>
          <w:rFonts w:ascii="黑体" w:eastAsia="黑体" w:hAnsi="黑体" w:cs="黑体"/>
          <w:spacing w:val="49"/>
          <w:sz w:val="65"/>
          <w:szCs w:val="65"/>
        </w:rPr>
        <w:t xml:space="preserve"> </w:t>
      </w:r>
      <w:r>
        <w:rPr>
          <w:rFonts w:ascii="黑体" w:eastAsia="黑体" w:hAnsi="黑体" w:cs="黑体"/>
          <w:spacing w:val="-30"/>
          <w:sz w:val="65"/>
          <w:szCs w:val="65"/>
        </w:rPr>
        <w:t>津</w:t>
      </w:r>
      <w:r>
        <w:rPr>
          <w:rFonts w:ascii="黑体" w:eastAsia="黑体" w:hAnsi="黑体" w:cs="黑体"/>
          <w:spacing w:val="32"/>
          <w:sz w:val="65"/>
          <w:szCs w:val="65"/>
        </w:rPr>
        <w:t xml:space="preserve"> </w:t>
      </w:r>
      <w:r>
        <w:rPr>
          <w:rFonts w:ascii="黑体" w:eastAsia="黑体" w:hAnsi="黑体" w:cs="黑体"/>
          <w:spacing w:val="-30"/>
          <w:sz w:val="65"/>
          <w:szCs w:val="65"/>
        </w:rPr>
        <w:t>大</w:t>
      </w:r>
      <w:r>
        <w:rPr>
          <w:rFonts w:ascii="黑体" w:eastAsia="黑体" w:hAnsi="黑体" w:cs="黑体"/>
          <w:spacing w:val="51"/>
          <w:sz w:val="65"/>
          <w:szCs w:val="65"/>
        </w:rPr>
        <w:t xml:space="preserve"> </w:t>
      </w:r>
      <w:r>
        <w:rPr>
          <w:rFonts w:ascii="黑体" w:eastAsia="黑体" w:hAnsi="黑体" w:cs="黑体"/>
          <w:spacing w:val="-30"/>
          <w:sz w:val="65"/>
          <w:szCs w:val="65"/>
        </w:rPr>
        <w:t>学</w:t>
      </w:r>
      <w:r>
        <w:rPr>
          <w:rFonts w:ascii="黑体" w:eastAsia="黑体" w:hAnsi="黑体" w:cs="黑体"/>
          <w:spacing w:val="81"/>
          <w:sz w:val="65"/>
          <w:szCs w:val="65"/>
        </w:rPr>
        <w:t xml:space="preserve"> </w:t>
      </w:r>
      <w:r>
        <w:rPr>
          <w:rFonts w:ascii="黑体" w:eastAsia="黑体" w:hAnsi="黑体" w:cs="黑体"/>
          <w:spacing w:val="-30"/>
          <w:sz w:val="65"/>
          <w:szCs w:val="65"/>
        </w:rPr>
        <w:t>网</w:t>
      </w:r>
      <w:r>
        <w:rPr>
          <w:rFonts w:ascii="黑体" w:eastAsia="黑体" w:hAnsi="黑体" w:cs="黑体"/>
          <w:spacing w:val="42"/>
          <w:sz w:val="65"/>
          <w:szCs w:val="65"/>
        </w:rPr>
        <w:t xml:space="preserve"> </w:t>
      </w:r>
      <w:r>
        <w:rPr>
          <w:rFonts w:ascii="黑体" w:eastAsia="黑体" w:hAnsi="黑体" w:cs="黑体"/>
          <w:spacing w:val="-30"/>
          <w:sz w:val="65"/>
          <w:szCs w:val="65"/>
        </w:rPr>
        <w:t>络</w:t>
      </w:r>
      <w:r>
        <w:rPr>
          <w:rFonts w:ascii="黑体" w:eastAsia="黑体" w:hAnsi="黑体" w:cs="黑体"/>
          <w:spacing w:val="23"/>
          <w:sz w:val="65"/>
          <w:szCs w:val="65"/>
        </w:rPr>
        <w:t xml:space="preserve"> </w:t>
      </w:r>
      <w:r>
        <w:rPr>
          <w:rFonts w:ascii="黑体" w:eastAsia="黑体" w:hAnsi="黑体" w:cs="黑体"/>
          <w:spacing w:val="-30"/>
          <w:sz w:val="65"/>
          <w:szCs w:val="65"/>
        </w:rPr>
        <w:t>教</w:t>
      </w:r>
      <w:r>
        <w:rPr>
          <w:rFonts w:ascii="黑体" w:eastAsia="黑体" w:hAnsi="黑体" w:cs="黑体"/>
          <w:spacing w:val="58"/>
          <w:sz w:val="65"/>
          <w:szCs w:val="65"/>
        </w:rPr>
        <w:t xml:space="preserve"> </w:t>
      </w:r>
      <w:r>
        <w:rPr>
          <w:rFonts w:ascii="黑体" w:eastAsia="黑体" w:hAnsi="黑体" w:cs="黑体"/>
          <w:spacing w:val="-30"/>
          <w:sz w:val="65"/>
          <w:szCs w:val="65"/>
        </w:rPr>
        <w:t>育</w:t>
      </w:r>
      <w:r>
        <w:rPr>
          <w:rFonts w:ascii="黑体" w:eastAsia="黑体" w:hAnsi="黑体" w:cs="黑体"/>
          <w:spacing w:val="52"/>
          <w:sz w:val="65"/>
          <w:szCs w:val="65"/>
        </w:rPr>
        <w:t xml:space="preserve"> </w:t>
      </w:r>
      <w:r>
        <w:rPr>
          <w:rFonts w:ascii="黑体" w:eastAsia="黑体" w:hAnsi="黑体" w:cs="黑体"/>
          <w:spacing w:val="-30"/>
          <w:sz w:val="65"/>
          <w:szCs w:val="65"/>
        </w:rPr>
        <w:t>学</w:t>
      </w:r>
      <w:r>
        <w:rPr>
          <w:rFonts w:ascii="黑体" w:eastAsia="黑体" w:hAnsi="黑体" w:cs="黑体"/>
          <w:spacing w:val="64"/>
          <w:sz w:val="65"/>
          <w:szCs w:val="65"/>
        </w:rPr>
        <w:t xml:space="preserve"> </w:t>
      </w:r>
      <w:r>
        <w:rPr>
          <w:rFonts w:ascii="黑体" w:eastAsia="黑体" w:hAnsi="黑体" w:cs="黑体"/>
          <w:spacing w:val="-30"/>
          <w:sz w:val="65"/>
          <w:szCs w:val="65"/>
        </w:rPr>
        <w:t>院</w:t>
      </w:r>
      <w:r>
        <w:rPr>
          <w:rFonts w:ascii="黑体" w:eastAsia="黑体" w:hAnsi="黑体" w:cs="黑体"/>
          <w:sz w:val="65"/>
          <w:szCs w:val="65"/>
        </w:rPr>
        <w:t xml:space="preserve"> </w:t>
      </w:r>
      <w:r>
        <w:rPr>
          <w:rFonts w:ascii="黑体" w:eastAsia="黑体" w:hAnsi="黑体" w:cs="黑体"/>
          <w:spacing w:val="9"/>
          <w:sz w:val="65"/>
          <w:szCs w:val="65"/>
        </w:rPr>
        <w:t>毕业设计（论文）任务书</w:t>
      </w:r>
    </w:p>
    <w:p w:rsidR="0069128F" w14:paraId="5AFB26A3" w14:textId="77777777">
      <w:pPr>
        <w:spacing w:line="256" w:lineRule="auto"/>
      </w:pPr>
    </w:p>
    <w:p w:rsidR="0069128F" w14:paraId="7006339F" w14:textId="77777777">
      <w:pPr>
        <w:spacing w:line="256" w:lineRule="auto"/>
      </w:pPr>
    </w:p>
    <w:p w:rsidR="0069128F" w14:paraId="38F756FE" w14:textId="77777777">
      <w:pPr>
        <w:spacing w:line="256" w:lineRule="auto"/>
      </w:pPr>
    </w:p>
    <w:p w:rsidR="0069128F" w14:paraId="03D12E69" w14:textId="77777777">
      <w:pPr>
        <w:spacing w:line="256" w:lineRule="auto"/>
      </w:pPr>
    </w:p>
    <w:p w:rsidR="0069128F" w14:paraId="0AEE2759" w14:textId="77777777">
      <w:pPr>
        <w:spacing w:before="152" w:line="620" w:lineRule="exact"/>
        <w:ind w:firstLine="1330"/>
        <w:rPr>
          <w:rFonts w:ascii="黑体" w:eastAsia="黑体" w:hAnsi="黑体" w:cs="黑体"/>
          <w:sz w:val="47"/>
          <w:szCs w:val="47"/>
        </w:rPr>
      </w:pPr>
      <w:r>
        <w:rPr>
          <w:rFonts w:ascii="黑体" w:eastAsia="黑体" w:hAnsi="黑体" w:cs="黑体"/>
          <w:spacing w:val="10"/>
          <w:position w:val="2"/>
          <w:sz w:val="47"/>
          <w:szCs w:val="47"/>
        </w:rPr>
        <w:t>题目：房地产投资风险研究</w:t>
      </w:r>
    </w:p>
    <w:p w:rsidR="0069128F" w14:paraId="6D683375" w14:textId="77777777">
      <w:pPr>
        <w:spacing w:line="252" w:lineRule="auto"/>
      </w:pPr>
    </w:p>
    <w:p w:rsidR="0069128F" w14:paraId="518AFD33" w14:textId="77777777">
      <w:pPr>
        <w:spacing w:line="253" w:lineRule="auto"/>
      </w:pPr>
    </w:p>
    <w:p w:rsidR="0069128F" w14:paraId="5C20645E" w14:textId="77777777">
      <w:pPr>
        <w:spacing w:line="253" w:lineRule="auto"/>
      </w:pPr>
    </w:p>
    <w:p w:rsidR="0069128F" w14:paraId="61B757FE" w14:textId="77777777">
      <w:pPr>
        <w:spacing w:line="253" w:lineRule="auto"/>
      </w:pPr>
    </w:p>
    <w:p w:rsidR="0069128F" w14:paraId="51B7900D" w14:textId="77777777">
      <w:pPr>
        <w:spacing w:line="253" w:lineRule="auto"/>
      </w:pPr>
    </w:p>
    <w:p w:rsidR="0069128F" w14:paraId="0A1E2854" w14:textId="77777777">
      <w:pPr>
        <w:spacing w:line="253" w:lineRule="auto"/>
      </w:pPr>
    </w:p>
    <w:p w:rsidR="0069128F" w14:paraId="41FDDDAE" w14:textId="77777777">
      <w:pPr>
        <w:spacing w:line="253" w:lineRule="auto"/>
      </w:pPr>
    </w:p>
    <w:p w:rsidR="0069128F" w14:paraId="432E3AC5" w14:textId="77777777">
      <w:pPr>
        <w:spacing w:line="253" w:lineRule="auto"/>
      </w:pPr>
    </w:p>
    <w:p w:rsidR="0069128F" w14:paraId="5F917A3F" w14:textId="77777777">
      <w:pPr>
        <w:spacing w:before="152" w:line="622" w:lineRule="exact"/>
        <w:ind w:firstLine="1345"/>
        <w:rPr>
          <w:rFonts w:ascii="黑体" w:eastAsia="黑体" w:hAnsi="黑体" w:cs="黑体"/>
          <w:sz w:val="47"/>
          <w:szCs w:val="47"/>
        </w:rPr>
      </w:pPr>
      <w:r>
        <w:rPr>
          <w:rFonts w:ascii="黑体" w:eastAsia="黑体" w:hAnsi="黑体" w:cs="黑体"/>
          <w:spacing w:val="-8"/>
          <w:position w:val="2"/>
          <w:sz w:val="47"/>
          <w:szCs w:val="47"/>
        </w:rPr>
        <w:t>完成期限：</w:t>
      </w:r>
      <w:r>
        <w:rPr>
          <w:rFonts w:ascii="黑体" w:eastAsia="黑体" w:hAnsi="黑体" w:cs="黑体"/>
          <w:spacing w:val="135"/>
          <w:position w:val="2"/>
          <w:sz w:val="47"/>
          <w:szCs w:val="47"/>
        </w:rPr>
        <w:t xml:space="preserve"> </w:t>
      </w:r>
      <w:r>
        <w:rPr>
          <w:rFonts w:ascii="黑体" w:eastAsia="黑体" w:hAnsi="黑体" w:cs="黑体"/>
          <w:spacing w:val="-8"/>
          <w:position w:val="2"/>
          <w:sz w:val="47"/>
          <w:szCs w:val="47"/>
        </w:rPr>
        <w:t>2014</w:t>
      </w:r>
      <w:r>
        <w:rPr>
          <w:rFonts w:ascii="黑体" w:eastAsia="黑体" w:hAnsi="黑体" w:cs="黑体"/>
          <w:spacing w:val="-8"/>
          <w:position w:val="2"/>
          <w:sz w:val="47"/>
          <w:szCs w:val="47"/>
        </w:rPr>
        <w:t>年</w:t>
      </w:r>
      <w:r>
        <w:rPr>
          <w:rFonts w:ascii="黑体" w:eastAsia="黑体" w:hAnsi="黑体" w:cs="黑体"/>
          <w:spacing w:val="-48"/>
          <w:position w:val="2"/>
          <w:sz w:val="47"/>
          <w:szCs w:val="47"/>
        </w:rPr>
        <w:t xml:space="preserve"> </w:t>
      </w:r>
      <w:r>
        <w:rPr>
          <w:rFonts w:ascii="黑体" w:eastAsia="黑体" w:hAnsi="黑体" w:cs="黑体"/>
          <w:spacing w:val="-8"/>
          <w:position w:val="2"/>
          <w:sz w:val="47"/>
          <w:szCs w:val="47"/>
        </w:rPr>
        <w:t>1</w:t>
      </w:r>
      <w:r>
        <w:rPr>
          <w:rFonts w:ascii="黑体" w:eastAsia="黑体" w:hAnsi="黑体" w:cs="黑体"/>
          <w:spacing w:val="-1"/>
          <w:position w:val="2"/>
          <w:sz w:val="47"/>
          <w:szCs w:val="47"/>
        </w:rPr>
        <w:t xml:space="preserve"> </w:t>
      </w:r>
      <w:r>
        <w:rPr>
          <w:rFonts w:ascii="黑体" w:eastAsia="黑体" w:hAnsi="黑体" w:cs="黑体"/>
          <w:spacing w:val="-8"/>
          <w:position w:val="2"/>
          <w:sz w:val="47"/>
          <w:szCs w:val="47"/>
        </w:rPr>
        <w:t>月</w:t>
      </w:r>
      <w:r>
        <w:rPr>
          <w:rFonts w:ascii="黑体" w:eastAsia="黑体" w:hAnsi="黑体" w:cs="黑体"/>
          <w:spacing w:val="-86"/>
          <w:position w:val="2"/>
          <w:sz w:val="47"/>
          <w:szCs w:val="47"/>
        </w:rPr>
        <w:t xml:space="preserve"> </w:t>
      </w:r>
      <w:r>
        <w:rPr>
          <w:rFonts w:ascii="黑体" w:eastAsia="黑体" w:hAnsi="黑体" w:cs="黑体"/>
          <w:spacing w:val="-8"/>
          <w:position w:val="2"/>
          <w:sz w:val="47"/>
          <w:szCs w:val="47"/>
        </w:rPr>
        <w:t>3</w:t>
      </w:r>
      <w:r>
        <w:rPr>
          <w:rFonts w:ascii="黑体" w:eastAsia="黑体" w:hAnsi="黑体" w:cs="黑体"/>
          <w:spacing w:val="66"/>
          <w:position w:val="2"/>
          <w:sz w:val="47"/>
          <w:szCs w:val="47"/>
        </w:rPr>
        <w:t xml:space="preserve"> </w:t>
      </w:r>
      <w:r>
        <w:rPr>
          <w:rFonts w:ascii="黑体" w:eastAsia="黑体" w:hAnsi="黑体" w:cs="黑体"/>
          <w:spacing w:val="-8"/>
          <w:position w:val="2"/>
          <w:sz w:val="47"/>
          <w:szCs w:val="47"/>
        </w:rPr>
        <w:t>日</w:t>
      </w:r>
      <w:r>
        <w:rPr>
          <w:rFonts w:ascii="黑体" w:eastAsia="黑体" w:hAnsi="黑体" w:cs="黑体"/>
          <w:spacing w:val="30"/>
          <w:position w:val="2"/>
          <w:sz w:val="47"/>
          <w:szCs w:val="47"/>
        </w:rPr>
        <w:t xml:space="preserve"> </w:t>
      </w:r>
      <w:r>
        <w:rPr>
          <w:rFonts w:ascii="黑体" w:eastAsia="黑体" w:hAnsi="黑体" w:cs="黑体"/>
          <w:spacing w:val="-8"/>
          <w:position w:val="2"/>
          <w:sz w:val="47"/>
          <w:szCs w:val="47"/>
        </w:rPr>
        <w:t>至</w:t>
      </w:r>
      <w:r>
        <w:rPr>
          <w:rFonts w:ascii="黑体" w:eastAsia="黑体" w:hAnsi="黑体" w:cs="黑体"/>
          <w:spacing w:val="-85"/>
          <w:position w:val="2"/>
          <w:sz w:val="47"/>
          <w:szCs w:val="47"/>
        </w:rPr>
        <w:t xml:space="preserve"> </w:t>
      </w:r>
      <w:r>
        <w:rPr>
          <w:rFonts w:ascii="黑体" w:eastAsia="黑体" w:hAnsi="黑体" w:cs="黑体"/>
          <w:spacing w:val="-8"/>
          <w:position w:val="2"/>
          <w:sz w:val="47"/>
          <w:szCs w:val="47"/>
        </w:rPr>
        <w:t>2014</w:t>
      </w:r>
      <w:r>
        <w:rPr>
          <w:rFonts w:ascii="黑体" w:eastAsia="黑体" w:hAnsi="黑体" w:cs="黑体"/>
          <w:spacing w:val="-78"/>
          <w:position w:val="2"/>
          <w:sz w:val="47"/>
          <w:szCs w:val="47"/>
        </w:rPr>
        <w:t xml:space="preserve"> </w:t>
      </w:r>
      <w:r>
        <w:rPr>
          <w:rFonts w:ascii="黑体" w:eastAsia="黑体" w:hAnsi="黑体" w:cs="黑体"/>
          <w:spacing w:val="-8"/>
          <w:position w:val="2"/>
          <w:sz w:val="47"/>
          <w:szCs w:val="47"/>
        </w:rPr>
        <w:t>年</w:t>
      </w:r>
      <w:r>
        <w:rPr>
          <w:rFonts w:ascii="黑体" w:eastAsia="黑体" w:hAnsi="黑体" w:cs="黑体"/>
          <w:spacing w:val="-80"/>
          <w:position w:val="2"/>
          <w:sz w:val="47"/>
          <w:szCs w:val="47"/>
        </w:rPr>
        <w:t xml:space="preserve"> </w:t>
      </w:r>
      <w:r>
        <w:rPr>
          <w:rFonts w:ascii="黑体" w:eastAsia="黑体" w:hAnsi="黑体" w:cs="黑体"/>
          <w:spacing w:val="-8"/>
          <w:position w:val="2"/>
          <w:sz w:val="47"/>
          <w:szCs w:val="47"/>
        </w:rPr>
        <w:t>5</w:t>
      </w:r>
      <w:r>
        <w:rPr>
          <w:rFonts w:ascii="黑体" w:eastAsia="黑体" w:hAnsi="黑体" w:cs="黑体"/>
          <w:spacing w:val="-1"/>
          <w:position w:val="2"/>
          <w:sz w:val="47"/>
          <w:szCs w:val="47"/>
        </w:rPr>
        <w:t xml:space="preserve"> </w:t>
      </w:r>
      <w:r>
        <w:rPr>
          <w:rFonts w:ascii="黑体" w:eastAsia="黑体" w:hAnsi="黑体" w:cs="黑体"/>
          <w:spacing w:val="-8"/>
          <w:position w:val="2"/>
          <w:sz w:val="47"/>
          <w:szCs w:val="47"/>
        </w:rPr>
        <w:t>月</w:t>
      </w:r>
      <w:r>
        <w:rPr>
          <w:rFonts w:ascii="黑体" w:eastAsia="黑体" w:hAnsi="黑体" w:cs="黑体"/>
          <w:spacing w:val="-99"/>
          <w:position w:val="2"/>
          <w:sz w:val="47"/>
          <w:szCs w:val="47"/>
        </w:rPr>
        <w:t xml:space="preserve"> </w:t>
      </w:r>
      <w:r>
        <w:rPr>
          <w:rFonts w:ascii="黑体" w:eastAsia="黑体" w:hAnsi="黑体" w:cs="黑体"/>
          <w:spacing w:val="-8"/>
          <w:position w:val="2"/>
          <w:sz w:val="47"/>
          <w:szCs w:val="47"/>
        </w:rPr>
        <w:t>5</w:t>
      </w:r>
      <w:r>
        <w:rPr>
          <w:rFonts w:ascii="黑体" w:eastAsia="黑体" w:hAnsi="黑体" w:cs="黑体"/>
          <w:spacing w:val="77"/>
          <w:position w:val="2"/>
          <w:sz w:val="47"/>
          <w:szCs w:val="47"/>
        </w:rPr>
        <w:t xml:space="preserve"> </w:t>
      </w:r>
      <w:r>
        <w:rPr>
          <w:rFonts w:ascii="黑体" w:eastAsia="黑体" w:hAnsi="黑体" w:cs="黑体"/>
          <w:spacing w:val="-8"/>
          <w:position w:val="2"/>
          <w:sz w:val="47"/>
          <w:szCs w:val="47"/>
        </w:rPr>
        <w:t>日</w:t>
      </w:r>
    </w:p>
    <w:p w:rsidR="0069128F" w14:paraId="6B0BA531" w14:textId="77777777">
      <w:pPr>
        <w:spacing w:line="242" w:lineRule="auto"/>
      </w:pPr>
    </w:p>
    <w:p w:rsidR="0069128F" w14:paraId="38CD2EA1" w14:textId="77777777">
      <w:pPr>
        <w:spacing w:line="243" w:lineRule="auto"/>
      </w:pPr>
    </w:p>
    <w:p w:rsidR="0069128F" w14:paraId="3282AAA2" w14:textId="77777777">
      <w:pPr>
        <w:spacing w:line="243" w:lineRule="auto"/>
      </w:pPr>
    </w:p>
    <w:p w:rsidR="0069128F" w14:paraId="59D8E204" w14:textId="77777777">
      <w:pPr>
        <w:spacing w:line="243" w:lineRule="auto"/>
      </w:pPr>
    </w:p>
    <w:p w:rsidR="0069128F" w14:paraId="70639322" w14:textId="77777777">
      <w:pPr>
        <w:spacing w:line="243" w:lineRule="auto"/>
      </w:pPr>
    </w:p>
    <w:p w:rsidR="0069128F" w14:paraId="37107DD5" w14:textId="77777777">
      <w:pPr>
        <w:spacing w:line="243" w:lineRule="auto"/>
      </w:pPr>
    </w:p>
    <w:p w:rsidR="0069128F" w14:paraId="0EB81F3C" w14:textId="77777777">
      <w:pPr>
        <w:spacing w:line="243" w:lineRule="auto"/>
      </w:pPr>
    </w:p>
    <w:p w:rsidR="0069128F" w14:paraId="489305E1" w14:textId="77777777">
      <w:pPr>
        <w:spacing w:line="243" w:lineRule="auto"/>
      </w:pPr>
    </w:p>
    <w:p w:rsidR="0069128F" w14:paraId="4B5574B6" w14:textId="77777777">
      <w:pPr>
        <w:spacing w:line="243" w:lineRule="auto"/>
      </w:pPr>
    </w:p>
    <w:p w:rsidR="0069128F" w14:paraId="286B3A24" w14:textId="77777777">
      <w:pPr>
        <w:spacing w:line="243" w:lineRule="auto"/>
      </w:pPr>
    </w:p>
    <w:p w:rsidR="0069128F" w14:paraId="34A2509E" w14:textId="77777777">
      <w:pPr>
        <w:spacing w:line="243" w:lineRule="auto"/>
      </w:pPr>
    </w:p>
    <w:p w:rsidR="0069128F" w14:paraId="51FB998F" w14:textId="77777777">
      <w:pPr>
        <w:spacing w:line="243" w:lineRule="auto"/>
      </w:pPr>
    </w:p>
    <w:p w:rsidR="0069128F" w14:paraId="3C3EECD3" w14:textId="77777777">
      <w:pPr>
        <w:spacing w:line="243" w:lineRule="auto"/>
      </w:pPr>
    </w:p>
    <w:p w:rsidR="0069128F" w14:paraId="55102761" w14:textId="77777777">
      <w:pPr>
        <w:spacing w:line="243" w:lineRule="auto"/>
      </w:pPr>
    </w:p>
    <w:p w:rsidR="0069128F" w14:paraId="67C38E13" w14:textId="77777777">
      <w:pPr>
        <w:spacing w:line="243" w:lineRule="auto"/>
      </w:pPr>
    </w:p>
    <w:p w:rsidR="0069128F" w14:paraId="542E66F0" w14:textId="77777777">
      <w:pPr>
        <w:spacing w:line="243" w:lineRule="auto"/>
      </w:pPr>
    </w:p>
    <w:p w:rsidR="0069128F" w14:paraId="132FDE94" w14:textId="77777777">
      <w:pPr>
        <w:spacing w:line="243" w:lineRule="auto"/>
      </w:pPr>
    </w:p>
    <w:p w:rsidR="0069128F" w14:paraId="2E7AA1FE" w14:textId="77777777">
      <w:pPr>
        <w:spacing w:line="243" w:lineRule="auto"/>
      </w:pPr>
    </w:p>
    <w:p w:rsidR="0069128F" w14:paraId="31A55907" w14:textId="77777777">
      <w:pPr>
        <w:spacing w:line="243" w:lineRule="auto"/>
      </w:pPr>
    </w:p>
    <w:p w:rsidR="0069128F" w14:paraId="2F552D86" w14:textId="77777777">
      <w:pPr>
        <w:spacing w:line="243" w:lineRule="auto"/>
      </w:pPr>
    </w:p>
    <w:p w:rsidR="0069128F" w14:paraId="71C02832" w14:textId="77777777">
      <w:pPr>
        <w:spacing w:before="146"/>
        <w:ind w:firstLine="478"/>
        <w:rPr>
          <w:rFonts w:ascii="黑体" w:eastAsia="黑体" w:hAnsi="黑体" w:cs="黑体"/>
          <w:sz w:val="45"/>
          <w:szCs w:val="45"/>
        </w:rPr>
      </w:pPr>
      <w:r>
        <w:rPr>
          <w:rFonts w:ascii="黑体" w:eastAsia="黑体" w:hAnsi="黑体" w:cs="黑体"/>
          <w:spacing w:val="2"/>
          <w:sz w:val="45"/>
          <w:szCs w:val="45"/>
        </w:rPr>
        <w:t>学</w:t>
      </w:r>
      <w:r>
        <w:rPr>
          <w:rFonts w:ascii="黑体" w:eastAsia="黑体" w:hAnsi="黑体" w:cs="黑体"/>
          <w:spacing w:val="74"/>
          <w:sz w:val="45"/>
          <w:szCs w:val="45"/>
        </w:rPr>
        <w:t xml:space="preserve"> </w:t>
      </w:r>
      <w:r>
        <w:rPr>
          <w:rFonts w:ascii="黑体" w:eastAsia="黑体" w:hAnsi="黑体" w:cs="黑体"/>
          <w:spacing w:val="2"/>
          <w:sz w:val="45"/>
          <w:szCs w:val="45"/>
        </w:rPr>
        <w:t>习</w:t>
      </w:r>
      <w:r>
        <w:rPr>
          <w:rFonts w:ascii="黑体" w:eastAsia="黑体" w:hAnsi="黑体" w:cs="黑体"/>
          <w:spacing w:val="56"/>
          <w:sz w:val="45"/>
          <w:szCs w:val="45"/>
        </w:rPr>
        <w:t xml:space="preserve"> </w:t>
      </w:r>
      <w:r>
        <w:rPr>
          <w:rFonts w:ascii="黑体" w:eastAsia="黑体" w:hAnsi="黑体" w:cs="黑体"/>
          <w:spacing w:val="2"/>
          <w:sz w:val="45"/>
          <w:szCs w:val="45"/>
        </w:rPr>
        <w:t>中</w:t>
      </w:r>
      <w:r>
        <w:rPr>
          <w:rFonts w:ascii="黑体" w:eastAsia="黑体" w:hAnsi="黑体" w:cs="黑体"/>
          <w:spacing w:val="23"/>
          <w:sz w:val="45"/>
          <w:szCs w:val="45"/>
        </w:rPr>
        <w:t xml:space="preserve"> </w:t>
      </w:r>
      <w:r>
        <w:rPr>
          <w:rFonts w:ascii="黑体" w:eastAsia="黑体" w:hAnsi="黑体" w:cs="黑体"/>
          <w:spacing w:val="2"/>
          <w:sz w:val="45"/>
          <w:szCs w:val="45"/>
        </w:rPr>
        <w:t>心</w:t>
      </w:r>
      <w:r>
        <w:rPr>
          <w:rFonts w:ascii="黑体" w:eastAsia="黑体" w:hAnsi="黑体" w:cs="黑体"/>
          <w:spacing w:val="10"/>
          <w:sz w:val="45"/>
          <w:szCs w:val="45"/>
        </w:rPr>
        <w:t xml:space="preserve">   </w:t>
      </w:r>
      <w:r>
        <w:rPr>
          <w:rFonts w:ascii="黑体" w:eastAsia="黑体" w:hAnsi="黑体" w:cs="黑体"/>
          <w:spacing w:val="2"/>
          <w:sz w:val="45"/>
          <w:szCs w:val="45"/>
        </w:rPr>
        <w:t>普兰店奥鹏</w:t>
      </w:r>
      <w:r>
        <w:rPr>
          <w:rFonts w:ascii="黑体" w:eastAsia="黑体" w:hAnsi="黑体" w:cs="黑体"/>
          <w:spacing w:val="7"/>
          <w:sz w:val="45"/>
          <w:szCs w:val="45"/>
        </w:rPr>
        <w:t xml:space="preserve">     </w:t>
      </w:r>
      <w:r>
        <w:rPr>
          <w:rFonts w:ascii="黑体" w:eastAsia="黑体" w:hAnsi="黑体" w:cs="黑体"/>
          <w:spacing w:val="2"/>
          <w:sz w:val="45"/>
          <w:szCs w:val="45"/>
        </w:rPr>
        <w:t>年</w:t>
      </w:r>
      <w:r>
        <w:rPr>
          <w:rFonts w:ascii="黑体" w:eastAsia="黑体" w:hAnsi="黑体" w:cs="黑体"/>
          <w:spacing w:val="3"/>
          <w:sz w:val="45"/>
          <w:szCs w:val="45"/>
        </w:rPr>
        <w:t xml:space="preserve">       </w:t>
      </w:r>
      <w:r>
        <w:rPr>
          <w:rFonts w:ascii="黑体" w:eastAsia="黑体" w:hAnsi="黑体" w:cs="黑体"/>
          <w:spacing w:val="2"/>
          <w:sz w:val="45"/>
          <w:szCs w:val="45"/>
        </w:rPr>
        <w:t>级</w:t>
      </w:r>
      <w:r>
        <w:rPr>
          <w:rFonts w:ascii="黑体" w:eastAsia="黑体" w:hAnsi="黑体" w:cs="黑体"/>
          <w:spacing w:val="4"/>
          <w:sz w:val="45"/>
          <w:szCs w:val="45"/>
        </w:rPr>
        <w:t xml:space="preserve">   </w:t>
      </w:r>
      <w:r>
        <w:rPr>
          <w:rFonts w:ascii="黑体" w:eastAsia="黑体" w:hAnsi="黑体" w:cs="黑体"/>
          <w:spacing w:val="2"/>
          <w:sz w:val="45"/>
          <w:szCs w:val="45"/>
        </w:rPr>
        <w:t>2012</w:t>
      </w:r>
      <w:r>
        <w:rPr>
          <w:rFonts w:ascii="黑体" w:eastAsia="黑体" w:hAnsi="黑体" w:cs="黑体"/>
          <w:spacing w:val="2"/>
          <w:sz w:val="45"/>
          <w:szCs w:val="45"/>
        </w:rPr>
        <w:t>级</w:t>
      </w:r>
      <w:r>
        <w:rPr>
          <w:rFonts w:ascii="黑体" w:eastAsia="黑体" w:hAnsi="黑体" w:cs="黑体"/>
          <w:sz w:val="45"/>
          <w:szCs w:val="45"/>
        </w:rPr>
        <w:t xml:space="preserve">     </w:t>
      </w:r>
    </w:p>
    <w:p w:rsidR="0069128F" w14:paraId="73D3010B" w14:textId="77777777">
      <w:pPr>
        <w:spacing w:before="350" w:line="241" w:lineRule="auto"/>
        <w:ind w:firstLine="476"/>
        <w:rPr>
          <w:rFonts w:ascii="黑体" w:eastAsia="黑体" w:hAnsi="黑体" w:cs="黑体"/>
          <w:sz w:val="45"/>
          <w:szCs w:val="45"/>
        </w:rPr>
      </w:pPr>
      <w:r>
        <w:rPr>
          <w:rFonts w:ascii="黑体" w:eastAsia="黑体" w:hAnsi="黑体" w:cs="黑体"/>
          <w:spacing w:val="-15"/>
          <w:sz w:val="45"/>
          <w:szCs w:val="45"/>
        </w:rPr>
        <w:t>专</w:t>
      </w:r>
      <w:r>
        <w:rPr>
          <w:rFonts w:ascii="黑体" w:eastAsia="黑体" w:hAnsi="黑体" w:cs="黑体"/>
          <w:spacing w:val="6"/>
          <w:sz w:val="45"/>
          <w:szCs w:val="45"/>
        </w:rPr>
        <w:t xml:space="preserve">       </w:t>
      </w:r>
      <w:r>
        <w:rPr>
          <w:rFonts w:ascii="黑体" w:eastAsia="黑体" w:hAnsi="黑体" w:cs="黑体"/>
          <w:spacing w:val="-15"/>
          <w:sz w:val="45"/>
          <w:szCs w:val="45"/>
        </w:rPr>
        <w:t>业</w:t>
      </w:r>
      <w:r>
        <w:rPr>
          <w:rFonts w:ascii="黑体" w:eastAsia="黑体" w:hAnsi="黑体" w:cs="黑体"/>
          <w:spacing w:val="11"/>
          <w:sz w:val="45"/>
          <w:szCs w:val="45"/>
        </w:rPr>
        <w:t xml:space="preserve">   </w:t>
      </w:r>
      <w:r>
        <w:rPr>
          <w:rFonts w:ascii="黑体" w:eastAsia="黑体" w:hAnsi="黑体" w:cs="黑体"/>
          <w:spacing w:val="-15"/>
          <w:sz w:val="45"/>
          <w:szCs w:val="45"/>
        </w:rPr>
        <w:t>土木工程</w:t>
      </w:r>
      <w:r>
        <w:rPr>
          <w:rFonts w:ascii="黑体" w:eastAsia="黑体" w:hAnsi="黑体" w:cs="黑体"/>
          <w:spacing w:val="4"/>
          <w:sz w:val="45"/>
          <w:szCs w:val="45"/>
        </w:rPr>
        <w:t xml:space="preserve">       </w:t>
      </w:r>
      <w:r>
        <w:rPr>
          <w:rFonts w:ascii="黑体" w:eastAsia="黑体" w:hAnsi="黑体" w:cs="黑体"/>
          <w:spacing w:val="-15"/>
          <w:sz w:val="45"/>
          <w:szCs w:val="45"/>
        </w:rPr>
        <w:t>指</w:t>
      </w:r>
      <w:r>
        <w:rPr>
          <w:rFonts w:ascii="黑体" w:eastAsia="黑体" w:hAnsi="黑体" w:cs="黑体"/>
          <w:spacing w:val="25"/>
          <w:sz w:val="45"/>
          <w:szCs w:val="45"/>
        </w:rPr>
        <w:t xml:space="preserve"> </w:t>
      </w:r>
      <w:r>
        <w:rPr>
          <w:rFonts w:ascii="黑体" w:eastAsia="黑体" w:hAnsi="黑体" w:cs="黑体"/>
          <w:spacing w:val="-15"/>
          <w:sz w:val="45"/>
          <w:szCs w:val="45"/>
        </w:rPr>
        <w:t>导</w:t>
      </w:r>
      <w:r>
        <w:rPr>
          <w:rFonts w:ascii="黑体" w:eastAsia="黑体" w:hAnsi="黑体" w:cs="黑体"/>
          <w:spacing w:val="14"/>
          <w:sz w:val="45"/>
          <w:szCs w:val="45"/>
        </w:rPr>
        <w:t xml:space="preserve"> </w:t>
      </w:r>
      <w:r>
        <w:rPr>
          <w:rFonts w:ascii="黑体" w:eastAsia="黑体" w:hAnsi="黑体" w:cs="黑体"/>
          <w:spacing w:val="-15"/>
          <w:sz w:val="45"/>
          <w:szCs w:val="45"/>
        </w:rPr>
        <w:t>教</w:t>
      </w:r>
      <w:r>
        <w:rPr>
          <w:rFonts w:ascii="黑体" w:eastAsia="黑体" w:hAnsi="黑体" w:cs="黑体"/>
          <w:spacing w:val="14"/>
          <w:sz w:val="45"/>
          <w:szCs w:val="45"/>
        </w:rPr>
        <w:t xml:space="preserve"> </w:t>
      </w:r>
      <w:r>
        <w:rPr>
          <w:rFonts w:ascii="黑体" w:eastAsia="黑体" w:hAnsi="黑体" w:cs="黑体"/>
          <w:spacing w:val="-15"/>
          <w:sz w:val="45"/>
          <w:szCs w:val="45"/>
        </w:rPr>
        <w:t>师</w:t>
      </w:r>
      <w:r>
        <w:rPr>
          <w:rFonts w:ascii="黑体" w:eastAsia="黑体" w:hAnsi="黑体" w:cs="黑体"/>
          <w:spacing w:val="15"/>
          <w:sz w:val="45"/>
          <w:szCs w:val="45"/>
        </w:rPr>
        <w:t xml:space="preserve">    </w:t>
      </w:r>
      <w:r>
        <w:rPr>
          <w:rFonts w:ascii="黑体" w:eastAsia="黑体" w:hAnsi="黑体" w:cs="黑体"/>
          <w:spacing w:val="-15"/>
          <w:sz w:val="45"/>
          <w:szCs w:val="45"/>
        </w:rPr>
        <w:t>闫春霞</w:t>
      </w:r>
      <w:r>
        <w:rPr>
          <w:rFonts w:ascii="黑体" w:eastAsia="黑体" w:hAnsi="黑体" w:cs="黑体"/>
          <w:sz w:val="45"/>
          <w:szCs w:val="45"/>
        </w:rPr>
        <w:t xml:space="preserve">     </w:t>
      </w:r>
    </w:p>
    <w:p w:rsidR="0069128F" w14:paraId="00DBFF02" w14:textId="77777777">
      <w:pPr>
        <w:spacing w:before="348" w:line="229" w:lineRule="auto"/>
        <w:ind w:firstLine="467"/>
        <w:rPr>
          <w:rFonts w:ascii="黑体" w:eastAsia="黑体" w:hAnsi="黑体" w:cs="黑体"/>
          <w:sz w:val="45"/>
          <w:szCs w:val="45"/>
        </w:rPr>
      </w:pPr>
      <w:r>
        <w:rPr>
          <w:rFonts w:ascii="黑体" w:eastAsia="黑体" w:hAnsi="黑体" w:cs="黑体"/>
          <w:spacing w:val="8"/>
          <w:sz w:val="45"/>
          <w:szCs w:val="45"/>
        </w:rPr>
        <w:t>姓</w:t>
      </w:r>
      <w:r>
        <w:rPr>
          <w:rFonts w:ascii="黑体" w:eastAsia="黑体" w:hAnsi="黑体" w:cs="黑体"/>
          <w:spacing w:val="4"/>
          <w:sz w:val="45"/>
          <w:szCs w:val="45"/>
        </w:rPr>
        <w:t xml:space="preserve">       </w:t>
      </w:r>
      <w:r>
        <w:rPr>
          <w:rFonts w:ascii="黑体" w:eastAsia="黑体" w:hAnsi="黑体" w:cs="黑体"/>
          <w:spacing w:val="8"/>
          <w:sz w:val="45"/>
          <w:szCs w:val="45"/>
        </w:rPr>
        <w:t>名</w:t>
      </w:r>
      <w:r>
        <w:rPr>
          <w:rFonts w:ascii="黑体" w:eastAsia="黑体" w:hAnsi="黑体" w:cs="黑体"/>
          <w:spacing w:val="5"/>
          <w:sz w:val="45"/>
          <w:szCs w:val="45"/>
        </w:rPr>
        <w:t xml:space="preserve">    </w:t>
      </w:r>
      <w:r>
        <w:rPr>
          <w:rFonts w:ascii="黑体" w:eastAsia="黑体" w:hAnsi="黑体" w:cs="黑体"/>
          <w:spacing w:val="8"/>
          <w:sz w:val="45"/>
          <w:szCs w:val="45"/>
        </w:rPr>
        <w:t>刘</w:t>
      </w:r>
      <w:r>
        <w:rPr>
          <w:rFonts w:ascii="黑体" w:eastAsia="黑体" w:hAnsi="黑体" w:cs="黑体"/>
          <w:spacing w:val="18"/>
          <w:sz w:val="45"/>
          <w:szCs w:val="45"/>
        </w:rPr>
        <w:t xml:space="preserve"> </w:t>
      </w:r>
      <w:r>
        <w:rPr>
          <w:rFonts w:ascii="黑体" w:eastAsia="黑体" w:hAnsi="黑体" w:cs="黑体"/>
          <w:spacing w:val="8"/>
          <w:sz w:val="45"/>
          <w:szCs w:val="45"/>
        </w:rPr>
        <w:t>伟</w:t>
      </w:r>
      <w:r>
        <w:rPr>
          <w:rFonts w:ascii="黑体" w:eastAsia="黑体" w:hAnsi="黑体" w:cs="黑体"/>
          <w:spacing w:val="4"/>
          <w:sz w:val="45"/>
          <w:szCs w:val="45"/>
        </w:rPr>
        <w:t xml:space="preserve">         </w:t>
      </w:r>
      <w:r>
        <w:rPr>
          <w:rFonts w:ascii="黑体" w:eastAsia="黑体" w:hAnsi="黑体" w:cs="黑体"/>
          <w:spacing w:val="8"/>
          <w:sz w:val="45"/>
          <w:szCs w:val="45"/>
        </w:rPr>
        <w:t>学</w:t>
      </w:r>
      <w:r>
        <w:rPr>
          <w:rFonts w:ascii="黑体" w:eastAsia="黑体" w:hAnsi="黑体" w:cs="黑体"/>
          <w:spacing w:val="5"/>
          <w:sz w:val="45"/>
          <w:szCs w:val="45"/>
        </w:rPr>
        <w:t xml:space="preserve">       </w:t>
      </w:r>
      <w:r>
        <w:rPr>
          <w:rFonts w:ascii="黑体" w:eastAsia="黑体" w:hAnsi="黑体" w:cs="黑体"/>
          <w:spacing w:val="8"/>
          <w:sz w:val="45"/>
          <w:szCs w:val="45"/>
        </w:rPr>
        <w:t>号</w:t>
      </w:r>
      <w:r>
        <w:rPr>
          <w:rFonts w:ascii="黑体" w:eastAsia="黑体" w:hAnsi="黑体" w:cs="黑体"/>
          <w:spacing w:val="-63"/>
          <w:sz w:val="45"/>
          <w:szCs w:val="45"/>
        </w:rPr>
        <w:t xml:space="preserve"> </w:t>
      </w:r>
      <w:r>
        <w:rPr>
          <w:rFonts w:ascii="黑体" w:eastAsia="黑体" w:hAnsi="黑体" w:cs="黑体"/>
          <w:spacing w:val="8"/>
          <w:sz w:val="45"/>
          <w:szCs w:val="45"/>
        </w:rPr>
        <w:t>121701052004</w:t>
      </w:r>
    </w:p>
    <w:p w:rsidR="0069128F" w14:paraId="12D29485" w14:textId="77777777">
      <w:pPr>
        <w:spacing w:line="60" w:lineRule="exact"/>
        <w:ind w:firstLine="3101"/>
      </w:pPr>
      <w:r>
        <w:rPr>
          <w:position w:val="-1"/>
        </w:rPr>
        <w:drawing>
          <wp:inline distT="0" distB="0" distL="0" distR="0">
            <wp:extent cx="61976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197600" cy="38100"/>
                    </a:xfrm>
                    <a:prstGeom prst="rect">
                      <a:avLst/>
                    </a:prstGeom>
                  </pic:spPr>
                </pic:pic>
              </a:graphicData>
            </a:graphic>
          </wp:inline>
        </w:drawing>
      </w:r>
    </w:p>
    <w:p w:rsidR="0069128F" w14:paraId="33986CEA" w14:textId="77777777">
      <w:pPr>
        <w:spacing w:before="320"/>
        <w:ind w:firstLine="467"/>
        <w:rPr>
          <w:rFonts w:ascii="黑体" w:eastAsia="黑体" w:hAnsi="黑体" w:cs="黑体"/>
          <w:sz w:val="45"/>
          <w:szCs w:val="45"/>
        </w:rPr>
      </w:pPr>
      <w:r>
        <w:rPr>
          <w:rFonts w:ascii="黑体" w:eastAsia="黑体" w:hAnsi="黑体" w:cs="黑体"/>
          <w:spacing w:val="-20"/>
          <w:sz w:val="45"/>
          <w:szCs w:val="45"/>
        </w:rPr>
        <w:t>接受任务日期</w:t>
      </w:r>
      <w:r>
        <w:rPr>
          <w:rFonts w:ascii="黑体" w:eastAsia="黑体" w:hAnsi="黑体" w:cs="黑体"/>
          <w:spacing w:val="86"/>
          <w:sz w:val="45"/>
          <w:szCs w:val="45"/>
        </w:rPr>
        <w:t xml:space="preserve"> </w:t>
      </w:r>
      <w:r>
        <w:rPr>
          <w:rFonts w:ascii="黑体" w:eastAsia="黑体" w:hAnsi="黑体" w:cs="黑体"/>
          <w:spacing w:val="-20"/>
          <w:sz w:val="45"/>
          <w:szCs w:val="45"/>
        </w:rPr>
        <w:t>2014.1.3</w:t>
      </w:r>
      <w:r>
        <w:rPr>
          <w:rFonts w:ascii="黑体" w:eastAsia="黑体" w:hAnsi="黑体" w:cs="黑体"/>
          <w:spacing w:val="18"/>
          <w:sz w:val="45"/>
          <w:szCs w:val="45"/>
        </w:rPr>
        <w:t xml:space="preserve">         </w:t>
      </w:r>
      <w:r>
        <w:rPr>
          <w:rFonts w:ascii="黑体" w:eastAsia="黑体" w:hAnsi="黑体" w:cs="黑体"/>
          <w:spacing w:val="-20"/>
          <w:sz w:val="45"/>
          <w:szCs w:val="45"/>
        </w:rPr>
        <w:t>批</w:t>
      </w:r>
      <w:r>
        <w:rPr>
          <w:rFonts w:ascii="黑体" w:eastAsia="黑体" w:hAnsi="黑体" w:cs="黑体"/>
          <w:spacing w:val="30"/>
          <w:sz w:val="45"/>
          <w:szCs w:val="45"/>
        </w:rPr>
        <w:t xml:space="preserve"> </w:t>
      </w:r>
      <w:r>
        <w:rPr>
          <w:rFonts w:ascii="黑体" w:eastAsia="黑体" w:hAnsi="黑体" w:cs="黑体"/>
          <w:spacing w:val="-20"/>
          <w:sz w:val="45"/>
          <w:szCs w:val="45"/>
        </w:rPr>
        <w:t>准</w:t>
      </w:r>
      <w:r>
        <w:rPr>
          <w:rFonts w:ascii="黑体" w:eastAsia="黑体" w:hAnsi="黑体" w:cs="黑体"/>
          <w:spacing w:val="91"/>
          <w:sz w:val="45"/>
          <w:szCs w:val="45"/>
        </w:rPr>
        <w:t xml:space="preserve"> </w:t>
      </w:r>
      <w:r>
        <w:rPr>
          <w:rFonts w:ascii="黑体" w:eastAsia="黑体" w:hAnsi="黑体" w:cs="黑体"/>
          <w:spacing w:val="-20"/>
          <w:sz w:val="45"/>
          <w:szCs w:val="45"/>
        </w:rPr>
        <w:t>日</w:t>
      </w:r>
      <w:r>
        <w:rPr>
          <w:rFonts w:ascii="黑体" w:eastAsia="黑体" w:hAnsi="黑体" w:cs="黑体"/>
          <w:spacing w:val="23"/>
          <w:sz w:val="45"/>
          <w:szCs w:val="45"/>
        </w:rPr>
        <w:t xml:space="preserve"> </w:t>
      </w:r>
      <w:r>
        <w:rPr>
          <w:rFonts w:ascii="黑体" w:eastAsia="黑体" w:hAnsi="黑体" w:cs="黑体"/>
          <w:spacing w:val="-20"/>
          <w:sz w:val="45"/>
          <w:szCs w:val="45"/>
        </w:rPr>
        <w:t>期</w:t>
      </w:r>
      <w:r>
        <w:rPr>
          <w:rFonts w:ascii="黑体" w:eastAsia="黑体" w:hAnsi="黑体" w:cs="黑体"/>
          <w:spacing w:val="41"/>
          <w:sz w:val="45"/>
          <w:szCs w:val="45"/>
        </w:rPr>
        <w:t xml:space="preserve"> </w:t>
      </w:r>
      <w:r>
        <w:rPr>
          <w:rFonts w:ascii="黑体" w:eastAsia="黑体" w:hAnsi="黑体" w:cs="黑体"/>
          <w:spacing w:val="-20"/>
          <w:sz w:val="45"/>
          <w:szCs w:val="45"/>
        </w:rPr>
        <w:t>2014.1.15</w:t>
      </w:r>
      <w:r>
        <w:rPr>
          <w:rFonts w:ascii="黑体" w:eastAsia="黑体" w:hAnsi="黑体" w:cs="黑体"/>
          <w:sz w:val="45"/>
          <w:szCs w:val="45"/>
        </w:rPr>
        <w:t xml:space="preserve">     </w:t>
      </w:r>
    </w:p>
    <w:p w:rsidR="0069128F" w14:paraId="79970DA1" w14:textId="77777777">
      <w:pPr>
        <w:sectPr>
          <w:pgSz w:w="17860" w:h="25258"/>
          <w:pgMar w:top="2146" w:right="2319" w:bottom="0" w:left="2678" w:header="0" w:footer="0" w:gutter="0"/>
          <w:cols w:space="720"/>
        </w:sectPr>
      </w:pPr>
    </w:p>
    <w:p w:rsidR="0069128F" w14:paraId="32F2E006" w14:textId="69D1BDF6">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73600"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12921665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A8F15A8">
                            <w:pPr>
                              <w:rPr>
                                <w:color w:val="FFFFFF"/>
                              </w:rPr>
                            </w:pPr>
                            <w:r w:rsidRPr="001654F4">
                              <w:rPr>
                                <w:rFonts w:hint="eastAsia"/>
                                <w:color w:val="FFFFFF"/>
                              </w:rPr>
                              <w:t>的失败，投资者必须对各个环节的不确定因素进行识别并加以防范。房地产投资过程一般可分为可行性研究、投资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7.05pt;margin-left:415pt;mso-wrap-distance-bottom:0;mso-wrap-distance-left:9pt;mso-wrap-distance-right:9pt;mso-wrap-distance-top:0;position:absolute;v-text-anchor:top;z-index:251672576" filled="f" fillcolor="this" stroked="f" strokeweight="0.5pt">
                <v:textbox>
                  <w:txbxContent>
                    <w:p w:rsidR="001654F4" w:rsidRPr="001654F4" w14:paraId="1EB34325" w14:textId="1A8F15A8">
                      <w:pPr>
                        <w:rPr>
                          <w:color w:val="FFFFFF"/>
                        </w:rPr>
                      </w:pPr>
                      <w:r w:rsidRPr="001654F4">
                        <w:rPr>
                          <w:rFonts w:hint="eastAsia"/>
                          <w:color w:val="FFFFFF"/>
                        </w:rPr>
                        <w:t>的失败，投资者必须对各个环节的不确定因素进行识别并加以防范。房地产投资过程一般可分为可行性研究、投资</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1552"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65098704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0D578887">
                            <w:pPr>
                              <w:rPr>
                                <w:color w:val="FFFFFF"/>
                              </w:rPr>
                            </w:pPr>
                            <w:r w:rsidRPr="001654F4">
                              <w:rPr>
                                <w:rFonts w:hint="eastAsia"/>
                                <w:color w:val="FFFFFF"/>
                              </w:rPr>
                              <w:t>理活动中由于受到各种因素的影响，无法实现预期的目标，从而造成经营管理损失或失败的情况。该阶段决定着房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7.05pt;margin-left:415pt;mso-wrap-distance-bottom:0;mso-wrap-distance-left:9pt;mso-wrap-distance-right:9pt;mso-wrap-distance-top:0;position:absolute;v-text-anchor:top;z-index:251670528" filled="f" fillcolor="this" stroked="f" strokeweight="0.5pt">
                <v:textbox>
                  <w:txbxContent>
                    <w:p w:rsidR="001654F4" w:rsidRPr="001654F4" w14:paraId="2190F530" w14:textId="0D578887">
                      <w:pPr>
                        <w:rPr>
                          <w:color w:val="FFFFFF"/>
                        </w:rPr>
                      </w:pPr>
                      <w:r w:rsidRPr="001654F4">
                        <w:rPr>
                          <w:rFonts w:hint="eastAsia"/>
                          <w:color w:val="FFFFFF"/>
                        </w:rPr>
                        <w:t>理活动中由于受到各种因素的影响，无法实现预期的目标，从而造成经营管理损失或失败的情况。该阶段决定着房</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69504"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71965074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3A2823E7">
                            <w:pPr>
                              <w:rPr>
                                <w:color w:val="FFFFFF"/>
                              </w:rPr>
                            </w:pPr>
                            <w:r w:rsidRPr="001654F4">
                              <w:rPr>
                                <w:rFonts w:hint="eastAsia"/>
                                <w:color w:val="FFFFFF"/>
                              </w:rPr>
                              <w:t>称投资机会确定，是房地产投资可行性研究的第一阶段，其任务是提出建设项目投资方向的建议，即在一个确定的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7.05pt;margin-left:415pt;mso-wrap-distance-bottom:0;mso-wrap-distance-left:9pt;mso-wrap-distance-right:9pt;mso-wrap-distance-top:0;position:absolute;v-text-anchor:top;z-index:251668480" filled="f" fillcolor="this" stroked="f" strokeweight="0.5pt">
                <v:textbox>
                  <w:txbxContent>
                    <w:p w:rsidR="001654F4" w:rsidRPr="001654F4" w14:paraId="5D667E81" w14:textId="3A2823E7">
                      <w:pPr>
                        <w:rPr>
                          <w:color w:val="FFFFFF"/>
                        </w:rPr>
                      </w:pPr>
                      <w:r w:rsidRPr="001654F4">
                        <w:rPr>
                          <w:rFonts w:hint="eastAsia"/>
                          <w:color w:val="FFFFFF"/>
                        </w:rPr>
                        <w:t>称投资机会确定，是房地产投资可行性研究的第一阶段，其任务是提出建设项目投资方向的建议，即在一个确定的</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67456"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122141095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5D3687AD">
                            <w:pPr>
                              <w:rPr>
                                <w:color w:val="FFFFFF"/>
                              </w:rPr>
                            </w:pPr>
                            <w:r w:rsidRPr="001654F4">
                              <w:rPr>
                                <w:rFonts w:hint="eastAsia"/>
                                <w:color w:val="FFFFFF"/>
                              </w:rPr>
                              <w:t>，它们主要来源于以下几个方面</w:t>
                            </w:r>
                            <w:r w:rsidRPr="001654F4">
                              <w:rPr>
                                <w:rFonts w:hint="eastAsia"/>
                                <w:color w:val="FFFFFF"/>
                              </w:rPr>
                              <w:t>[6]</w:t>
                            </w:r>
                            <w:r w:rsidRPr="001654F4">
                              <w:rPr>
                                <w:rFonts w:hint="eastAsia"/>
                                <w:color w:val="FFFFFF"/>
                              </w:rPr>
                              <w:t>：第一，房地产投资项目是一个获益于未来的投资计划，未来总是不确定的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7.05pt;margin-left:415pt;mso-wrap-distance-bottom:0;mso-wrap-distance-left:9pt;mso-wrap-distance-right:9pt;mso-wrap-distance-top:0;position:absolute;v-text-anchor:top;z-index:251666432" filled="f" fillcolor="this" stroked="f" strokeweight="0.5pt">
                <v:textbox>
                  <w:txbxContent>
                    <w:p w:rsidR="001654F4" w:rsidRPr="001654F4" w14:paraId="145B3556" w14:textId="5D3687AD">
                      <w:pPr>
                        <w:rPr>
                          <w:color w:val="FFFFFF"/>
                        </w:rPr>
                      </w:pPr>
                      <w:r w:rsidRPr="001654F4">
                        <w:rPr>
                          <w:rFonts w:hint="eastAsia"/>
                          <w:color w:val="FFFFFF"/>
                        </w:rPr>
                        <w:t>，它们主要来源于以下几个方面</w:t>
                      </w:r>
                      <w:r w:rsidRPr="001654F4">
                        <w:rPr>
                          <w:rFonts w:hint="eastAsia"/>
                          <w:color w:val="FFFFFF"/>
                        </w:rPr>
                        <w:t>[6]</w:t>
                      </w:r>
                      <w:r w:rsidRPr="001654F4">
                        <w:rPr>
                          <w:rFonts w:hint="eastAsia"/>
                          <w:color w:val="FFFFFF"/>
                        </w:rPr>
                        <w:t>：第一，房地产投资项目是一个获益于未来的投资计划，未来总是不确定的</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2A891215" w14:textId="77777777">
      <w:pPr>
        <w:spacing w:line="60" w:lineRule="exact"/>
        <w:textAlignment w:val="center"/>
      </w:pPr>
      <w:r>
        <w:drawing>
          <wp:inline distT="0" distB="0" distL="0" distR="0">
            <wp:extent cx="87249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6787898A" w14:textId="77777777">
      <w:pPr>
        <w:spacing w:line="403" w:lineRule="auto"/>
      </w:pPr>
    </w:p>
    <w:p w:rsidR="0069128F" w14:paraId="55B47223" w14:textId="77777777">
      <w:pPr>
        <w:spacing w:before="137" w:line="237" w:lineRule="auto"/>
        <w:ind w:firstLine="62"/>
        <w:rPr>
          <w:rFonts w:ascii="宋体" w:eastAsia="宋体" w:hAnsi="宋体" w:cs="宋体"/>
          <w:sz w:val="42"/>
          <w:szCs w:val="42"/>
        </w:rPr>
      </w:pPr>
      <w:r>
        <w:rPr>
          <w:rFonts w:ascii="宋体" w:eastAsia="宋体" w:hAnsi="宋体" w:cs="宋体"/>
          <w:sz w:val="42"/>
          <w:szCs w:val="42"/>
        </w:rPr>
        <w:t>一、原始依据（资料）</w:t>
      </w:r>
    </w:p>
    <w:p w:rsidR="0069128F" w14:paraId="068B7DFD" w14:textId="77777777">
      <w:pPr>
        <w:spacing w:line="292" w:lineRule="auto"/>
      </w:pPr>
    </w:p>
    <w:p w:rsidR="0069128F" w14:paraId="306CFB26" w14:textId="77777777">
      <w:pPr>
        <w:spacing w:before="117" w:line="338" w:lineRule="auto"/>
        <w:ind w:left="72" w:right="2063"/>
        <w:rPr>
          <w:rFonts w:ascii="宋体" w:eastAsia="宋体" w:hAnsi="宋体" w:cs="宋体"/>
          <w:sz w:val="36"/>
          <w:szCs w:val="36"/>
        </w:rPr>
      </w:pPr>
      <w:r>
        <w:rPr>
          <w:rFonts w:ascii="宋体" w:eastAsia="宋体" w:hAnsi="宋体" w:cs="宋体"/>
          <w:spacing w:val="-17"/>
          <w:w w:val="97"/>
          <w:sz w:val="36"/>
          <w:szCs w:val="36"/>
        </w:rPr>
        <w:t>[1]</w:t>
      </w:r>
      <w:r>
        <w:rPr>
          <w:rFonts w:ascii="宋体" w:eastAsia="宋体" w:hAnsi="宋体" w:cs="宋体"/>
          <w:spacing w:val="190"/>
          <w:sz w:val="36"/>
          <w:szCs w:val="36"/>
        </w:rPr>
        <w:t xml:space="preserve"> </w:t>
      </w:r>
      <w:r>
        <w:rPr>
          <w:rFonts w:ascii="宋体" w:eastAsia="宋体" w:hAnsi="宋体" w:cs="宋体"/>
          <w:spacing w:val="-17"/>
          <w:w w:val="97"/>
          <w:sz w:val="36"/>
          <w:szCs w:val="36"/>
        </w:rPr>
        <w:t>丹尼斯</w:t>
      </w:r>
      <w:r>
        <w:rPr>
          <w:rFonts w:ascii="宋体" w:eastAsia="宋体" w:hAnsi="宋体" w:cs="宋体"/>
          <w:spacing w:val="-17"/>
          <w:w w:val="97"/>
          <w:sz w:val="36"/>
          <w:szCs w:val="36"/>
        </w:rPr>
        <w:t>.j.</w:t>
      </w:r>
      <w:r>
        <w:rPr>
          <w:rFonts w:ascii="宋体" w:eastAsia="宋体" w:hAnsi="宋体" w:cs="宋体"/>
          <w:spacing w:val="95"/>
          <w:sz w:val="36"/>
          <w:szCs w:val="36"/>
        </w:rPr>
        <w:t xml:space="preserve"> </w:t>
      </w:r>
      <w:r>
        <w:rPr>
          <w:rFonts w:ascii="宋体" w:eastAsia="宋体" w:hAnsi="宋体" w:cs="宋体"/>
          <w:spacing w:val="-17"/>
          <w:w w:val="97"/>
          <w:sz w:val="36"/>
          <w:szCs w:val="36"/>
        </w:rPr>
        <w:t>麦肯泽</w:t>
      </w:r>
      <w:r>
        <w:rPr>
          <w:rFonts w:ascii="宋体" w:eastAsia="宋体" w:hAnsi="宋体" w:cs="宋体"/>
          <w:spacing w:val="-17"/>
          <w:w w:val="97"/>
          <w:sz w:val="36"/>
          <w:szCs w:val="36"/>
        </w:rPr>
        <w:t>.</w:t>
      </w:r>
      <w:r>
        <w:rPr>
          <w:rFonts w:ascii="宋体" w:eastAsia="宋体" w:hAnsi="宋体" w:cs="宋体"/>
          <w:spacing w:val="100"/>
          <w:sz w:val="36"/>
          <w:szCs w:val="36"/>
        </w:rPr>
        <w:t xml:space="preserve"> </w:t>
      </w:r>
      <w:r>
        <w:rPr>
          <w:rFonts w:ascii="宋体" w:eastAsia="宋体" w:hAnsi="宋体" w:cs="宋体"/>
          <w:spacing w:val="-17"/>
          <w:w w:val="97"/>
          <w:sz w:val="36"/>
          <w:szCs w:val="36"/>
        </w:rPr>
        <w:t>不动产经济学</w:t>
      </w:r>
      <w:r>
        <w:rPr>
          <w:rFonts w:ascii="宋体" w:eastAsia="宋体" w:hAnsi="宋体" w:cs="宋体"/>
          <w:spacing w:val="-17"/>
          <w:w w:val="97"/>
          <w:sz w:val="36"/>
          <w:szCs w:val="36"/>
        </w:rPr>
        <w:t>.</w:t>
      </w:r>
      <w:r>
        <w:rPr>
          <w:rFonts w:ascii="宋体" w:eastAsia="宋体" w:hAnsi="宋体" w:cs="宋体"/>
          <w:spacing w:val="99"/>
          <w:sz w:val="36"/>
          <w:szCs w:val="36"/>
        </w:rPr>
        <w:t xml:space="preserve"> </w:t>
      </w:r>
      <w:r>
        <w:rPr>
          <w:rFonts w:ascii="宋体" w:eastAsia="宋体" w:hAnsi="宋体" w:cs="宋体"/>
          <w:spacing w:val="-17"/>
          <w:w w:val="97"/>
          <w:sz w:val="36"/>
          <w:szCs w:val="36"/>
        </w:rPr>
        <w:t>北京：中国人民大学出版社，</w:t>
      </w:r>
      <w:r>
        <w:rPr>
          <w:rFonts w:ascii="宋体" w:eastAsia="宋体" w:hAnsi="宋体" w:cs="宋体"/>
          <w:spacing w:val="92"/>
          <w:sz w:val="36"/>
          <w:szCs w:val="36"/>
        </w:rPr>
        <w:t xml:space="preserve"> </w:t>
      </w:r>
      <w:r>
        <w:rPr>
          <w:rFonts w:ascii="宋体" w:eastAsia="宋体" w:hAnsi="宋体" w:cs="宋体"/>
          <w:spacing w:val="-17"/>
          <w:w w:val="97"/>
          <w:sz w:val="36"/>
          <w:szCs w:val="36"/>
        </w:rPr>
        <w:t>2009</w:t>
      </w:r>
      <w:r>
        <w:rPr>
          <w:rFonts w:ascii="宋体" w:eastAsia="宋体" w:hAnsi="宋体" w:cs="宋体"/>
          <w:sz w:val="36"/>
          <w:szCs w:val="36"/>
        </w:rPr>
        <w:t xml:space="preserve"> </w:t>
      </w:r>
      <w:r>
        <w:rPr>
          <w:rFonts w:ascii="宋体" w:eastAsia="宋体" w:hAnsi="宋体" w:cs="宋体"/>
          <w:spacing w:val="-17"/>
          <w:w w:val="98"/>
          <w:sz w:val="36"/>
          <w:szCs w:val="36"/>
        </w:rPr>
        <w:t>[2]</w:t>
      </w:r>
      <w:r>
        <w:rPr>
          <w:rFonts w:ascii="宋体" w:eastAsia="宋体" w:hAnsi="宋体" w:cs="宋体"/>
          <w:spacing w:val="213"/>
          <w:sz w:val="36"/>
          <w:szCs w:val="36"/>
        </w:rPr>
        <w:t xml:space="preserve"> </w:t>
      </w:r>
      <w:r>
        <w:rPr>
          <w:rFonts w:ascii="宋体" w:eastAsia="宋体" w:hAnsi="宋体" w:cs="宋体"/>
          <w:spacing w:val="-17"/>
          <w:w w:val="98"/>
          <w:sz w:val="36"/>
          <w:szCs w:val="36"/>
        </w:rPr>
        <w:t>祁兆珍</w:t>
      </w:r>
      <w:r>
        <w:rPr>
          <w:rFonts w:ascii="宋体" w:eastAsia="宋体" w:hAnsi="宋体" w:cs="宋体"/>
          <w:spacing w:val="-17"/>
          <w:w w:val="98"/>
          <w:sz w:val="36"/>
          <w:szCs w:val="36"/>
        </w:rPr>
        <w:t>.</w:t>
      </w:r>
      <w:r>
        <w:rPr>
          <w:rFonts w:ascii="宋体" w:eastAsia="宋体" w:hAnsi="宋体" w:cs="宋体"/>
          <w:spacing w:val="101"/>
          <w:sz w:val="36"/>
          <w:szCs w:val="36"/>
        </w:rPr>
        <w:t xml:space="preserve"> </w:t>
      </w:r>
      <w:r>
        <w:rPr>
          <w:rFonts w:ascii="宋体" w:eastAsia="宋体" w:hAnsi="宋体" w:cs="宋体"/>
          <w:spacing w:val="-17"/>
          <w:w w:val="98"/>
          <w:sz w:val="36"/>
          <w:szCs w:val="36"/>
        </w:rPr>
        <w:t>房地产经济学</w:t>
      </w:r>
      <w:r>
        <w:rPr>
          <w:rFonts w:ascii="宋体" w:eastAsia="宋体" w:hAnsi="宋体" w:cs="宋体"/>
          <w:spacing w:val="-17"/>
          <w:w w:val="98"/>
          <w:sz w:val="36"/>
          <w:szCs w:val="36"/>
        </w:rPr>
        <w:t>.</w:t>
      </w:r>
      <w:r>
        <w:rPr>
          <w:rFonts w:ascii="宋体" w:eastAsia="宋体" w:hAnsi="宋体" w:cs="宋体"/>
          <w:spacing w:val="99"/>
          <w:sz w:val="36"/>
          <w:szCs w:val="36"/>
        </w:rPr>
        <w:t xml:space="preserve"> </w:t>
      </w:r>
      <w:r>
        <w:rPr>
          <w:rFonts w:ascii="宋体" w:eastAsia="宋体" w:hAnsi="宋体" w:cs="宋体"/>
          <w:spacing w:val="-17"/>
          <w:w w:val="98"/>
          <w:sz w:val="36"/>
          <w:szCs w:val="36"/>
        </w:rPr>
        <w:t>北京：中国建筑工业出版社，</w:t>
      </w:r>
      <w:r>
        <w:rPr>
          <w:rFonts w:ascii="宋体" w:eastAsia="宋体" w:hAnsi="宋体" w:cs="宋体"/>
          <w:spacing w:val="105"/>
          <w:sz w:val="36"/>
          <w:szCs w:val="36"/>
        </w:rPr>
        <w:t xml:space="preserve"> </w:t>
      </w:r>
      <w:r>
        <w:rPr>
          <w:rFonts w:ascii="宋体" w:eastAsia="宋体" w:hAnsi="宋体" w:cs="宋体"/>
          <w:spacing w:val="-17"/>
          <w:w w:val="98"/>
          <w:sz w:val="36"/>
          <w:szCs w:val="36"/>
        </w:rPr>
        <w:t>1997</w:t>
      </w:r>
    </w:p>
    <w:p w:rsidR="0069128F" w14:paraId="5FEBA909" w14:textId="77777777">
      <w:pPr>
        <w:spacing w:line="237" w:lineRule="auto"/>
        <w:ind w:firstLine="72"/>
        <w:rPr>
          <w:rFonts w:ascii="宋体" w:eastAsia="宋体" w:hAnsi="宋体" w:cs="宋体"/>
          <w:sz w:val="36"/>
          <w:szCs w:val="36"/>
        </w:rPr>
      </w:pPr>
      <w:r>
        <w:rPr>
          <w:rFonts w:ascii="宋体" w:eastAsia="宋体" w:hAnsi="宋体" w:cs="宋体"/>
          <w:spacing w:val="-17"/>
          <w:w w:val="98"/>
          <w:sz w:val="36"/>
          <w:szCs w:val="36"/>
        </w:rPr>
        <w:t>[3]</w:t>
      </w:r>
      <w:r>
        <w:rPr>
          <w:rFonts w:ascii="宋体" w:eastAsia="宋体" w:hAnsi="宋体" w:cs="宋体"/>
          <w:spacing w:val="244"/>
          <w:sz w:val="36"/>
          <w:szCs w:val="36"/>
        </w:rPr>
        <w:t xml:space="preserve"> </w:t>
      </w:r>
      <w:r>
        <w:rPr>
          <w:rFonts w:ascii="宋体" w:eastAsia="宋体" w:hAnsi="宋体" w:cs="宋体"/>
          <w:spacing w:val="-17"/>
          <w:w w:val="98"/>
          <w:sz w:val="36"/>
          <w:szCs w:val="36"/>
        </w:rPr>
        <w:t>刘正山</w:t>
      </w:r>
      <w:r>
        <w:rPr>
          <w:rFonts w:ascii="宋体" w:eastAsia="宋体" w:hAnsi="宋体" w:cs="宋体"/>
          <w:spacing w:val="-17"/>
          <w:w w:val="98"/>
          <w:sz w:val="36"/>
          <w:szCs w:val="36"/>
        </w:rPr>
        <w:t>.</w:t>
      </w:r>
      <w:r>
        <w:rPr>
          <w:rFonts w:ascii="宋体" w:eastAsia="宋体" w:hAnsi="宋体" w:cs="宋体"/>
          <w:spacing w:val="101"/>
          <w:sz w:val="36"/>
          <w:szCs w:val="36"/>
        </w:rPr>
        <w:t xml:space="preserve"> </w:t>
      </w:r>
      <w:r>
        <w:rPr>
          <w:rFonts w:ascii="宋体" w:eastAsia="宋体" w:hAnsi="宋体" w:cs="宋体"/>
          <w:spacing w:val="-17"/>
          <w:w w:val="98"/>
          <w:sz w:val="36"/>
          <w:szCs w:val="36"/>
        </w:rPr>
        <w:t>房地产投资分析</w:t>
      </w:r>
      <w:r>
        <w:rPr>
          <w:rFonts w:ascii="宋体" w:eastAsia="宋体" w:hAnsi="宋体" w:cs="宋体"/>
          <w:spacing w:val="-17"/>
          <w:w w:val="98"/>
          <w:sz w:val="36"/>
          <w:szCs w:val="36"/>
        </w:rPr>
        <w:t>.</w:t>
      </w:r>
      <w:r>
        <w:rPr>
          <w:rFonts w:ascii="宋体" w:eastAsia="宋体" w:hAnsi="宋体" w:cs="宋体"/>
          <w:spacing w:val="102"/>
          <w:sz w:val="36"/>
          <w:szCs w:val="36"/>
        </w:rPr>
        <w:t xml:space="preserve"> </w:t>
      </w:r>
      <w:r>
        <w:rPr>
          <w:rFonts w:ascii="宋体" w:eastAsia="宋体" w:hAnsi="宋体" w:cs="宋体"/>
          <w:spacing w:val="-17"/>
          <w:w w:val="98"/>
          <w:sz w:val="36"/>
          <w:szCs w:val="36"/>
        </w:rPr>
        <w:t>辽宁：东北财经大学出版社，</w:t>
      </w:r>
      <w:r>
        <w:rPr>
          <w:rFonts w:ascii="宋体" w:eastAsia="宋体" w:hAnsi="宋体" w:cs="宋体"/>
          <w:spacing w:val="92"/>
          <w:sz w:val="36"/>
          <w:szCs w:val="36"/>
        </w:rPr>
        <w:t xml:space="preserve"> </w:t>
      </w:r>
      <w:r>
        <w:rPr>
          <w:rFonts w:ascii="宋体" w:eastAsia="宋体" w:hAnsi="宋体" w:cs="宋体"/>
          <w:spacing w:val="-17"/>
          <w:w w:val="98"/>
          <w:sz w:val="36"/>
          <w:szCs w:val="36"/>
        </w:rPr>
        <w:t>2000</w:t>
      </w:r>
    </w:p>
    <w:sdt>
      <w:sdtPr>
        <w:rPr>
          <w:rFonts w:ascii="宋体" w:eastAsia="宋体" w:hAnsi="宋体" w:cs="宋体"/>
          <w:sz w:val="36"/>
          <w:szCs w:val="36"/>
        </w:rPr>
        <w:id w:val="1458530663"/>
        <w:docPartObj>
          <w:docPartGallery w:val="Table of Contents"/>
          <w:docPartUnique/>
        </w:docPartObj>
      </w:sdtPr>
      <w:sdtContent>
        <w:p w:rsidR="0069128F" w14:paraId="6EC09C01" w14:textId="77777777">
          <w:pPr>
            <w:spacing w:before="200" w:line="287" w:lineRule="auto"/>
            <w:ind w:left="72" w:right="2599"/>
            <w:rPr>
              <w:rFonts w:ascii="宋体" w:eastAsia="宋体" w:hAnsi="宋体" w:cs="宋体"/>
              <w:sz w:val="36"/>
              <w:szCs w:val="36"/>
            </w:rPr>
          </w:pPr>
          <w:r>
            <w:rPr>
              <w:rFonts w:ascii="宋体" w:eastAsia="宋体" w:hAnsi="宋体" w:cs="宋体"/>
              <w:spacing w:val="-17"/>
              <w:w w:val="99"/>
              <w:sz w:val="36"/>
              <w:szCs w:val="36"/>
            </w:rPr>
            <w:t>[4]</w:t>
          </w:r>
          <w:r>
            <w:rPr>
              <w:rFonts w:ascii="宋体" w:eastAsia="宋体" w:hAnsi="宋体" w:cs="宋体"/>
              <w:spacing w:val="189"/>
              <w:sz w:val="36"/>
              <w:szCs w:val="36"/>
            </w:rPr>
            <w:t xml:space="preserve"> </w:t>
          </w:r>
          <w:r>
            <w:rPr>
              <w:rFonts w:ascii="宋体" w:eastAsia="宋体" w:hAnsi="宋体" w:cs="宋体"/>
              <w:spacing w:val="-17"/>
              <w:w w:val="99"/>
              <w:sz w:val="36"/>
              <w:szCs w:val="36"/>
            </w:rPr>
            <w:t>赵世强</w:t>
          </w:r>
          <w:r>
            <w:rPr>
              <w:rFonts w:ascii="宋体" w:eastAsia="宋体" w:hAnsi="宋体" w:cs="宋体"/>
              <w:spacing w:val="-17"/>
              <w:w w:val="99"/>
              <w:sz w:val="36"/>
              <w:szCs w:val="36"/>
            </w:rPr>
            <w:t>.</w:t>
          </w:r>
          <w:r>
            <w:rPr>
              <w:rFonts w:ascii="宋体" w:eastAsia="宋体" w:hAnsi="宋体" w:cs="宋体"/>
              <w:spacing w:val="101"/>
              <w:sz w:val="36"/>
              <w:szCs w:val="36"/>
            </w:rPr>
            <w:t xml:space="preserve"> </w:t>
          </w:r>
          <w:r>
            <w:rPr>
              <w:rFonts w:ascii="宋体" w:eastAsia="宋体" w:hAnsi="宋体" w:cs="宋体"/>
              <w:spacing w:val="-17"/>
              <w:w w:val="99"/>
              <w:sz w:val="36"/>
              <w:szCs w:val="36"/>
            </w:rPr>
            <w:t>房地产开发风险管理</w:t>
          </w:r>
          <w:r>
            <w:rPr>
              <w:rFonts w:ascii="宋体" w:eastAsia="宋体" w:hAnsi="宋体" w:cs="宋体"/>
              <w:spacing w:val="-17"/>
              <w:w w:val="99"/>
              <w:sz w:val="36"/>
              <w:szCs w:val="36"/>
            </w:rPr>
            <w:t>.</w:t>
          </w:r>
          <w:r>
            <w:rPr>
              <w:rFonts w:ascii="宋体" w:eastAsia="宋体" w:hAnsi="宋体" w:cs="宋体"/>
              <w:spacing w:val="98"/>
              <w:sz w:val="36"/>
              <w:szCs w:val="36"/>
            </w:rPr>
            <w:t xml:space="preserve"> </w:t>
          </w:r>
          <w:r>
            <w:rPr>
              <w:rFonts w:ascii="宋体" w:eastAsia="宋体" w:hAnsi="宋体" w:cs="宋体"/>
              <w:spacing w:val="-17"/>
              <w:w w:val="99"/>
              <w:sz w:val="36"/>
              <w:szCs w:val="36"/>
            </w:rPr>
            <w:t>北京：中国建筑工业出版社，</w:t>
          </w:r>
          <w:r>
            <w:rPr>
              <w:rFonts w:ascii="宋体" w:eastAsia="宋体" w:hAnsi="宋体" w:cs="宋体"/>
              <w:spacing w:val="92"/>
              <w:sz w:val="36"/>
              <w:szCs w:val="36"/>
            </w:rPr>
            <w:t xml:space="preserve"> </w:t>
          </w:r>
          <w:r>
            <w:rPr>
              <w:rFonts w:ascii="宋体" w:eastAsia="宋体" w:hAnsi="宋体" w:cs="宋体"/>
              <w:spacing w:val="-17"/>
              <w:w w:val="99"/>
              <w:sz w:val="36"/>
              <w:szCs w:val="36"/>
            </w:rPr>
            <w:t>2003</w:t>
          </w:r>
          <w:r>
            <w:rPr>
              <w:rFonts w:ascii="宋体" w:eastAsia="宋体" w:hAnsi="宋体" w:cs="宋体"/>
              <w:sz w:val="36"/>
              <w:szCs w:val="36"/>
            </w:rPr>
            <w:t xml:space="preserve"> </w:t>
          </w:r>
          <w:r>
            <w:rPr>
              <w:rFonts w:ascii="宋体" w:eastAsia="宋体" w:hAnsi="宋体" w:cs="宋体"/>
              <w:spacing w:val="-17"/>
              <w:w w:val="98"/>
              <w:sz w:val="36"/>
              <w:szCs w:val="36"/>
            </w:rPr>
            <w:t>[5]</w:t>
          </w:r>
          <w:r>
            <w:rPr>
              <w:rFonts w:ascii="宋体" w:eastAsia="宋体" w:hAnsi="宋体" w:cs="宋体"/>
              <w:spacing w:val="27"/>
              <w:sz w:val="36"/>
              <w:szCs w:val="36"/>
            </w:rPr>
            <w:t xml:space="preserve">  </w:t>
          </w:r>
          <w:r>
            <w:rPr>
              <w:rFonts w:ascii="宋体" w:eastAsia="宋体" w:hAnsi="宋体" w:cs="宋体"/>
              <w:spacing w:val="-17"/>
              <w:w w:val="98"/>
              <w:sz w:val="36"/>
              <w:szCs w:val="36"/>
            </w:rPr>
            <w:t>于九如</w:t>
          </w:r>
          <w:r>
            <w:rPr>
              <w:rFonts w:ascii="宋体" w:eastAsia="宋体" w:hAnsi="宋体" w:cs="宋体"/>
              <w:spacing w:val="-17"/>
              <w:w w:val="98"/>
              <w:sz w:val="36"/>
              <w:szCs w:val="36"/>
            </w:rPr>
            <w:t>.</w:t>
          </w:r>
          <w:r>
            <w:rPr>
              <w:rFonts w:ascii="宋体" w:eastAsia="宋体" w:hAnsi="宋体" w:cs="宋体"/>
              <w:spacing w:val="101"/>
              <w:sz w:val="36"/>
              <w:szCs w:val="36"/>
            </w:rPr>
            <w:t xml:space="preserve"> </w:t>
          </w:r>
          <w:r>
            <w:rPr>
              <w:rFonts w:ascii="宋体" w:eastAsia="宋体" w:hAnsi="宋体" w:cs="宋体"/>
              <w:spacing w:val="-17"/>
              <w:w w:val="98"/>
              <w:sz w:val="36"/>
              <w:szCs w:val="36"/>
            </w:rPr>
            <w:t>投资项目风险分析</w:t>
          </w:r>
          <w:r>
            <w:rPr>
              <w:rFonts w:ascii="宋体" w:eastAsia="宋体" w:hAnsi="宋体" w:cs="宋体"/>
              <w:spacing w:val="-17"/>
              <w:w w:val="98"/>
              <w:sz w:val="36"/>
              <w:szCs w:val="36"/>
            </w:rPr>
            <w:t>.</w:t>
          </w:r>
          <w:r>
            <w:rPr>
              <w:rFonts w:ascii="宋体" w:eastAsia="宋体" w:hAnsi="宋体" w:cs="宋体"/>
              <w:spacing w:val="98"/>
              <w:sz w:val="36"/>
              <w:szCs w:val="36"/>
            </w:rPr>
            <w:t xml:space="preserve"> </w:t>
          </w:r>
          <w:r>
            <w:rPr>
              <w:rFonts w:ascii="宋体" w:eastAsia="宋体" w:hAnsi="宋体" w:cs="宋体"/>
              <w:spacing w:val="-17"/>
              <w:w w:val="98"/>
              <w:sz w:val="36"/>
              <w:szCs w:val="36"/>
            </w:rPr>
            <w:t>北京：机械工业出版社，</w:t>
          </w:r>
          <w:r>
            <w:rPr>
              <w:rFonts w:ascii="宋体" w:eastAsia="宋体" w:hAnsi="宋体" w:cs="宋体"/>
              <w:spacing w:val="89"/>
              <w:sz w:val="36"/>
              <w:szCs w:val="36"/>
            </w:rPr>
            <w:t xml:space="preserve"> </w:t>
          </w:r>
          <w:r>
            <w:rPr>
              <w:rFonts w:ascii="宋体" w:eastAsia="宋体" w:hAnsi="宋体" w:cs="宋体"/>
              <w:spacing w:val="-17"/>
              <w:w w:val="98"/>
              <w:sz w:val="36"/>
              <w:szCs w:val="36"/>
            </w:rPr>
            <w:t>1999</w:t>
          </w:r>
        </w:p>
        <w:p w:rsidR="0069128F" w14:paraId="6E2DB51E" w14:textId="77777777">
          <w:pPr>
            <w:spacing w:before="197" w:line="236" w:lineRule="auto"/>
            <w:ind w:firstLine="72"/>
            <w:rPr>
              <w:rFonts w:ascii="宋体" w:eastAsia="宋体" w:hAnsi="宋体" w:cs="宋体"/>
              <w:sz w:val="36"/>
              <w:szCs w:val="36"/>
            </w:rPr>
          </w:pPr>
          <w:r>
            <w:rPr>
              <w:rFonts w:ascii="宋体" w:eastAsia="宋体" w:hAnsi="宋体" w:cs="宋体"/>
              <w:spacing w:val="-17"/>
              <w:w w:val="99"/>
              <w:sz w:val="36"/>
              <w:szCs w:val="36"/>
            </w:rPr>
            <w:t>[6]</w:t>
          </w:r>
          <w:r>
            <w:rPr>
              <w:rFonts w:ascii="宋体" w:eastAsia="宋体" w:hAnsi="宋体" w:cs="宋体"/>
              <w:spacing w:val="175"/>
              <w:sz w:val="36"/>
              <w:szCs w:val="36"/>
            </w:rPr>
            <w:t xml:space="preserve"> </w:t>
          </w:r>
          <w:r>
            <w:rPr>
              <w:rFonts w:ascii="宋体" w:eastAsia="宋体" w:hAnsi="宋体" w:cs="宋体"/>
              <w:spacing w:val="-17"/>
              <w:w w:val="99"/>
              <w:sz w:val="36"/>
              <w:szCs w:val="36"/>
            </w:rPr>
            <w:t>秦寿康</w:t>
          </w:r>
          <w:r>
            <w:rPr>
              <w:rFonts w:ascii="宋体" w:eastAsia="宋体" w:hAnsi="宋体" w:cs="宋体"/>
              <w:spacing w:val="-17"/>
              <w:w w:val="99"/>
              <w:sz w:val="36"/>
              <w:szCs w:val="36"/>
            </w:rPr>
            <w:t>.</w:t>
          </w:r>
          <w:r>
            <w:rPr>
              <w:rFonts w:ascii="宋体" w:eastAsia="宋体" w:hAnsi="宋体" w:cs="宋体"/>
              <w:spacing w:val="95"/>
              <w:sz w:val="36"/>
              <w:szCs w:val="36"/>
            </w:rPr>
            <w:t xml:space="preserve"> </w:t>
          </w:r>
          <w:r>
            <w:rPr>
              <w:rFonts w:ascii="宋体" w:eastAsia="宋体" w:hAnsi="宋体" w:cs="宋体"/>
              <w:spacing w:val="-17"/>
              <w:w w:val="99"/>
              <w:sz w:val="36"/>
              <w:szCs w:val="36"/>
            </w:rPr>
            <w:t>综合评价原理与应用</w:t>
          </w:r>
          <w:r>
            <w:rPr>
              <w:rFonts w:ascii="宋体" w:eastAsia="宋体" w:hAnsi="宋体" w:cs="宋体"/>
              <w:spacing w:val="-17"/>
              <w:w w:val="99"/>
              <w:sz w:val="36"/>
              <w:szCs w:val="36"/>
            </w:rPr>
            <w:t>.</w:t>
          </w:r>
          <w:r>
            <w:rPr>
              <w:rFonts w:ascii="宋体" w:eastAsia="宋体" w:hAnsi="宋体" w:cs="宋体"/>
              <w:spacing w:val="99"/>
              <w:sz w:val="36"/>
              <w:szCs w:val="36"/>
            </w:rPr>
            <w:t xml:space="preserve"> </w:t>
          </w:r>
          <w:r>
            <w:rPr>
              <w:rFonts w:ascii="宋体" w:eastAsia="宋体" w:hAnsi="宋体" w:cs="宋体"/>
              <w:spacing w:val="-17"/>
              <w:w w:val="99"/>
              <w:sz w:val="36"/>
              <w:szCs w:val="36"/>
            </w:rPr>
            <w:t>北京：电子工业出版社，</w:t>
          </w:r>
          <w:r>
            <w:rPr>
              <w:rFonts w:ascii="宋体" w:eastAsia="宋体" w:hAnsi="宋体" w:cs="宋体"/>
              <w:spacing w:val="74"/>
              <w:sz w:val="36"/>
              <w:szCs w:val="36"/>
            </w:rPr>
            <w:t xml:space="preserve"> </w:t>
          </w:r>
          <w:r>
            <w:rPr>
              <w:rFonts w:ascii="宋体" w:eastAsia="宋体" w:hAnsi="宋体" w:cs="宋体"/>
              <w:spacing w:val="-17"/>
              <w:w w:val="99"/>
              <w:sz w:val="36"/>
              <w:szCs w:val="36"/>
            </w:rPr>
            <w:t>2003</w:t>
          </w:r>
        </w:p>
        <w:p w:rsidR="0069128F" w14:paraId="6A8A2952" w14:textId="77777777">
          <w:pPr>
            <w:spacing w:before="203" w:line="237" w:lineRule="auto"/>
            <w:ind w:firstLine="72"/>
            <w:rPr>
              <w:rFonts w:ascii="宋体" w:eastAsia="宋体" w:hAnsi="宋体" w:cs="宋体"/>
              <w:sz w:val="36"/>
              <w:szCs w:val="36"/>
            </w:rPr>
          </w:pPr>
          <w:r>
            <w:rPr>
              <w:rFonts w:ascii="宋体" w:eastAsia="宋体" w:hAnsi="宋体" w:cs="宋体"/>
              <w:spacing w:val="-17"/>
              <w:w w:val="99"/>
              <w:sz w:val="36"/>
              <w:szCs w:val="36"/>
            </w:rPr>
            <w:t>[7]</w:t>
          </w:r>
          <w:r>
            <w:rPr>
              <w:rFonts w:ascii="宋体" w:eastAsia="宋体" w:hAnsi="宋体" w:cs="宋体"/>
              <w:spacing w:val="181"/>
              <w:sz w:val="36"/>
              <w:szCs w:val="36"/>
            </w:rPr>
            <w:t xml:space="preserve"> </w:t>
          </w:r>
          <w:r>
            <w:rPr>
              <w:rFonts w:ascii="宋体" w:eastAsia="宋体" w:hAnsi="宋体" w:cs="宋体"/>
              <w:spacing w:val="-17"/>
              <w:w w:val="99"/>
              <w:sz w:val="36"/>
              <w:szCs w:val="36"/>
            </w:rPr>
            <w:t>李启明</w:t>
          </w:r>
          <w:r>
            <w:rPr>
              <w:rFonts w:ascii="宋体" w:eastAsia="宋体" w:hAnsi="宋体" w:cs="宋体"/>
              <w:spacing w:val="-17"/>
              <w:w w:val="99"/>
              <w:sz w:val="36"/>
              <w:szCs w:val="36"/>
            </w:rPr>
            <w:t>.</w:t>
          </w:r>
          <w:r>
            <w:rPr>
              <w:rFonts w:ascii="宋体" w:eastAsia="宋体" w:hAnsi="宋体" w:cs="宋体"/>
              <w:spacing w:val="101"/>
              <w:sz w:val="36"/>
              <w:szCs w:val="36"/>
            </w:rPr>
            <w:t xml:space="preserve"> </w:t>
          </w:r>
          <w:r>
            <w:rPr>
              <w:rFonts w:ascii="宋体" w:eastAsia="宋体" w:hAnsi="宋体" w:cs="宋体"/>
              <w:spacing w:val="-17"/>
              <w:w w:val="99"/>
              <w:sz w:val="36"/>
              <w:szCs w:val="36"/>
            </w:rPr>
            <w:t>房地产投资风险与决策</w:t>
          </w:r>
          <w:r>
            <w:rPr>
              <w:rFonts w:ascii="宋体" w:eastAsia="宋体" w:hAnsi="宋体" w:cs="宋体"/>
              <w:spacing w:val="-17"/>
              <w:w w:val="99"/>
              <w:sz w:val="36"/>
              <w:szCs w:val="36"/>
            </w:rPr>
            <w:t>.</w:t>
          </w:r>
          <w:r>
            <w:rPr>
              <w:rFonts w:ascii="宋体" w:eastAsia="宋体" w:hAnsi="宋体" w:cs="宋体"/>
              <w:spacing w:val="97"/>
              <w:sz w:val="36"/>
              <w:szCs w:val="36"/>
            </w:rPr>
            <w:t xml:space="preserve"> </w:t>
          </w:r>
          <w:r>
            <w:rPr>
              <w:rFonts w:ascii="宋体" w:eastAsia="宋体" w:hAnsi="宋体" w:cs="宋体"/>
              <w:spacing w:val="-17"/>
              <w:w w:val="99"/>
              <w:sz w:val="36"/>
              <w:szCs w:val="36"/>
            </w:rPr>
            <w:t>南京：东南大学出版社，</w:t>
          </w:r>
          <w:r>
            <w:rPr>
              <w:rFonts w:ascii="宋体" w:eastAsia="宋体" w:hAnsi="宋体" w:cs="宋体"/>
              <w:spacing w:val="89"/>
              <w:sz w:val="36"/>
              <w:szCs w:val="36"/>
            </w:rPr>
            <w:t xml:space="preserve"> </w:t>
          </w:r>
          <w:r>
            <w:rPr>
              <w:rFonts w:ascii="宋体" w:eastAsia="宋体" w:hAnsi="宋体" w:cs="宋体"/>
              <w:spacing w:val="-17"/>
              <w:w w:val="99"/>
              <w:sz w:val="36"/>
              <w:szCs w:val="36"/>
            </w:rPr>
            <w:t>1998</w:t>
          </w:r>
        </w:p>
        <w:p w:rsidR="0069128F" w14:paraId="51601E82" w14:textId="77777777">
          <w:pPr>
            <w:spacing w:before="197" w:line="237" w:lineRule="auto"/>
            <w:ind w:firstLine="72"/>
            <w:rPr>
              <w:rFonts w:ascii="宋体" w:eastAsia="宋体" w:hAnsi="宋体" w:cs="宋体"/>
              <w:sz w:val="36"/>
              <w:szCs w:val="36"/>
            </w:rPr>
          </w:pPr>
          <w:r>
            <w:rPr>
              <w:rFonts w:ascii="宋体" w:eastAsia="宋体" w:hAnsi="宋体" w:cs="宋体"/>
              <w:spacing w:val="-18"/>
              <w:w w:val="99"/>
              <w:sz w:val="36"/>
              <w:szCs w:val="36"/>
            </w:rPr>
            <w:t>[8]</w:t>
          </w:r>
          <w:r>
            <w:rPr>
              <w:rFonts w:ascii="宋体" w:eastAsia="宋体" w:hAnsi="宋体" w:cs="宋体"/>
              <w:spacing w:val="266"/>
              <w:sz w:val="36"/>
              <w:szCs w:val="36"/>
            </w:rPr>
            <w:t xml:space="preserve"> </w:t>
          </w:r>
          <w:r>
            <w:rPr>
              <w:rFonts w:ascii="宋体" w:eastAsia="宋体" w:hAnsi="宋体" w:cs="宋体"/>
              <w:spacing w:val="-18"/>
              <w:w w:val="99"/>
              <w:sz w:val="36"/>
              <w:szCs w:val="36"/>
            </w:rPr>
            <w:t>刘洪玉</w:t>
          </w:r>
          <w:r>
            <w:rPr>
              <w:rFonts w:ascii="宋体" w:eastAsia="宋体" w:hAnsi="宋体" w:cs="宋体"/>
              <w:spacing w:val="-18"/>
              <w:w w:val="99"/>
              <w:sz w:val="36"/>
              <w:szCs w:val="36"/>
            </w:rPr>
            <w:t>.</w:t>
          </w:r>
          <w:r>
            <w:rPr>
              <w:rFonts w:ascii="宋体" w:eastAsia="宋体" w:hAnsi="宋体" w:cs="宋体"/>
              <w:spacing w:val="102"/>
              <w:sz w:val="36"/>
              <w:szCs w:val="36"/>
            </w:rPr>
            <w:t xml:space="preserve"> </w:t>
          </w:r>
          <w:r>
            <w:rPr>
              <w:rFonts w:ascii="宋体" w:eastAsia="宋体" w:hAnsi="宋体" w:cs="宋体"/>
              <w:spacing w:val="-18"/>
              <w:w w:val="99"/>
              <w:sz w:val="36"/>
              <w:szCs w:val="36"/>
            </w:rPr>
            <w:t>房地产开发经营与管理</w:t>
          </w:r>
          <w:r>
            <w:rPr>
              <w:rFonts w:ascii="宋体" w:eastAsia="宋体" w:hAnsi="宋体" w:cs="宋体"/>
              <w:spacing w:val="-18"/>
              <w:w w:val="99"/>
              <w:sz w:val="36"/>
              <w:szCs w:val="36"/>
            </w:rPr>
            <w:t>.</w:t>
          </w:r>
          <w:r>
            <w:rPr>
              <w:rFonts w:ascii="宋体" w:eastAsia="宋体" w:hAnsi="宋体" w:cs="宋体"/>
              <w:spacing w:val="98"/>
              <w:sz w:val="36"/>
              <w:szCs w:val="36"/>
            </w:rPr>
            <w:t xml:space="preserve"> </w:t>
          </w:r>
          <w:r>
            <w:rPr>
              <w:rFonts w:ascii="宋体" w:eastAsia="宋体" w:hAnsi="宋体" w:cs="宋体"/>
              <w:spacing w:val="-18"/>
              <w:w w:val="99"/>
              <w:sz w:val="36"/>
              <w:szCs w:val="36"/>
            </w:rPr>
            <w:t>北京：中国建筑工业出版社，</w:t>
          </w:r>
          <w:r>
            <w:rPr>
              <w:rFonts w:ascii="宋体" w:eastAsia="宋体" w:hAnsi="宋体" w:cs="宋体"/>
              <w:spacing w:val="75"/>
              <w:sz w:val="36"/>
              <w:szCs w:val="36"/>
            </w:rPr>
            <w:t xml:space="preserve"> </w:t>
          </w:r>
          <w:r>
            <w:rPr>
              <w:rFonts w:ascii="宋体" w:eastAsia="宋体" w:hAnsi="宋体" w:cs="宋体"/>
              <w:spacing w:val="-18"/>
              <w:w w:val="99"/>
              <w:sz w:val="36"/>
              <w:szCs w:val="36"/>
            </w:rPr>
            <w:t>2005</w:t>
          </w:r>
        </w:p>
        <w:p w:rsidR="0069128F" w14:paraId="6F7F3465" w14:textId="77777777">
          <w:pPr>
            <w:spacing w:before="195" w:line="237" w:lineRule="auto"/>
            <w:ind w:firstLine="72"/>
            <w:rPr>
              <w:rFonts w:ascii="宋体" w:eastAsia="宋体" w:hAnsi="宋体" w:cs="宋体"/>
              <w:sz w:val="36"/>
              <w:szCs w:val="36"/>
            </w:rPr>
          </w:pPr>
          <w:r>
            <w:rPr>
              <w:rFonts w:ascii="宋体" w:eastAsia="宋体" w:hAnsi="宋体" w:cs="宋体"/>
              <w:spacing w:val="-17"/>
              <w:w w:val="99"/>
              <w:sz w:val="36"/>
              <w:szCs w:val="36"/>
            </w:rPr>
            <w:t>[9]</w:t>
          </w:r>
          <w:r>
            <w:rPr>
              <w:rFonts w:ascii="宋体" w:eastAsia="宋体" w:hAnsi="宋体" w:cs="宋体"/>
              <w:spacing w:val="179"/>
              <w:sz w:val="36"/>
              <w:szCs w:val="36"/>
            </w:rPr>
            <w:t xml:space="preserve"> </w:t>
          </w:r>
          <w:r>
            <w:rPr>
              <w:rFonts w:ascii="宋体" w:eastAsia="宋体" w:hAnsi="宋体" w:cs="宋体"/>
              <w:spacing w:val="-17"/>
              <w:w w:val="99"/>
              <w:sz w:val="36"/>
              <w:szCs w:val="36"/>
            </w:rPr>
            <w:t>杜海鹏</w:t>
          </w:r>
          <w:r>
            <w:rPr>
              <w:rFonts w:ascii="宋体" w:eastAsia="宋体" w:hAnsi="宋体" w:cs="宋体"/>
              <w:spacing w:val="-17"/>
              <w:w w:val="99"/>
              <w:sz w:val="36"/>
              <w:szCs w:val="36"/>
            </w:rPr>
            <w:t>.</w:t>
          </w:r>
          <w:r>
            <w:rPr>
              <w:rFonts w:ascii="宋体" w:eastAsia="宋体" w:hAnsi="宋体" w:cs="宋体"/>
              <w:spacing w:val="101"/>
              <w:sz w:val="36"/>
              <w:szCs w:val="36"/>
            </w:rPr>
            <w:t xml:space="preserve"> </w:t>
          </w:r>
          <w:r>
            <w:rPr>
              <w:rFonts w:ascii="宋体" w:eastAsia="宋体" w:hAnsi="宋体" w:cs="宋体"/>
              <w:spacing w:val="-17"/>
              <w:w w:val="99"/>
              <w:sz w:val="36"/>
              <w:szCs w:val="36"/>
            </w:rPr>
            <w:t>房地产投资与风险防范</w:t>
          </w:r>
          <w:r>
            <w:rPr>
              <w:rFonts w:ascii="宋体" w:eastAsia="宋体" w:hAnsi="宋体" w:cs="宋体"/>
              <w:spacing w:val="-17"/>
              <w:w w:val="99"/>
              <w:sz w:val="36"/>
              <w:szCs w:val="36"/>
            </w:rPr>
            <w:t>.</w:t>
          </w:r>
          <w:r>
            <w:rPr>
              <w:rFonts w:ascii="宋体" w:eastAsia="宋体" w:hAnsi="宋体" w:cs="宋体"/>
              <w:spacing w:val="99"/>
              <w:sz w:val="36"/>
              <w:szCs w:val="36"/>
            </w:rPr>
            <w:t xml:space="preserve"> </w:t>
          </w:r>
          <w:r>
            <w:rPr>
              <w:rFonts w:ascii="宋体" w:eastAsia="宋体" w:hAnsi="宋体" w:cs="宋体"/>
              <w:spacing w:val="-17"/>
              <w:w w:val="99"/>
              <w:sz w:val="36"/>
              <w:szCs w:val="36"/>
            </w:rPr>
            <w:t>北京：经济科学出版社，</w:t>
          </w:r>
          <w:r>
            <w:rPr>
              <w:rFonts w:ascii="宋体" w:eastAsia="宋体" w:hAnsi="宋体" w:cs="宋体"/>
              <w:spacing w:val="89"/>
              <w:sz w:val="36"/>
              <w:szCs w:val="36"/>
            </w:rPr>
            <w:t xml:space="preserve"> </w:t>
          </w:r>
          <w:r>
            <w:rPr>
              <w:rFonts w:ascii="宋体" w:eastAsia="宋体" w:hAnsi="宋体" w:cs="宋体"/>
              <w:spacing w:val="-17"/>
              <w:w w:val="99"/>
              <w:sz w:val="36"/>
              <w:szCs w:val="36"/>
            </w:rPr>
            <w:t>1998</w:t>
          </w:r>
        </w:p>
        <w:p w:rsidR="0069128F" w14:paraId="7E09F85B" w14:textId="77777777">
          <w:pPr>
            <w:spacing w:before="202" w:line="237" w:lineRule="auto"/>
            <w:ind w:firstLine="72"/>
            <w:rPr>
              <w:rFonts w:ascii="宋体" w:eastAsia="宋体" w:hAnsi="宋体" w:cs="宋体"/>
              <w:sz w:val="36"/>
              <w:szCs w:val="36"/>
            </w:rPr>
          </w:pPr>
          <w:r>
            <w:rPr>
              <w:rFonts w:ascii="宋体" w:eastAsia="宋体" w:hAnsi="宋体" w:cs="宋体"/>
              <w:spacing w:val="-18"/>
              <w:sz w:val="36"/>
              <w:szCs w:val="36"/>
            </w:rPr>
            <w:t>[10]</w:t>
          </w:r>
          <w:r>
            <w:rPr>
              <w:rFonts w:ascii="宋体" w:eastAsia="宋体" w:hAnsi="宋体" w:cs="宋体"/>
              <w:spacing w:val="10"/>
              <w:sz w:val="36"/>
              <w:szCs w:val="36"/>
            </w:rPr>
            <w:t xml:space="preserve"> </w:t>
          </w:r>
          <w:r>
            <w:rPr>
              <w:rFonts w:ascii="宋体" w:eastAsia="宋体" w:hAnsi="宋体" w:cs="宋体"/>
              <w:spacing w:val="-18"/>
              <w:sz w:val="36"/>
              <w:szCs w:val="36"/>
            </w:rPr>
            <w:t>李文斌</w:t>
          </w:r>
          <w:r>
            <w:rPr>
              <w:rFonts w:ascii="宋体" w:eastAsia="宋体" w:hAnsi="宋体" w:cs="宋体"/>
              <w:spacing w:val="-18"/>
              <w:sz w:val="36"/>
              <w:szCs w:val="36"/>
            </w:rPr>
            <w:t>.</w:t>
          </w:r>
          <w:r>
            <w:rPr>
              <w:rFonts w:ascii="宋体" w:eastAsia="宋体" w:hAnsi="宋体" w:cs="宋体"/>
              <w:spacing w:val="135"/>
              <w:sz w:val="36"/>
              <w:szCs w:val="36"/>
            </w:rPr>
            <w:t xml:space="preserve"> </w:t>
          </w:r>
          <w:r>
            <w:rPr>
              <w:rFonts w:ascii="宋体" w:eastAsia="宋体" w:hAnsi="宋体" w:cs="宋体"/>
              <w:spacing w:val="-18"/>
              <w:sz w:val="36"/>
              <w:szCs w:val="36"/>
            </w:rPr>
            <w:t>国际房地产投资：利益、风险与制度</w:t>
          </w:r>
          <w:r>
            <w:rPr>
              <w:rFonts w:ascii="宋体" w:eastAsia="宋体" w:hAnsi="宋体" w:cs="宋体"/>
              <w:spacing w:val="-18"/>
              <w:sz w:val="36"/>
              <w:szCs w:val="36"/>
            </w:rPr>
            <w:t>.</w:t>
          </w:r>
          <w:r>
            <w:rPr>
              <w:rFonts w:ascii="宋体" w:eastAsia="宋体" w:hAnsi="宋体" w:cs="宋体"/>
              <w:spacing w:val="99"/>
              <w:sz w:val="36"/>
              <w:szCs w:val="36"/>
            </w:rPr>
            <w:t xml:space="preserve"> </w:t>
          </w:r>
          <w:r>
            <w:rPr>
              <w:rFonts w:ascii="宋体" w:eastAsia="宋体" w:hAnsi="宋体" w:cs="宋体"/>
              <w:spacing w:val="-18"/>
              <w:sz w:val="36"/>
              <w:szCs w:val="36"/>
            </w:rPr>
            <w:t>北京：中国财政经济出版社，</w:t>
          </w:r>
          <w:r>
            <w:rPr>
              <w:rFonts w:ascii="宋体" w:eastAsia="宋体" w:hAnsi="宋体" w:cs="宋体"/>
              <w:spacing w:val="58"/>
              <w:sz w:val="36"/>
              <w:szCs w:val="36"/>
            </w:rPr>
            <w:t xml:space="preserve"> </w:t>
          </w:r>
          <w:r>
            <w:rPr>
              <w:rFonts w:ascii="宋体" w:eastAsia="宋体" w:hAnsi="宋体" w:cs="宋体"/>
              <w:spacing w:val="-18"/>
              <w:sz w:val="36"/>
              <w:szCs w:val="36"/>
            </w:rPr>
            <w:t>2007</w:t>
          </w:r>
        </w:p>
      </w:sdtContent>
    </w:sdt>
    <w:p w:rsidR="0069128F" w14:paraId="5F89AA07" w14:textId="77777777">
      <w:pPr>
        <w:spacing w:before="195" w:line="237" w:lineRule="auto"/>
        <w:ind w:firstLine="72"/>
        <w:rPr>
          <w:rFonts w:ascii="宋体" w:eastAsia="宋体" w:hAnsi="宋体" w:cs="宋体"/>
          <w:sz w:val="36"/>
          <w:szCs w:val="36"/>
        </w:rPr>
      </w:pPr>
      <w:r>
        <w:rPr>
          <w:rFonts w:ascii="宋体" w:eastAsia="宋体" w:hAnsi="宋体" w:cs="宋体"/>
          <w:spacing w:val="-18"/>
          <w:w w:val="99"/>
          <w:sz w:val="36"/>
          <w:szCs w:val="36"/>
        </w:rPr>
        <w:t>[11]</w:t>
      </w:r>
      <w:r>
        <w:rPr>
          <w:rFonts w:ascii="宋体" w:eastAsia="宋体" w:hAnsi="宋体" w:cs="宋体"/>
          <w:spacing w:val="68"/>
          <w:sz w:val="36"/>
          <w:szCs w:val="36"/>
        </w:rPr>
        <w:t xml:space="preserve"> </w:t>
      </w:r>
      <w:r>
        <w:rPr>
          <w:rFonts w:ascii="宋体" w:eastAsia="宋体" w:hAnsi="宋体" w:cs="宋体"/>
          <w:spacing w:val="-18"/>
          <w:w w:val="99"/>
          <w:sz w:val="36"/>
          <w:szCs w:val="36"/>
        </w:rPr>
        <w:t>余源鹏</w:t>
      </w:r>
      <w:r>
        <w:rPr>
          <w:rFonts w:ascii="宋体" w:eastAsia="宋体" w:hAnsi="宋体" w:cs="宋体"/>
          <w:spacing w:val="-18"/>
          <w:w w:val="99"/>
          <w:sz w:val="36"/>
          <w:szCs w:val="36"/>
        </w:rPr>
        <w:t>.</w:t>
      </w:r>
      <w:r>
        <w:rPr>
          <w:rFonts w:ascii="宋体" w:eastAsia="宋体" w:hAnsi="宋体" w:cs="宋体"/>
          <w:spacing w:val="101"/>
          <w:sz w:val="36"/>
          <w:szCs w:val="36"/>
        </w:rPr>
        <w:t xml:space="preserve"> </w:t>
      </w:r>
      <w:r>
        <w:rPr>
          <w:rFonts w:ascii="宋体" w:eastAsia="宋体" w:hAnsi="宋体" w:cs="宋体"/>
          <w:spacing w:val="-18"/>
          <w:w w:val="99"/>
          <w:sz w:val="36"/>
          <w:szCs w:val="36"/>
        </w:rPr>
        <w:t>房地产开发企业财务管理</w:t>
      </w:r>
      <w:r>
        <w:rPr>
          <w:rFonts w:ascii="宋体" w:eastAsia="宋体" w:hAnsi="宋体" w:cs="宋体"/>
          <w:spacing w:val="-18"/>
          <w:w w:val="99"/>
          <w:sz w:val="36"/>
          <w:szCs w:val="36"/>
        </w:rPr>
        <w:t>.</w:t>
      </w:r>
      <w:r>
        <w:rPr>
          <w:rFonts w:ascii="宋体" w:eastAsia="宋体" w:hAnsi="宋体" w:cs="宋体"/>
          <w:spacing w:val="49"/>
          <w:sz w:val="36"/>
          <w:szCs w:val="36"/>
        </w:rPr>
        <w:t xml:space="preserve">  </w:t>
      </w:r>
      <w:r>
        <w:rPr>
          <w:rFonts w:ascii="宋体" w:eastAsia="宋体" w:hAnsi="宋体" w:cs="宋体"/>
          <w:spacing w:val="-18"/>
          <w:w w:val="99"/>
          <w:sz w:val="36"/>
          <w:szCs w:val="36"/>
        </w:rPr>
        <w:t>北京：机械工业出版社，</w:t>
      </w:r>
      <w:r>
        <w:rPr>
          <w:rFonts w:ascii="宋体" w:eastAsia="宋体" w:hAnsi="宋体" w:cs="宋体"/>
          <w:spacing w:val="91"/>
          <w:sz w:val="36"/>
          <w:szCs w:val="36"/>
        </w:rPr>
        <w:t xml:space="preserve"> </w:t>
      </w:r>
      <w:r>
        <w:rPr>
          <w:rFonts w:ascii="宋体" w:eastAsia="宋体" w:hAnsi="宋体" w:cs="宋体"/>
          <w:spacing w:val="-18"/>
          <w:w w:val="99"/>
          <w:sz w:val="36"/>
          <w:szCs w:val="36"/>
        </w:rPr>
        <w:t>2011</w:t>
      </w:r>
    </w:p>
    <w:sdt>
      <w:sdtPr>
        <w:rPr>
          <w:rFonts w:ascii="宋体" w:eastAsia="宋体" w:hAnsi="宋体" w:cs="宋体"/>
          <w:sz w:val="36"/>
          <w:szCs w:val="36"/>
        </w:rPr>
        <w:id w:val="-548987390"/>
        <w:docPartObj>
          <w:docPartGallery w:val="Table of Contents"/>
          <w:docPartUnique/>
        </w:docPartObj>
      </w:sdtPr>
      <w:sdtContent>
        <w:p w:rsidR="0069128F" w14:paraId="3F4CA8D5" w14:textId="77777777">
          <w:pPr>
            <w:spacing w:before="198" w:line="237" w:lineRule="auto"/>
            <w:ind w:firstLine="72"/>
            <w:rPr>
              <w:rFonts w:ascii="宋体" w:eastAsia="宋体" w:hAnsi="宋体" w:cs="宋体"/>
              <w:sz w:val="36"/>
              <w:szCs w:val="36"/>
            </w:rPr>
          </w:pPr>
          <w:r>
            <w:rPr>
              <w:rFonts w:ascii="宋体" w:eastAsia="宋体" w:hAnsi="宋体" w:cs="宋体"/>
              <w:spacing w:val="-17"/>
              <w:w w:val="99"/>
              <w:sz w:val="36"/>
              <w:szCs w:val="36"/>
            </w:rPr>
            <w:t>[12]</w:t>
          </w:r>
          <w:r>
            <w:rPr>
              <w:rFonts w:ascii="宋体" w:eastAsia="宋体" w:hAnsi="宋体" w:cs="宋体"/>
              <w:spacing w:val="-4"/>
              <w:sz w:val="36"/>
              <w:szCs w:val="36"/>
            </w:rPr>
            <w:t xml:space="preserve"> </w:t>
          </w:r>
          <w:r>
            <w:rPr>
              <w:rFonts w:ascii="宋体" w:eastAsia="宋体" w:hAnsi="宋体" w:cs="宋体"/>
              <w:spacing w:val="-17"/>
              <w:w w:val="99"/>
              <w:sz w:val="36"/>
              <w:szCs w:val="36"/>
            </w:rPr>
            <w:t>吴增胜</w:t>
          </w:r>
          <w:r>
            <w:rPr>
              <w:rFonts w:ascii="宋体" w:eastAsia="宋体" w:hAnsi="宋体" w:cs="宋体"/>
              <w:spacing w:val="-17"/>
              <w:w w:val="99"/>
              <w:sz w:val="36"/>
              <w:szCs w:val="36"/>
            </w:rPr>
            <w:t>.</w:t>
          </w:r>
          <w:r>
            <w:rPr>
              <w:rFonts w:ascii="宋体" w:eastAsia="宋体" w:hAnsi="宋体" w:cs="宋体"/>
              <w:spacing w:val="101"/>
              <w:sz w:val="36"/>
              <w:szCs w:val="36"/>
            </w:rPr>
            <w:t xml:space="preserve"> </w:t>
          </w:r>
          <w:r>
            <w:rPr>
              <w:rFonts w:ascii="宋体" w:eastAsia="宋体" w:hAnsi="宋体" w:cs="宋体"/>
              <w:spacing w:val="-17"/>
              <w:w w:val="99"/>
              <w:sz w:val="36"/>
              <w:szCs w:val="36"/>
            </w:rPr>
            <w:t>房地产开发企业内部控制手册</w:t>
          </w:r>
          <w:r>
            <w:rPr>
              <w:rFonts w:ascii="宋体" w:eastAsia="宋体" w:hAnsi="宋体" w:cs="宋体"/>
              <w:spacing w:val="-17"/>
              <w:w w:val="99"/>
              <w:sz w:val="36"/>
              <w:szCs w:val="36"/>
            </w:rPr>
            <w:t>.</w:t>
          </w:r>
          <w:r>
            <w:rPr>
              <w:rFonts w:ascii="宋体" w:eastAsia="宋体" w:hAnsi="宋体" w:cs="宋体"/>
              <w:spacing w:val="49"/>
              <w:sz w:val="36"/>
              <w:szCs w:val="36"/>
            </w:rPr>
            <w:t xml:space="preserve">  </w:t>
          </w:r>
          <w:r>
            <w:rPr>
              <w:rFonts w:ascii="宋体" w:eastAsia="宋体" w:hAnsi="宋体" w:cs="宋体"/>
              <w:spacing w:val="-17"/>
              <w:w w:val="99"/>
              <w:sz w:val="36"/>
              <w:szCs w:val="36"/>
            </w:rPr>
            <w:t>北京</w:t>
          </w:r>
          <w:r>
            <w:rPr>
              <w:rFonts w:ascii="宋体" w:eastAsia="宋体" w:hAnsi="宋体" w:cs="宋体"/>
              <w:spacing w:val="-17"/>
              <w:w w:val="99"/>
              <w:sz w:val="36"/>
              <w:szCs w:val="36"/>
            </w:rPr>
            <w:t>:</w:t>
          </w:r>
          <w:r>
            <w:rPr>
              <w:rFonts w:ascii="宋体" w:eastAsia="宋体" w:hAnsi="宋体" w:cs="宋体"/>
              <w:spacing w:val="136"/>
              <w:sz w:val="36"/>
              <w:szCs w:val="36"/>
            </w:rPr>
            <w:t xml:space="preserve"> </w:t>
          </w:r>
          <w:r>
            <w:rPr>
              <w:rFonts w:ascii="宋体" w:eastAsia="宋体" w:hAnsi="宋体" w:cs="宋体"/>
              <w:spacing w:val="-17"/>
              <w:w w:val="99"/>
              <w:sz w:val="36"/>
              <w:szCs w:val="36"/>
            </w:rPr>
            <w:t>中国建筑工业出版社，</w:t>
          </w:r>
          <w:r>
            <w:rPr>
              <w:rFonts w:ascii="宋体" w:eastAsia="宋体" w:hAnsi="宋体" w:cs="宋体"/>
              <w:spacing w:val="74"/>
              <w:sz w:val="36"/>
              <w:szCs w:val="36"/>
            </w:rPr>
            <w:t xml:space="preserve"> </w:t>
          </w:r>
          <w:r>
            <w:rPr>
              <w:rFonts w:ascii="宋体" w:eastAsia="宋体" w:hAnsi="宋体" w:cs="宋体"/>
              <w:spacing w:val="-17"/>
              <w:w w:val="99"/>
              <w:sz w:val="36"/>
              <w:szCs w:val="36"/>
            </w:rPr>
            <w:t>2011</w:t>
          </w:r>
        </w:p>
        <w:p w:rsidR="0069128F" w14:paraId="7AF5C87F" w14:textId="77777777">
          <w:pPr>
            <w:spacing w:before="93" w:line="237" w:lineRule="auto"/>
            <w:ind w:firstLine="72"/>
            <w:rPr>
              <w:rFonts w:ascii="宋体" w:eastAsia="宋体" w:hAnsi="宋体" w:cs="宋体"/>
              <w:sz w:val="36"/>
              <w:szCs w:val="36"/>
            </w:rPr>
          </w:pPr>
          <w:r>
            <w:rPr>
              <w:rFonts w:ascii="宋体" w:eastAsia="宋体" w:hAnsi="宋体" w:cs="宋体"/>
              <w:spacing w:val="-17"/>
              <w:w w:val="96"/>
              <w:sz w:val="36"/>
              <w:szCs w:val="36"/>
            </w:rPr>
            <w:t>[13]</w:t>
          </w:r>
          <w:r>
            <w:rPr>
              <w:rFonts w:ascii="宋体" w:eastAsia="宋体" w:hAnsi="宋体" w:cs="宋体"/>
              <w:spacing w:val="90"/>
              <w:sz w:val="36"/>
              <w:szCs w:val="36"/>
            </w:rPr>
            <w:t xml:space="preserve"> </w:t>
          </w:r>
          <w:r>
            <w:rPr>
              <w:rFonts w:ascii="宋体" w:eastAsia="宋体" w:hAnsi="宋体" w:cs="宋体"/>
              <w:spacing w:val="-17"/>
              <w:w w:val="96"/>
              <w:sz w:val="36"/>
              <w:szCs w:val="36"/>
            </w:rPr>
            <w:t>王直民、</w:t>
          </w:r>
          <w:r>
            <w:rPr>
              <w:rFonts w:ascii="宋体" w:eastAsia="宋体" w:hAnsi="宋体" w:cs="宋体"/>
              <w:spacing w:val="41"/>
              <w:sz w:val="36"/>
              <w:szCs w:val="36"/>
            </w:rPr>
            <w:t xml:space="preserve"> </w:t>
          </w:r>
          <w:r>
            <w:rPr>
              <w:rFonts w:ascii="宋体" w:eastAsia="宋体" w:hAnsi="宋体" w:cs="宋体"/>
              <w:spacing w:val="-17"/>
              <w:w w:val="96"/>
              <w:sz w:val="36"/>
              <w:szCs w:val="36"/>
            </w:rPr>
            <w:t>黄卫华</w:t>
          </w:r>
          <w:r>
            <w:rPr>
              <w:rFonts w:ascii="宋体" w:eastAsia="宋体" w:hAnsi="宋体" w:cs="宋体"/>
              <w:spacing w:val="-17"/>
              <w:w w:val="96"/>
              <w:sz w:val="36"/>
              <w:szCs w:val="36"/>
            </w:rPr>
            <w:t>.</w:t>
          </w:r>
          <w:r>
            <w:rPr>
              <w:rFonts w:ascii="宋体" w:eastAsia="宋体" w:hAnsi="宋体" w:cs="宋体"/>
              <w:spacing w:val="101"/>
              <w:sz w:val="36"/>
              <w:szCs w:val="36"/>
            </w:rPr>
            <w:t xml:space="preserve"> </w:t>
          </w:r>
          <w:r>
            <w:rPr>
              <w:rFonts w:ascii="宋体" w:eastAsia="宋体" w:hAnsi="宋体" w:cs="宋体"/>
              <w:spacing w:val="-17"/>
              <w:w w:val="96"/>
              <w:sz w:val="36"/>
              <w:szCs w:val="36"/>
            </w:rPr>
            <w:t>房地产策划</w:t>
          </w:r>
          <w:r>
            <w:rPr>
              <w:rFonts w:ascii="宋体" w:eastAsia="宋体" w:hAnsi="宋体" w:cs="宋体"/>
              <w:spacing w:val="-17"/>
              <w:w w:val="96"/>
              <w:sz w:val="36"/>
              <w:szCs w:val="36"/>
            </w:rPr>
            <w:t>.</w:t>
          </w:r>
          <w:r>
            <w:rPr>
              <w:rFonts w:ascii="宋体" w:eastAsia="宋体" w:hAnsi="宋体" w:cs="宋体"/>
              <w:spacing w:val="33"/>
              <w:sz w:val="36"/>
              <w:szCs w:val="36"/>
            </w:rPr>
            <w:t xml:space="preserve">   </w:t>
          </w:r>
          <w:r>
            <w:rPr>
              <w:rFonts w:ascii="宋体" w:eastAsia="宋体" w:hAnsi="宋体" w:cs="宋体"/>
              <w:spacing w:val="-17"/>
              <w:w w:val="96"/>
              <w:sz w:val="36"/>
              <w:szCs w:val="36"/>
            </w:rPr>
            <w:t>北京：北京大学出版社，</w:t>
          </w:r>
          <w:r>
            <w:rPr>
              <w:rFonts w:ascii="宋体" w:eastAsia="宋体" w:hAnsi="宋体" w:cs="宋体"/>
              <w:spacing w:val="74"/>
              <w:sz w:val="36"/>
              <w:szCs w:val="36"/>
            </w:rPr>
            <w:t xml:space="preserve"> </w:t>
          </w:r>
          <w:r>
            <w:rPr>
              <w:rFonts w:ascii="宋体" w:eastAsia="宋体" w:hAnsi="宋体" w:cs="宋体"/>
              <w:spacing w:val="-17"/>
              <w:w w:val="96"/>
              <w:sz w:val="36"/>
              <w:szCs w:val="36"/>
            </w:rPr>
            <w:t>2011</w:t>
          </w:r>
        </w:p>
      </w:sdtContent>
    </w:sdt>
    <w:p w:rsidR="0069128F" w14:paraId="4219972A" w14:textId="77777777">
      <w:pPr>
        <w:spacing w:before="213" w:line="237" w:lineRule="auto"/>
        <w:ind w:firstLine="62"/>
        <w:rPr>
          <w:rFonts w:ascii="宋体" w:eastAsia="宋体" w:hAnsi="宋体" w:cs="宋体"/>
          <w:sz w:val="42"/>
          <w:szCs w:val="42"/>
        </w:rPr>
      </w:pPr>
      <w:r>
        <w:rPr>
          <w:rFonts w:ascii="宋体" w:eastAsia="宋体" w:hAnsi="宋体" w:cs="宋体"/>
          <w:spacing w:val="5"/>
          <w:sz w:val="42"/>
          <w:szCs w:val="42"/>
        </w:rPr>
        <w:t>二、设计内容和要求</w:t>
      </w:r>
      <w:r>
        <w:rPr>
          <w:rFonts w:ascii="宋体" w:eastAsia="宋体" w:hAnsi="宋体" w:cs="宋体"/>
          <w:spacing w:val="-164"/>
          <w:sz w:val="42"/>
          <w:szCs w:val="42"/>
        </w:rPr>
        <w:t>：（</w:t>
      </w:r>
      <w:r>
        <w:rPr>
          <w:rFonts w:ascii="宋体" w:eastAsia="宋体" w:hAnsi="宋体" w:cs="宋体"/>
          <w:spacing w:val="5"/>
          <w:sz w:val="42"/>
          <w:szCs w:val="42"/>
        </w:rPr>
        <w:t>说明书、专题、绘图、试验结果等）</w:t>
      </w:r>
    </w:p>
    <w:p w:rsidR="0069128F" w14:paraId="6AC8F6CE" w14:textId="77777777">
      <w:pPr>
        <w:spacing w:line="247" w:lineRule="auto"/>
      </w:pPr>
    </w:p>
    <w:p w:rsidR="0069128F" w14:paraId="3AB120CA" w14:textId="77777777">
      <w:pPr>
        <w:spacing w:before="117" w:line="237" w:lineRule="auto"/>
        <w:ind w:firstLine="79"/>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3"/>
          <w:sz w:val="36"/>
          <w:szCs w:val="36"/>
        </w:rPr>
        <w:t>、围绕选题搜集、阅读有关中英文文献资料。</w:t>
      </w:r>
    </w:p>
    <w:p w:rsidR="0069128F" w14:paraId="3843CB36" w14:textId="77777777">
      <w:pPr>
        <w:spacing w:before="241" w:line="237" w:lineRule="auto"/>
        <w:ind w:firstLine="65"/>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5"/>
          <w:sz w:val="36"/>
          <w:szCs w:val="36"/>
        </w:rPr>
        <w:t>、撰写毕业论文详细提纲。</w:t>
      </w:r>
    </w:p>
    <w:p w:rsidR="0069128F" w14:paraId="1BD7AAB0" w14:textId="77777777">
      <w:pPr>
        <w:spacing w:before="240" w:line="298" w:lineRule="auto"/>
        <w:ind w:left="606" w:hanging="544"/>
        <w:rPr>
          <w:rFonts w:ascii="宋体" w:eastAsia="宋体" w:hAnsi="宋体" w:cs="宋体"/>
          <w:sz w:val="36"/>
          <w:szCs w:val="36"/>
        </w:rPr>
      </w:pPr>
      <w:r>
        <w:rPr>
          <w:rFonts w:ascii="宋体" w:eastAsia="宋体" w:hAnsi="宋体" w:cs="宋体"/>
          <w:spacing w:val="-18"/>
          <w:sz w:val="36"/>
          <w:szCs w:val="36"/>
        </w:rPr>
        <w:t>3</w:t>
      </w:r>
      <w:r>
        <w:rPr>
          <w:rFonts w:ascii="宋体" w:eastAsia="宋体" w:hAnsi="宋体" w:cs="宋体"/>
          <w:spacing w:val="-18"/>
          <w:sz w:val="36"/>
          <w:szCs w:val="36"/>
        </w:rPr>
        <w:t>、撰写论文，</w:t>
      </w:r>
      <w:r>
        <w:rPr>
          <w:rFonts w:ascii="宋体" w:eastAsia="宋体" w:hAnsi="宋体" w:cs="宋体"/>
          <w:spacing w:val="84"/>
          <w:sz w:val="36"/>
          <w:szCs w:val="36"/>
        </w:rPr>
        <w:t xml:space="preserve"> </w:t>
      </w:r>
      <w:r>
        <w:rPr>
          <w:rFonts w:ascii="宋体" w:eastAsia="宋体" w:hAnsi="宋体" w:cs="宋体"/>
          <w:spacing w:val="-18"/>
          <w:sz w:val="36"/>
          <w:szCs w:val="36"/>
        </w:rPr>
        <w:t>反复修改。写作过程中要继续搜集、补充资料，</w:t>
      </w:r>
      <w:r>
        <w:rPr>
          <w:rFonts w:ascii="宋体" w:eastAsia="宋体" w:hAnsi="宋体" w:cs="宋体"/>
          <w:spacing w:val="76"/>
          <w:sz w:val="36"/>
          <w:szCs w:val="36"/>
        </w:rPr>
        <w:t xml:space="preserve"> </w:t>
      </w:r>
      <w:r>
        <w:rPr>
          <w:rFonts w:ascii="宋体" w:eastAsia="宋体" w:hAnsi="宋体" w:cs="宋体"/>
          <w:spacing w:val="-18"/>
          <w:sz w:val="36"/>
          <w:szCs w:val="36"/>
        </w:rPr>
        <w:t>写作要层次分明，</w:t>
      </w:r>
      <w:r>
        <w:rPr>
          <w:rFonts w:ascii="宋体" w:eastAsia="宋体" w:hAnsi="宋体" w:cs="宋体"/>
          <w:spacing w:val="74"/>
          <w:sz w:val="36"/>
          <w:szCs w:val="36"/>
        </w:rPr>
        <w:t xml:space="preserve"> </w:t>
      </w:r>
      <w:r>
        <w:rPr>
          <w:rFonts w:ascii="宋体" w:eastAsia="宋体" w:hAnsi="宋体" w:cs="宋体"/>
          <w:spacing w:val="-18"/>
          <w:sz w:val="36"/>
          <w:szCs w:val="36"/>
        </w:rPr>
        <w:t>条理</w:t>
      </w:r>
      <w:r>
        <w:rPr>
          <w:rFonts w:ascii="宋体" w:eastAsia="宋体" w:hAnsi="宋体" w:cs="宋体"/>
          <w:sz w:val="36"/>
          <w:szCs w:val="36"/>
        </w:rPr>
        <w:t xml:space="preserve"> </w:t>
      </w:r>
      <w:r>
        <w:rPr>
          <w:rFonts w:ascii="宋体" w:eastAsia="宋体" w:hAnsi="宋体" w:cs="宋体"/>
          <w:spacing w:val="-16"/>
          <w:sz w:val="36"/>
          <w:szCs w:val="36"/>
        </w:rPr>
        <w:t>清楚，观点明确，论证有理有据，</w:t>
      </w:r>
      <w:r>
        <w:rPr>
          <w:rFonts w:ascii="宋体" w:eastAsia="宋体" w:hAnsi="宋体" w:cs="宋体"/>
          <w:spacing w:val="64"/>
          <w:sz w:val="36"/>
          <w:szCs w:val="36"/>
        </w:rPr>
        <w:t xml:space="preserve"> </w:t>
      </w:r>
      <w:r>
        <w:rPr>
          <w:rFonts w:ascii="宋体" w:eastAsia="宋体" w:hAnsi="宋体" w:cs="宋体"/>
          <w:spacing w:val="-16"/>
          <w:sz w:val="36"/>
          <w:szCs w:val="36"/>
        </w:rPr>
        <w:t>具有说服能力。</w:t>
      </w:r>
      <w:r>
        <w:rPr>
          <w:rFonts w:ascii="宋体" w:eastAsia="宋体" w:hAnsi="宋体" w:cs="宋体"/>
          <w:spacing w:val="50"/>
          <w:sz w:val="36"/>
          <w:szCs w:val="36"/>
        </w:rPr>
        <w:t xml:space="preserve"> </w:t>
      </w:r>
      <w:r>
        <w:rPr>
          <w:rFonts w:ascii="宋体" w:eastAsia="宋体" w:hAnsi="宋体" w:cs="宋体"/>
          <w:spacing w:val="-16"/>
          <w:sz w:val="36"/>
          <w:szCs w:val="36"/>
        </w:rPr>
        <w:t>文章的文字要简洁、通顺、流畅、</w:t>
      </w:r>
    </w:p>
    <w:p w:rsidR="0069128F" w14:paraId="3BBBF422" w14:textId="77777777">
      <w:pPr>
        <w:spacing w:before="241" w:line="237" w:lineRule="auto"/>
        <w:ind w:firstLine="597"/>
        <w:rPr>
          <w:rFonts w:ascii="宋体" w:eastAsia="宋体" w:hAnsi="宋体" w:cs="宋体"/>
          <w:sz w:val="36"/>
          <w:szCs w:val="36"/>
        </w:rPr>
      </w:pPr>
      <w:r>
        <w:rPr>
          <w:rFonts w:ascii="宋体" w:eastAsia="宋体" w:hAnsi="宋体" w:cs="宋体"/>
          <w:spacing w:val="-9"/>
          <w:sz w:val="36"/>
          <w:szCs w:val="36"/>
        </w:rPr>
        <w:t>无错别字。</w:t>
      </w:r>
    </w:p>
    <w:p w:rsidR="0069128F" w14:paraId="3491A028" w14:textId="77777777">
      <w:pPr>
        <w:spacing w:before="121" w:line="237" w:lineRule="auto"/>
        <w:ind w:firstLine="61"/>
        <w:rPr>
          <w:rFonts w:ascii="宋体" w:eastAsia="宋体" w:hAnsi="宋体" w:cs="宋体"/>
          <w:sz w:val="36"/>
          <w:szCs w:val="36"/>
        </w:rPr>
      </w:pPr>
      <w:r>
        <w:rPr>
          <w:rFonts w:ascii="宋体" w:eastAsia="宋体" w:hAnsi="宋体" w:cs="宋体"/>
          <w:spacing w:val="-3"/>
          <w:sz w:val="36"/>
          <w:szCs w:val="36"/>
        </w:rPr>
        <w:t>4</w:t>
      </w:r>
      <w:r>
        <w:rPr>
          <w:rFonts w:ascii="宋体" w:eastAsia="宋体" w:hAnsi="宋体" w:cs="宋体"/>
          <w:spacing w:val="-3"/>
          <w:sz w:val="36"/>
          <w:szCs w:val="36"/>
        </w:rPr>
        <w:t>、按要求进行论文排版。</w:t>
      </w:r>
    </w:p>
    <w:p w:rsidR="0069128F" w14:paraId="51B9F646" w14:textId="77777777">
      <w:pPr>
        <w:spacing w:line="247" w:lineRule="auto"/>
      </w:pPr>
    </w:p>
    <w:p w:rsidR="0069128F" w14:paraId="6629A9CD" w14:textId="77777777">
      <w:pPr>
        <w:spacing w:line="247" w:lineRule="auto"/>
      </w:pPr>
    </w:p>
    <w:p w:rsidR="0069128F" w14:paraId="67641D86" w14:textId="77777777">
      <w:pPr>
        <w:spacing w:line="247" w:lineRule="auto"/>
      </w:pPr>
    </w:p>
    <w:p w:rsidR="0069128F" w14:paraId="06CD87C8" w14:textId="77777777">
      <w:pPr>
        <w:spacing w:line="247" w:lineRule="auto"/>
      </w:pPr>
    </w:p>
    <w:p w:rsidR="0069128F" w14:paraId="15DEBEED" w14:textId="77777777">
      <w:pPr>
        <w:spacing w:line="247" w:lineRule="auto"/>
      </w:pPr>
    </w:p>
    <w:p w:rsidR="0069128F" w14:paraId="1D4F5793" w14:textId="77777777">
      <w:pPr>
        <w:spacing w:line="247" w:lineRule="auto"/>
      </w:pPr>
    </w:p>
    <w:p w:rsidR="0069128F" w14:paraId="07DF7534" w14:textId="77777777">
      <w:pPr>
        <w:spacing w:line="248" w:lineRule="auto"/>
      </w:pPr>
    </w:p>
    <w:p w:rsidR="0069128F" w14:paraId="229FF45B" w14:textId="77777777">
      <w:pPr>
        <w:spacing w:line="248" w:lineRule="auto"/>
      </w:pPr>
    </w:p>
    <w:p w:rsidR="0069128F" w14:paraId="6D6DFDD4" w14:textId="77777777">
      <w:pPr>
        <w:spacing w:line="248" w:lineRule="auto"/>
      </w:pPr>
    </w:p>
    <w:p w:rsidR="0069128F" w14:paraId="2FAFA5C1" w14:textId="77777777">
      <w:pPr>
        <w:spacing w:line="248" w:lineRule="auto"/>
      </w:pPr>
    </w:p>
    <w:p w:rsidR="0069128F" w14:paraId="00769AC9" w14:textId="77777777">
      <w:pPr>
        <w:spacing w:line="248" w:lineRule="auto"/>
      </w:pPr>
    </w:p>
    <w:p w:rsidR="0069128F" w14:paraId="611CB0F0" w14:textId="77777777">
      <w:pPr>
        <w:spacing w:line="248" w:lineRule="auto"/>
      </w:pPr>
    </w:p>
    <w:p w:rsidR="0069128F" w14:paraId="24BCCF91" w14:textId="77777777">
      <w:pPr>
        <w:spacing w:line="248" w:lineRule="auto"/>
      </w:pPr>
    </w:p>
    <w:p w:rsidR="0069128F" w14:paraId="7A73AD96" w14:textId="77777777">
      <w:pPr>
        <w:spacing w:line="248" w:lineRule="auto"/>
      </w:pPr>
    </w:p>
    <w:p w:rsidR="0069128F" w14:paraId="42D7515F" w14:textId="77777777">
      <w:pPr>
        <w:spacing w:line="248" w:lineRule="auto"/>
      </w:pPr>
    </w:p>
    <w:p w:rsidR="0069128F" w14:paraId="59598958" w14:textId="77777777">
      <w:pPr>
        <w:spacing w:line="248" w:lineRule="auto"/>
      </w:pPr>
    </w:p>
    <w:p w:rsidR="0069128F" w14:paraId="5AF6DB05" w14:textId="77777777">
      <w:pPr>
        <w:spacing w:line="248" w:lineRule="auto"/>
      </w:pPr>
    </w:p>
    <w:p w:rsidR="0069128F" w14:paraId="4B3D37CA" w14:textId="77777777">
      <w:pPr>
        <w:spacing w:line="248" w:lineRule="auto"/>
      </w:pPr>
    </w:p>
    <w:p w:rsidR="0069128F" w14:paraId="06922C95" w14:textId="77777777">
      <w:pPr>
        <w:spacing w:line="248" w:lineRule="auto"/>
      </w:pPr>
    </w:p>
    <w:p w:rsidR="0069128F" w14:paraId="30C50EB2" w14:textId="77777777">
      <w:pPr>
        <w:spacing w:line="248" w:lineRule="auto"/>
      </w:pPr>
    </w:p>
    <w:p w:rsidR="0069128F" w14:paraId="12D18FD8" w14:textId="77777777">
      <w:pPr>
        <w:spacing w:line="248" w:lineRule="auto"/>
      </w:pPr>
    </w:p>
    <w:p w:rsidR="0069128F" w14:paraId="0C880865" w14:textId="77777777">
      <w:pPr>
        <w:spacing w:line="248" w:lineRule="auto"/>
      </w:pPr>
    </w:p>
    <w:p w:rsidR="0069128F" w14:paraId="59B6C3A3" w14:textId="77777777">
      <w:pPr>
        <w:spacing w:line="248" w:lineRule="auto"/>
      </w:pPr>
    </w:p>
    <w:p w:rsidR="0069128F" w14:paraId="537C1FDA" w14:textId="77777777">
      <w:pPr>
        <w:spacing w:line="248" w:lineRule="auto"/>
      </w:pPr>
    </w:p>
    <w:p w:rsidR="0069128F" w14:paraId="5BDECDA7" w14:textId="77777777">
      <w:pPr>
        <w:spacing w:line="248" w:lineRule="auto"/>
      </w:pPr>
    </w:p>
    <w:p w:rsidR="0069128F" w14:paraId="0D84693F" w14:textId="77777777">
      <w:pPr>
        <w:spacing w:line="248" w:lineRule="auto"/>
      </w:pPr>
    </w:p>
    <w:p w:rsidR="0069128F" w14:paraId="2BC646BE" w14:textId="77777777">
      <w:pPr>
        <w:spacing w:line="248" w:lineRule="auto"/>
      </w:pPr>
    </w:p>
    <w:p w:rsidR="0069128F" w14:paraId="7094AAFB" w14:textId="77777777">
      <w:pPr>
        <w:spacing w:line="248" w:lineRule="auto"/>
      </w:pPr>
    </w:p>
    <w:p w:rsidR="0069128F" w14:paraId="127055B9" w14:textId="77777777">
      <w:pPr>
        <w:spacing w:before="88" w:line="189" w:lineRule="auto"/>
        <w:ind w:firstLine="6809"/>
        <w:rPr>
          <w:rFonts w:ascii="宋体" w:eastAsia="宋体" w:hAnsi="宋体" w:cs="宋体"/>
          <w:sz w:val="27"/>
          <w:szCs w:val="27"/>
        </w:rPr>
      </w:pPr>
      <w:r>
        <w:rPr>
          <w:rFonts w:ascii="宋体" w:eastAsia="宋体" w:hAnsi="宋体" w:cs="宋体"/>
          <w:sz w:val="27"/>
          <w:szCs w:val="27"/>
        </w:rPr>
        <w:t>1</w:t>
      </w:r>
    </w:p>
    <w:p w:rsidR="0069128F" w14:paraId="7A955B77" w14:textId="77777777">
      <w:pPr>
        <w:sectPr>
          <w:pgSz w:w="17860" w:h="25258"/>
          <w:pgMar w:top="1259" w:right="1550" w:bottom="0" w:left="2500" w:header="0" w:footer="0" w:gutter="0"/>
          <w:pgNumType w:start="2"/>
          <w:cols w:space="720"/>
        </w:sectPr>
      </w:pPr>
    </w:p>
    <w:p w:rsidR="0069128F" w14:paraId="4EE2EC73" w14:textId="3BA7B565">
      <w:pPr>
        <w:spacing w:before="69" w:line="221" w:lineRule="auto"/>
        <w:ind w:firstLine="370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81792" behindDoc="0" locked="0" layoutInCell="1" allowOverlap="1">
                <wp:simplePos x="0" y="0"/>
                <wp:positionH relativeFrom="column">
                  <wp:posOffset>5359400</wp:posOffset>
                </wp:positionH>
                <wp:positionV relativeFrom="paragraph">
                  <wp:posOffset>6820535</wp:posOffset>
                </wp:positionV>
                <wp:extent cx="127000" cy="127000"/>
                <wp:effectExtent l="0" t="0" r="6350" b="6350"/>
                <wp:wrapNone/>
                <wp:docPr id="41186535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4A1F8B63">
                            <w:pPr>
                              <w:rPr>
                                <w:color w:val="FFFFFF"/>
                              </w:rPr>
                            </w:pPr>
                            <w:r w:rsidRPr="001654F4">
                              <w:rPr>
                                <w:rFonts w:hint="eastAsia"/>
                                <w:color w:val="FFFFFF"/>
                              </w:rPr>
                              <w:t>，制定严格、细致的工作守则和流程，供主持人使用。主持人必须严格按照守则要求进行具体操作，不得随意加入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7.05pt;margin-left:422pt;mso-wrap-distance-bottom:0;mso-wrap-distance-left:9pt;mso-wrap-distance-right:9pt;mso-wrap-distance-top:0;position:absolute;v-text-anchor:top;z-index:251680768" filled="f" fillcolor="this" stroked="f" strokeweight="0.5pt">
                <v:textbox>
                  <w:txbxContent>
                    <w:p w:rsidR="001654F4" w:rsidRPr="001654F4" w14:paraId="196A382A" w14:textId="4A1F8B63">
                      <w:pPr>
                        <w:rPr>
                          <w:color w:val="FFFFFF"/>
                        </w:rPr>
                      </w:pPr>
                      <w:r w:rsidRPr="001654F4">
                        <w:rPr>
                          <w:rFonts w:hint="eastAsia"/>
                          <w:color w:val="FFFFFF"/>
                        </w:rPr>
                        <w:t>，制定严格、细致的工作守则和流程，供主持人使用。主持人必须严格按照守则要求进行具体操作，不得随意加入</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9744" behindDoc="0" locked="0" layoutInCell="1" allowOverlap="1">
                <wp:simplePos x="0" y="0"/>
                <wp:positionH relativeFrom="column">
                  <wp:posOffset>5359400</wp:posOffset>
                </wp:positionH>
                <wp:positionV relativeFrom="paragraph">
                  <wp:posOffset>4915535</wp:posOffset>
                </wp:positionV>
                <wp:extent cx="127000" cy="127000"/>
                <wp:effectExtent l="0" t="0" r="6350" b="6350"/>
                <wp:wrapNone/>
                <wp:docPr id="1403749427"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2D57AEBA">
                            <w:pPr>
                              <w:rPr>
                                <w:color w:val="FFFFFF"/>
                              </w:rPr>
                            </w:pPr>
                            <w:r w:rsidRPr="001654F4">
                              <w:rPr>
                                <w:rFonts w:hint="eastAsia"/>
                                <w:color w:val="FFFFFF"/>
                              </w:rPr>
                              <w:t>进行检验，并对项目的风险性进行测定。认识房地产投资的风险，明确导致投资效果变化明显的因素，对投资者的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7.05pt;margin-left:422pt;mso-wrap-distance-bottom:0;mso-wrap-distance-left:9pt;mso-wrap-distance-right:9pt;mso-wrap-distance-top:0;position:absolute;v-text-anchor:top;z-index:251678720" filled="f" fillcolor="this" stroked="f" strokeweight="0.5pt">
                <v:textbox>
                  <w:txbxContent>
                    <w:p w:rsidR="001654F4" w:rsidRPr="001654F4" w14:paraId="1B1673B0" w14:textId="2D57AEBA">
                      <w:pPr>
                        <w:rPr>
                          <w:color w:val="FFFFFF"/>
                        </w:rPr>
                      </w:pPr>
                      <w:r w:rsidRPr="001654F4">
                        <w:rPr>
                          <w:rFonts w:hint="eastAsia"/>
                          <w:color w:val="FFFFFF"/>
                        </w:rPr>
                        <w:t>进行检验，并对项目的风险性进行测定。认识房地产投资的风险，明确导致投资效果变化明显的因素，对投资者的</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7696" behindDoc="0" locked="0" layoutInCell="1" allowOverlap="1">
                <wp:simplePos x="0" y="0"/>
                <wp:positionH relativeFrom="column">
                  <wp:posOffset>5359400</wp:posOffset>
                </wp:positionH>
                <wp:positionV relativeFrom="paragraph">
                  <wp:posOffset>3010535</wp:posOffset>
                </wp:positionV>
                <wp:extent cx="127000" cy="127000"/>
                <wp:effectExtent l="0" t="0" r="6350" b="6350"/>
                <wp:wrapNone/>
                <wp:docPr id="294286955"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3C690254">
                            <w:pPr>
                              <w:rPr>
                                <w:color w:val="FFFFFF"/>
                              </w:rPr>
                            </w:pPr>
                            <w:r w:rsidRPr="001654F4">
                              <w:rPr>
                                <w:rFonts w:hint="eastAsia"/>
                                <w:color w:val="FFFFFF"/>
                              </w:rPr>
                              <w:t>险分析将会对房地产投资产生有益的作用。最后，祝愿全国人民都安居乐业；早日实现“居者有其屋”中国梦。</w:t>
                            </w:r>
                            <w:r w:rsidRPr="001654F4">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7.05pt;margin-left:422pt;mso-wrap-distance-bottom:0;mso-wrap-distance-left:9pt;mso-wrap-distance-right:9pt;mso-wrap-distance-top:0;position:absolute;v-text-anchor:top;z-index:251676672" filled="f" fillcolor="this" stroked="f" strokeweight="0.5pt">
                <v:textbox>
                  <w:txbxContent>
                    <w:p w:rsidR="001654F4" w:rsidRPr="001654F4" w14:paraId="02B073CF" w14:textId="3C690254">
                      <w:pPr>
                        <w:rPr>
                          <w:color w:val="FFFFFF"/>
                        </w:rPr>
                      </w:pPr>
                      <w:r w:rsidRPr="001654F4">
                        <w:rPr>
                          <w:rFonts w:hint="eastAsia"/>
                          <w:color w:val="FFFFFF"/>
                        </w:rPr>
                        <w:t>险分析将会对房地产投资产生有益的作用。最后，祝愿全国人民都安居乐业；早日实现“居者有其屋”中国梦。</w:t>
                      </w:r>
                      <w:r w:rsidRPr="001654F4">
                        <w:rPr>
                          <w:rFonts w:hint="eastAsia"/>
                          <w:color w:val="FFFFFF"/>
                        </w:rPr>
                        <w:t>1</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75648" behindDoc="0" locked="0" layoutInCell="1" allowOverlap="1">
                <wp:simplePos x="0" y="0"/>
                <wp:positionH relativeFrom="column">
                  <wp:posOffset>5359400</wp:posOffset>
                </wp:positionH>
                <wp:positionV relativeFrom="paragraph">
                  <wp:posOffset>1105535</wp:posOffset>
                </wp:positionV>
                <wp:extent cx="127000" cy="127000"/>
                <wp:effectExtent l="0" t="0" r="6350" b="6350"/>
                <wp:wrapNone/>
                <wp:docPr id="67220309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481C24BB">
                            <w:pPr>
                              <w:rPr>
                                <w:color w:val="FFFFFF"/>
                              </w:rPr>
                            </w:pPr>
                            <w:r w:rsidRPr="001654F4">
                              <w:rPr>
                                <w:rFonts w:hint="eastAsia"/>
                                <w:color w:val="FFFFFF"/>
                              </w:rPr>
                              <w:t>..................52.1.2</w:t>
                            </w:r>
                            <w:r w:rsidRPr="001654F4">
                              <w:rPr>
                                <w:rFonts w:hint="eastAsia"/>
                                <w:color w:val="FFFFFF"/>
                              </w:rPr>
                              <w:t>房地产投资的特点</w:t>
                            </w:r>
                            <w:r w:rsidRPr="001654F4">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7.05pt;margin-left:422pt;mso-wrap-distance-bottom:0;mso-wrap-distance-left:9pt;mso-wrap-distance-right:9pt;mso-wrap-distance-top:0;position:absolute;v-text-anchor:top;z-index:251674624" filled="f" fillcolor="this" stroked="f" strokeweight="0.5pt">
                <v:textbox>
                  <w:txbxContent>
                    <w:p w:rsidR="001654F4" w:rsidRPr="001654F4" w14:paraId="2A2B7FF2" w14:textId="481C24BB">
                      <w:pPr>
                        <w:rPr>
                          <w:color w:val="FFFFFF"/>
                        </w:rPr>
                      </w:pPr>
                      <w:r w:rsidRPr="001654F4">
                        <w:rPr>
                          <w:rFonts w:hint="eastAsia"/>
                          <w:color w:val="FFFFFF"/>
                        </w:rPr>
                        <w:t>..................52.1.2</w:t>
                      </w:r>
                      <w:r w:rsidRPr="001654F4">
                        <w:rPr>
                          <w:rFonts w:hint="eastAsia"/>
                          <w:color w:val="FFFFFF"/>
                        </w:rPr>
                        <w:t>房地产投资的特点</w:t>
                      </w:r>
                      <w:r w:rsidRPr="001654F4">
                        <w:rPr>
                          <w:rFonts w:hint="eastAsia"/>
                          <w:color w:val="FFFFFF"/>
                        </w:rPr>
                        <w:t>..................</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7295DA4E" w14:textId="77777777">
      <w:pPr>
        <w:spacing w:line="60" w:lineRule="exact"/>
        <w:ind w:firstLine="140"/>
        <w:textAlignment w:val="center"/>
      </w:pPr>
      <w:r>
        <w:drawing>
          <wp:inline distT="0" distB="0" distL="0" distR="0">
            <wp:extent cx="87249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79E4DD11" w14:textId="77777777">
      <w:pPr>
        <w:spacing w:line="310" w:lineRule="auto"/>
      </w:pPr>
    </w:p>
    <w:p w:rsidR="0069128F" w14:paraId="5C01C365" w14:textId="77777777">
      <w:pPr>
        <w:spacing w:before="153" w:line="241" w:lineRule="auto"/>
        <w:ind w:firstLine="4128"/>
        <w:rPr>
          <w:rFonts w:ascii="宋体" w:eastAsia="宋体" w:hAnsi="宋体" w:cs="宋体"/>
          <w:sz w:val="47"/>
          <w:szCs w:val="47"/>
        </w:rPr>
      </w:pPr>
      <w:r>
        <w:rPr>
          <w:rFonts w:ascii="宋体" w:eastAsia="宋体" w:hAnsi="宋体" w:cs="宋体"/>
          <w:spacing w:val="8"/>
          <w:sz w:val="47"/>
          <w:szCs w:val="47"/>
        </w:rPr>
        <w:t>毕业设计（论文）进度计划表</w:t>
      </w:r>
    </w:p>
    <w:p w:rsidR="0069128F" w14:paraId="4AB1DB06" w14:textId="77777777">
      <w:pPr>
        <w:spacing w:line="283" w:lineRule="auto"/>
      </w:pPr>
    </w:p>
    <w:p w:rsidR="0069128F" w14:paraId="242C4D26" w14:textId="77777777">
      <w:pPr>
        <w:spacing w:line="283" w:lineRule="auto"/>
      </w:pPr>
    </w:p>
    <w:p w:rsidR="0069128F" w14:paraId="529867B8" w14:textId="77777777">
      <w:pPr>
        <w:spacing w:line="284" w:lineRule="auto"/>
      </w:pPr>
    </w:p>
    <w:p w:rsidR="0069128F" w14:paraId="3BCFF189" w14:textId="77777777">
      <w:pPr>
        <w:spacing w:line="284" w:lineRule="auto"/>
      </w:pPr>
    </w:p>
    <w:p w:rsidR="0069128F" w14:paraId="3371D9A1" w14:textId="77777777">
      <w:pPr>
        <w:spacing w:line="15014" w:lineRule="exact"/>
        <w:textAlignment w:val="center"/>
      </w:pPr>
      <w:r>
        <w:pict>
          <v:group id="_x0000_i1037" style="width:645.75pt;height:750.75pt;mso-position-horizontal-relative:char;mso-position-vertical-relative:line" coordsize="12915,15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width:12915;height:15015;position:absolute">
              <v:imagedata r:id="rId6" o:title="image4"/>
            </v:shape>
            <v:shape id="_x0000_s1039" type="#_x0000_t202" style="width:10701;height:13699;left:368;position:absolute;top:610" filled="f" stroked="f">
              <v:textbox inset="0,0,0,0">
                <w:txbxContent>
                  <w:p w:rsidR="0069128F" w14:paraId="60397201"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序号</w:t>
                    </w:r>
                    <w:r>
                      <w:rPr>
                        <w:rFonts w:ascii="宋体" w:eastAsia="宋体" w:hAnsi="宋体" w:cs="宋体"/>
                        <w:spacing w:val="22"/>
                        <w:sz w:val="36"/>
                        <w:szCs w:val="36"/>
                      </w:rPr>
                      <w:t xml:space="preserve">       </w:t>
                    </w:r>
                    <w:r>
                      <w:rPr>
                        <w:rFonts w:ascii="宋体" w:eastAsia="宋体" w:hAnsi="宋体" w:cs="宋体"/>
                        <w:spacing w:val="-1"/>
                        <w:sz w:val="36"/>
                        <w:szCs w:val="36"/>
                      </w:rPr>
                      <w:t>起止日期</w:t>
                    </w:r>
                    <w:r>
                      <w:rPr>
                        <w:rFonts w:ascii="宋体" w:eastAsia="宋体" w:hAnsi="宋体" w:cs="宋体"/>
                        <w:spacing w:val="14"/>
                        <w:sz w:val="36"/>
                        <w:szCs w:val="36"/>
                      </w:rPr>
                      <w:t xml:space="preserve">       </w:t>
                    </w:r>
                    <w:r>
                      <w:rPr>
                        <w:rFonts w:ascii="宋体" w:eastAsia="宋体" w:hAnsi="宋体" w:cs="宋体"/>
                        <w:spacing w:val="-1"/>
                        <w:sz w:val="36"/>
                        <w:szCs w:val="36"/>
                      </w:rPr>
                      <w:t>计划完成内容</w:t>
                    </w:r>
                    <w:r>
                      <w:rPr>
                        <w:rFonts w:ascii="宋体" w:eastAsia="宋体" w:hAnsi="宋体" w:cs="宋体"/>
                        <w:spacing w:val="25"/>
                        <w:sz w:val="36"/>
                        <w:szCs w:val="36"/>
                      </w:rPr>
                      <w:t xml:space="preserve">   </w:t>
                    </w:r>
                    <w:r>
                      <w:rPr>
                        <w:rFonts w:ascii="宋体" w:eastAsia="宋体" w:hAnsi="宋体" w:cs="宋体"/>
                        <w:spacing w:val="-1"/>
                        <w:sz w:val="36"/>
                        <w:szCs w:val="36"/>
                      </w:rPr>
                      <w:t>实际完成内容</w:t>
                    </w:r>
                  </w:p>
                  <w:p w:rsidR="0069128F" w14:paraId="16D77345" w14:textId="77777777">
                    <w:pPr>
                      <w:spacing w:line="248" w:lineRule="auto"/>
                    </w:pPr>
                  </w:p>
                  <w:p w:rsidR="0069128F" w14:paraId="626DEEEA" w14:textId="77777777">
                    <w:pPr>
                      <w:spacing w:line="248" w:lineRule="auto"/>
                    </w:pPr>
                  </w:p>
                  <w:p w:rsidR="0069128F" w14:paraId="2E736079" w14:textId="77777777">
                    <w:pPr>
                      <w:spacing w:line="249" w:lineRule="auto"/>
                    </w:pPr>
                  </w:p>
                  <w:p w:rsidR="0069128F" w14:paraId="1B48D727" w14:textId="77777777">
                    <w:pPr>
                      <w:spacing w:line="249" w:lineRule="auto"/>
                    </w:pPr>
                  </w:p>
                  <w:p w:rsidR="0069128F" w14:paraId="5472BACC" w14:textId="77777777">
                    <w:pPr>
                      <w:spacing w:before="117" w:line="238" w:lineRule="auto"/>
                      <w:ind w:firstLine="308"/>
                      <w:rPr>
                        <w:rFonts w:ascii="宋体" w:eastAsia="宋体" w:hAnsi="宋体" w:cs="宋体"/>
                        <w:sz w:val="36"/>
                        <w:szCs w:val="36"/>
                      </w:rPr>
                    </w:pPr>
                    <w:r>
                      <w:rPr>
                        <w:rFonts w:ascii="宋体" w:eastAsia="宋体" w:hAnsi="宋体" w:cs="宋体"/>
                        <w:spacing w:val="-17"/>
                        <w:w w:val="97"/>
                        <w:sz w:val="36"/>
                        <w:szCs w:val="36"/>
                      </w:rPr>
                      <w:t>1</w:t>
                    </w:r>
                    <w:r>
                      <w:rPr>
                        <w:rFonts w:ascii="宋体" w:eastAsia="宋体" w:hAnsi="宋体" w:cs="宋体"/>
                        <w:spacing w:val="16"/>
                        <w:sz w:val="36"/>
                        <w:szCs w:val="36"/>
                      </w:rPr>
                      <w:t xml:space="preserve">      </w:t>
                    </w:r>
                    <w:r>
                      <w:rPr>
                        <w:rFonts w:ascii="宋体" w:eastAsia="宋体" w:hAnsi="宋体" w:cs="宋体"/>
                        <w:spacing w:val="-17"/>
                        <w:w w:val="97"/>
                        <w:sz w:val="36"/>
                        <w:szCs w:val="36"/>
                      </w:rPr>
                      <w:t>14.1.3~14.1.10</w:t>
                    </w:r>
                    <w:r>
                      <w:rPr>
                        <w:rFonts w:ascii="宋体" w:eastAsia="宋体" w:hAnsi="宋体" w:cs="宋体"/>
                        <w:spacing w:val="28"/>
                        <w:sz w:val="36"/>
                        <w:szCs w:val="36"/>
                      </w:rPr>
                      <w:t xml:space="preserve">     </w:t>
                    </w:r>
                    <w:r>
                      <w:rPr>
                        <w:rFonts w:ascii="宋体" w:eastAsia="宋体" w:hAnsi="宋体" w:cs="宋体"/>
                        <w:spacing w:val="-17"/>
                        <w:w w:val="97"/>
                        <w:sz w:val="36"/>
                        <w:szCs w:val="36"/>
                      </w:rPr>
                      <w:t>查阅资料、选题</w:t>
                    </w:r>
                    <w:r>
                      <w:rPr>
                        <w:rFonts w:ascii="宋体" w:eastAsia="宋体" w:hAnsi="宋体" w:cs="宋体"/>
                        <w:spacing w:val="150"/>
                        <w:sz w:val="36"/>
                        <w:szCs w:val="36"/>
                      </w:rPr>
                      <w:t xml:space="preserve"> </w:t>
                    </w:r>
                    <w:r>
                      <w:rPr>
                        <w:rFonts w:ascii="宋体" w:eastAsia="宋体" w:hAnsi="宋体" w:cs="宋体"/>
                        <w:spacing w:val="-17"/>
                        <w:w w:val="97"/>
                        <w:sz w:val="36"/>
                        <w:szCs w:val="36"/>
                      </w:rPr>
                      <w:t>查阅资料、</w:t>
                    </w:r>
                    <w:r>
                      <w:rPr>
                        <w:rFonts w:ascii="宋体" w:eastAsia="宋体" w:hAnsi="宋体" w:cs="宋体"/>
                        <w:spacing w:val="-39"/>
                        <w:sz w:val="36"/>
                        <w:szCs w:val="36"/>
                      </w:rPr>
                      <w:t xml:space="preserve"> </w:t>
                    </w:r>
                    <w:r>
                      <w:rPr>
                        <w:rFonts w:ascii="宋体" w:eastAsia="宋体" w:hAnsi="宋体" w:cs="宋体"/>
                        <w:spacing w:val="-17"/>
                        <w:w w:val="97"/>
                        <w:sz w:val="36"/>
                        <w:szCs w:val="36"/>
                      </w:rPr>
                      <w:t>选题</w:t>
                    </w:r>
                  </w:p>
                  <w:p w:rsidR="0069128F" w14:paraId="507516D3" w14:textId="77777777">
                    <w:pPr>
                      <w:spacing w:line="241" w:lineRule="auto"/>
                    </w:pPr>
                  </w:p>
                  <w:p w:rsidR="0069128F" w14:paraId="36F97A04" w14:textId="77777777">
                    <w:pPr>
                      <w:spacing w:line="241" w:lineRule="auto"/>
                    </w:pPr>
                  </w:p>
                  <w:p w:rsidR="0069128F" w14:paraId="1BCAAB5F" w14:textId="77777777">
                    <w:pPr>
                      <w:spacing w:line="241" w:lineRule="auto"/>
                    </w:pPr>
                  </w:p>
                  <w:p w:rsidR="0069128F" w14:paraId="491D0CAA" w14:textId="77777777">
                    <w:pPr>
                      <w:spacing w:line="241" w:lineRule="auto"/>
                    </w:pPr>
                  </w:p>
                  <w:p w:rsidR="0069128F" w14:paraId="7A7BB596" w14:textId="77777777">
                    <w:pPr>
                      <w:spacing w:before="117" w:line="237" w:lineRule="auto"/>
                      <w:ind w:firstLine="294"/>
                      <w:rPr>
                        <w:rFonts w:ascii="宋体" w:eastAsia="宋体" w:hAnsi="宋体" w:cs="宋体"/>
                        <w:sz w:val="36"/>
                        <w:szCs w:val="36"/>
                      </w:rPr>
                    </w:pPr>
                    <w:r>
                      <w:rPr>
                        <w:rFonts w:ascii="宋体" w:eastAsia="宋体" w:hAnsi="宋体" w:cs="宋体"/>
                        <w:spacing w:val="-15"/>
                        <w:sz w:val="36"/>
                        <w:szCs w:val="36"/>
                      </w:rPr>
                      <w:t>2</w:t>
                    </w:r>
                    <w:r>
                      <w:rPr>
                        <w:rFonts w:ascii="宋体" w:eastAsia="宋体" w:hAnsi="宋体" w:cs="宋体"/>
                        <w:spacing w:val="40"/>
                        <w:sz w:val="36"/>
                        <w:szCs w:val="36"/>
                      </w:rPr>
                      <w:t xml:space="preserve">     </w:t>
                    </w:r>
                    <w:r>
                      <w:rPr>
                        <w:rFonts w:ascii="宋体" w:eastAsia="宋体" w:hAnsi="宋体" w:cs="宋体"/>
                        <w:spacing w:val="-15"/>
                        <w:sz w:val="36"/>
                        <w:szCs w:val="36"/>
                      </w:rPr>
                      <w:t>14.1.11~14.2.23</w:t>
                    </w:r>
                    <w:r>
                      <w:rPr>
                        <w:rFonts w:ascii="宋体" w:eastAsia="宋体" w:hAnsi="宋体" w:cs="宋体"/>
                        <w:spacing w:val="1"/>
                        <w:sz w:val="36"/>
                        <w:szCs w:val="36"/>
                      </w:rPr>
                      <w:t xml:space="preserve">      </w:t>
                    </w:r>
                    <w:r>
                      <w:rPr>
                        <w:rFonts w:ascii="宋体" w:eastAsia="宋体" w:hAnsi="宋体" w:cs="宋体"/>
                        <w:spacing w:val="-15"/>
                        <w:sz w:val="36"/>
                        <w:szCs w:val="36"/>
                      </w:rPr>
                      <w:t>拟定论文大纲</w:t>
                    </w:r>
                    <w:r>
                      <w:rPr>
                        <w:rFonts w:ascii="宋体" w:eastAsia="宋体" w:hAnsi="宋体" w:cs="宋体"/>
                        <w:spacing w:val="22"/>
                        <w:sz w:val="36"/>
                        <w:szCs w:val="36"/>
                      </w:rPr>
                      <w:t xml:space="preserve">   </w:t>
                    </w:r>
                    <w:r>
                      <w:rPr>
                        <w:rFonts w:ascii="宋体" w:eastAsia="宋体" w:hAnsi="宋体" w:cs="宋体"/>
                        <w:spacing w:val="-15"/>
                        <w:sz w:val="36"/>
                        <w:szCs w:val="36"/>
                      </w:rPr>
                      <w:t>拟定论文大纲</w:t>
                    </w:r>
                  </w:p>
                  <w:p w:rsidR="0069128F" w14:paraId="76F247E8" w14:textId="77777777">
                    <w:pPr>
                      <w:spacing w:line="241" w:lineRule="auto"/>
                    </w:pPr>
                  </w:p>
                  <w:p w:rsidR="0069128F" w14:paraId="47BD7868" w14:textId="77777777">
                    <w:pPr>
                      <w:spacing w:line="242" w:lineRule="auto"/>
                    </w:pPr>
                  </w:p>
                  <w:p w:rsidR="0069128F" w14:paraId="4AC101A0" w14:textId="77777777">
                    <w:pPr>
                      <w:spacing w:line="242" w:lineRule="auto"/>
                    </w:pPr>
                  </w:p>
                  <w:p w:rsidR="0069128F" w14:paraId="69683AC7" w14:textId="77777777">
                    <w:pPr>
                      <w:spacing w:line="242" w:lineRule="auto"/>
                    </w:pPr>
                  </w:p>
                  <w:p w:rsidR="0069128F" w14:paraId="5EA3D476" w14:textId="77777777">
                    <w:pPr>
                      <w:spacing w:before="117" w:line="237" w:lineRule="auto"/>
                      <w:ind w:firstLine="291"/>
                      <w:rPr>
                        <w:rFonts w:ascii="宋体" w:eastAsia="宋体" w:hAnsi="宋体" w:cs="宋体"/>
                        <w:sz w:val="36"/>
                        <w:szCs w:val="36"/>
                      </w:rPr>
                    </w:pPr>
                    <w:r>
                      <w:rPr>
                        <w:rFonts w:ascii="宋体" w:eastAsia="宋体" w:hAnsi="宋体" w:cs="宋体"/>
                        <w:spacing w:val="-17"/>
                        <w:sz w:val="36"/>
                        <w:szCs w:val="36"/>
                      </w:rPr>
                      <w:t>3</w:t>
                    </w:r>
                    <w:r>
                      <w:rPr>
                        <w:rFonts w:ascii="宋体" w:eastAsia="宋体" w:hAnsi="宋体" w:cs="宋体"/>
                        <w:spacing w:val="38"/>
                        <w:sz w:val="36"/>
                        <w:szCs w:val="36"/>
                      </w:rPr>
                      <w:t xml:space="preserve">     </w:t>
                    </w:r>
                    <w:r>
                      <w:rPr>
                        <w:rFonts w:ascii="宋体" w:eastAsia="宋体" w:hAnsi="宋体" w:cs="宋体"/>
                        <w:spacing w:val="-17"/>
                        <w:sz w:val="36"/>
                        <w:szCs w:val="36"/>
                      </w:rPr>
                      <w:t>14.2.24~14.3.24</w:t>
                    </w:r>
                    <w:r>
                      <w:rPr>
                        <w:rFonts w:ascii="宋体" w:eastAsia="宋体" w:hAnsi="宋体" w:cs="宋体"/>
                        <w:sz w:val="36"/>
                        <w:szCs w:val="36"/>
                      </w:rPr>
                      <w:t xml:space="preserve">        </w:t>
                    </w:r>
                    <w:r>
                      <w:rPr>
                        <w:rFonts w:ascii="宋体" w:eastAsia="宋体" w:hAnsi="宋体" w:cs="宋体"/>
                        <w:spacing w:val="-17"/>
                        <w:sz w:val="36"/>
                        <w:szCs w:val="36"/>
                      </w:rPr>
                      <w:t>完成初稿</w:t>
                    </w:r>
                    <w:r>
                      <w:rPr>
                        <w:rFonts w:ascii="宋体" w:eastAsia="宋体" w:hAnsi="宋体" w:cs="宋体"/>
                        <w:spacing w:val="10"/>
                        <w:sz w:val="36"/>
                        <w:szCs w:val="36"/>
                      </w:rPr>
                      <w:t xml:space="preserve">       </w:t>
                    </w:r>
                    <w:r>
                      <w:rPr>
                        <w:rFonts w:ascii="宋体" w:eastAsia="宋体" w:hAnsi="宋体" w:cs="宋体"/>
                        <w:spacing w:val="-17"/>
                        <w:sz w:val="36"/>
                        <w:szCs w:val="36"/>
                      </w:rPr>
                      <w:t>完成初稿</w:t>
                    </w:r>
                  </w:p>
                  <w:p w:rsidR="0069128F" w14:paraId="4E1A897C" w14:textId="77777777">
                    <w:pPr>
                      <w:spacing w:line="316" w:lineRule="auto"/>
                    </w:pPr>
                  </w:p>
                  <w:p w:rsidR="0069128F" w14:paraId="6B1932FC" w14:textId="77777777">
                    <w:pPr>
                      <w:spacing w:line="316" w:lineRule="auto"/>
                    </w:pPr>
                  </w:p>
                  <w:p w:rsidR="0069128F" w14:paraId="40C5DEB0" w14:textId="77777777">
                    <w:pPr>
                      <w:spacing w:line="316" w:lineRule="auto"/>
                    </w:pPr>
                  </w:p>
                  <w:p w:rsidR="0069128F" w14:paraId="01FCEA92" w14:textId="77777777">
                    <w:pPr>
                      <w:spacing w:before="118" w:line="237" w:lineRule="auto"/>
                      <w:ind w:firstLine="289"/>
                      <w:rPr>
                        <w:rFonts w:ascii="宋体" w:eastAsia="宋体" w:hAnsi="宋体" w:cs="宋体"/>
                        <w:sz w:val="36"/>
                        <w:szCs w:val="36"/>
                      </w:rPr>
                    </w:pPr>
                    <w:r>
                      <w:rPr>
                        <w:rFonts w:ascii="宋体" w:eastAsia="宋体" w:hAnsi="宋体" w:cs="宋体"/>
                        <w:spacing w:val="-17"/>
                        <w:sz w:val="36"/>
                        <w:szCs w:val="36"/>
                      </w:rPr>
                      <w:t>4</w:t>
                    </w:r>
                    <w:r>
                      <w:rPr>
                        <w:rFonts w:ascii="宋体" w:eastAsia="宋体" w:hAnsi="宋体" w:cs="宋体"/>
                        <w:spacing w:val="40"/>
                        <w:sz w:val="36"/>
                        <w:szCs w:val="36"/>
                      </w:rPr>
                      <w:t xml:space="preserve">     </w:t>
                    </w:r>
                    <w:r>
                      <w:rPr>
                        <w:rFonts w:ascii="宋体" w:eastAsia="宋体" w:hAnsi="宋体" w:cs="宋体"/>
                        <w:spacing w:val="-17"/>
                        <w:sz w:val="36"/>
                        <w:szCs w:val="36"/>
                      </w:rPr>
                      <w:t>14.3.27~14.4.14</w:t>
                    </w:r>
                    <w:r>
                      <w:rPr>
                        <w:rFonts w:ascii="宋体" w:eastAsia="宋体" w:hAnsi="宋体" w:cs="宋体"/>
                        <w:sz w:val="36"/>
                        <w:szCs w:val="36"/>
                      </w:rPr>
                      <w:t xml:space="preserve">        </w:t>
                    </w:r>
                    <w:r>
                      <w:rPr>
                        <w:rFonts w:ascii="宋体" w:eastAsia="宋体" w:hAnsi="宋体" w:cs="宋体"/>
                        <w:spacing w:val="-17"/>
                        <w:sz w:val="36"/>
                        <w:szCs w:val="36"/>
                      </w:rPr>
                      <w:t>论文修改</w:t>
                    </w:r>
                    <w:r>
                      <w:rPr>
                        <w:rFonts w:ascii="宋体" w:eastAsia="宋体" w:hAnsi="宋体" w:cs="宋体"/>
                        <w:spacing w:val="9"/>
                        <w:sz w:val="36"/>
                        <w:szCs w:val="36"/>
                      </w:rPr>
                      <w:t xml:space="preserve">       </w:t>
                    </w:r>
                    <w:r>
                      <w:rPr>
                        <w:rFonts w:ascii="宋体" w:eastAsia="宋体" w:hAnsi="宋体" w:cs="宋体"/>
                        <w:spacing w:val="-17"/>
                        <w:sz w:val="36"/>
                        <w:szCs w:val="36"/>
                      </w:rPr>
                      <w:t>论文修改</w:t>
                    </w:r>
                  </w:p>
                  <w:p w:rsidR="0069128F" w14:paraId="5EBF9457" w14:textId="77777777">
                    <w:pPr>
                      <w:spacing w:line="316" w:lineRule="auto"/>
                    </w:pPr>
                  </w:p>
                  <w:p w:rsidR="0069128F" w14:paraId="76AABB60" w14:textId="77777777">
                    <w:pPr>
                      <w:spacing w:line="316" w:lineRule="auto"/>
                    </w:pPr>
                  </w:p>
                  <w:p w:rsidR="0069128F" w14:paraId="0EE346B1" w14:textId="77777777">
                    <w:pPr>
                      <w:spacing w:line="316" w:lineRule="auto"/>
                    </w:pPr>
                  </w:p>
                  <w:p w:rsidR="0069128F" w14:paraId="401BAEAC" w14:textId="77777777">
                    <w:pPr>
                      <w:spacing w:before="118" w:line="237" w:lineRule="auto"/>
                      <w:ind w:firstLine="292"/>
                      <w:rPr>
                        <w:rFonts w:ascii="宋体" w:eastAsia="宋体" w:hAnsi="宋体" w:cs="宋体"/>
                        <w:sz w:val="36"/>
                        <w:szCs w:val="36"/>
                      </w:rPr>
                    </w:pPr>
                    <w:r>
                      <w:rPr>
                        <w:rFonts w:ascii="宋体" w:eastAsia="宋体" w:hAnsi="宋体" w:cs="宋体"/>
                        <w:spacing w:val="-17"/>
                        <w:sz w:val="36"/>
                        <w:szCs w:val="36"/>
                      </w:rPr>
                      <w:t>5</w:t>
                    </w:r>
                    <w:r>
                      <w:rPr>
                        <w:rFonts w:ascii="宋体" w:eastAsia="宋体" w:hAnsi="宋体" w:cs="宋体"/>
                        <w:spacing w:val="15"/>
                        <w:sz w:val="36"/>
                        <w:szCs w:val="36"/>
                      </w:rPr>
                      <w:t xml:space="preserve">      </w:t>
                    </w:r>
                    <w:r>
                      <w:rPr>
                        <w:rFonts w:ascii="宋体" w:eastAsia="宋体" w:hAnsi="宋体" w:cs="宋体"/>
                        <w:spacing w:val="-17"/>
                        <w:sz w:val="36"/>
                        <w:szCs w:val="36"/>
                      </w:rPr>
                      <w:t>14.4.15~14.5.5</w:t>
                    </w:r>
                    <w:r>
                      <w:rPr>
                        <w:rFonts w:ascii="宋体" w:eastAsia="宋体" w:hAnsi="宋体" w:cs="宋体"/>
                        <w:spacing w:val="11"/>
                        <w:sz w:val="36"/>
                        <w:szCs w:val="36"/>
                      </w:rPr>
                      <w:t xml:space="preserve">        </w:t>
                    </w:r>
                    <w:r>
                      <w:rPr>
                        <w:rFonts w:ascii="宋体" w:eastAsia="宋体" w:hAnsi="宋体" w:cs="宋体"/>
                        <w:spacing w:val="-17"/>
                        <w:sz w:val="36"/>
                        <w:szCs w:val="36"/>
                      </w:rPr>
                      <w:t>论文定稿</w:t>
                    </w:r>
                    <w:r>
                      <w:rPr>
                        <w:rFonts w:ascii="宋体" w:eastAsia="宋体" w:hAnsi="宋体" w:cs="宋体"/>
                        <w:spacing w:val="9"/>
                        <w:sz w:val="36"/>
                        <w:szCs w:val="36"/>
                      </w:rPr>
                      <w:t xml:space="preserve">       </w:t>
                    </w:r>
                    <w:r>
                      <w:rPr>
                        <w:rFonts w:ascii="宋体" w:eastAsia="宋体" w:hAnsi="宋体" w:cs="宋体"/>
                        <w:spacing w:val="-17"/>
                        <w:sz w:val="36"/>
                        <w:szCs w:val="36"/>
                      </w:rPr>
                      <w:t>论文定稿</w:t>
                    </w:r>
                  </w:p>
                  <w:p w:rsidR="0069128F" w14:paraId="0108C312" w14:textId="77777777">
                    <w:pPr>
                      <w:spacing w:line="253" w:lineRule="auto"/>
                    </w:pPr>
                  </w:p>
                  <w:p w:rsidR="0069128F" w14:paraId="48304110" w14:textId="77777777">
                    <w:pPr>
                      <w:spacing w:line="253" w:lineRule="auto"/>
                    </w:pPr>
                  </w:p>
                  <w:p w:rsidR="0069128F" w14:paraId="7E3CCD24" w14:textId="77777777">
                    <w:pPr>
                      <w:spacing w:line="253" w:lineRule="auto"/>
                    </w:pPr>
                  </w:p>
                  <w:p w:rsidR="0069128F" w14:paraId="7D96CA92" w14:textId="77777777">
                    <w:pPr>
                      <w:spacing w:line="254" w:lineRule="auto"/>
                    </w:pPr>
                  </w:p>
                  <w:p w:rsidR="0069128F" w14:paraId="1CE643D8" w14:textId="77777777">
                    <w:pPr>
                      <w:spacing w:before="117" w:line="191" w:lineRule="auto"/>
                      <w:ind w:firstLine="295"/>
                      <w:rPr>
                        <w:rFonts w:ascii="宋体" w:eastAsia="宋体" w:hAnsi="宋体" w:cs="宋体"/>
                        <w:sz w:val="36"/>
                        <w:szCs w:val="36"/>
                      </w:rPr>
                    </w:pPr>
                    <w:r>
                      <w:rPr>
                        <w:rFonts w:ascii="宋体" w:eastAsia="宋体" w:hAnsi="宋体" w:cs="宋体"/>
                        <w:sz w:val="36"/>
                        <w:szCs w:val="36"/>
                      </w:rPr>
                      <w:t>6</w:t>
                    </w:r>
                  </w:p>
                  <w:p w:rsidR="0069128F" w14:paraId="48C5723C" w14:textId="77777777">
                    <w:pPr>
                      <w:spacing w:line="271" w:lineRule="auto"/>
                    </w:pPr>
                  </w:p>
                  <w:p w:rsidR="0069128F" w14:paraId="59BC4D8C" w14:textId="77777777">
                    <w:pPr>
                      <w:spacing w:line="271" w:lineRule="auto"/>
                    </w:pPr>
                  </w:p>
                  <w:p w:rsidR="0069128F" w14:paraId="27F7E753" w14:textId="77777777">
                    <w:pPr>
                      <w:spacing w:line="271" w:lineRule="auto"/>
                    </w:pPr>
                  </w:p>
                  <w:p w:rsidR="0069128F" w14:paraId="6C723178" w14:textId="77777777">
                    <w:pPr>
                      <w:spacing w:line="271" w:lineRule="auto"/>
                    </w:pPr>
                  </w:p>
                  <w:p w:rsidR="0069128F" w14:paraId="73E0AC05" w14:textId="77777777">
                    <w:pPr>
                      <w:spacing w:before="117" w:line="188" w:lineRule="auto"/>
                      <w:ind w:firstLine="294"/>
                      <w:rPr>
                        <w:rFonts w:ascii="宋体" w:eastAsia="宋体" w:hAnsi="宋体" w:cs="宋体"/>
                        <w:sz w:val="36"/>
                        <w:szCs w:val="36"/>
                      </w:rPr>
                    </w:pPr>
                    <w:r>
                      <w:rPr>
                        <w:rFonts w:ascii="宋体" w:eastAsia="宋体" w:hAnsi="宋体" w:cs="宋体"/>
                        <w:sz w:val="36"/>
                        <w:szCs w:val="36"/>
                      </w:rPr>
                      <w:t>7</w:t>
                    </w:r>
                  </w:p>
                  <w:p w:rsidR="0069128F" w14:paraId="0D343D85" w14:textId="77777777">
                    <w:pPr>
                      <w:spacing w:line="252" w:lineRule="auto"/>
                    </w:pPr>
                  </w:p>
                  <w:p w:rsidR="0069128F" w14:paraId="2828DAFA" w14:textId="77777777">
                    <w:pPr>
                      <w:spacing w:line="252" w:lineRule="auto"/>
                    </w:pPr>
                  </w:p>
                  <w:p w:rsidR="0069128F" w14:paraId="4265837C" w14:textId="77777777">
                    <w:pPr>
                      <w:spacing w:line="253" w:lineRule="auto"/>
                    </w:pPr>
                  </w:p>
                  <w:p w:rsidR="0069128F" w14:paraId="4B71FDA5" w14:textId="77777777">
                    <w:pPr>
                      <w:spacing w:line="253" w:lineRule="auto"/>
                    </w:pPr>
                  </w:p>
                  <w:p w:rsidR="0069128F" w14:paraId="6F1C755C" w14:textId="77777777">
                    <w:pPr>
                      <w:spacing w:line="253" w:lineRule="auto"/>
                    </w:pPr>
                  </w:p>
                  <w:p w:rsidR="0069128F" w14:paraId="31CF4322" w14:textId="77777777">
                    <w:pPr>
                      <w:spacing w:line="253" w:lineRule="auto"/>
                    </w:pPr>
                  </w:p>
                  <w:p w:rsidR="0069128F" w14:paraId="774F3ACD" w14:textId="77777777">
                    <w:pPr>
                      <w:spacing w:line="253" w:lineRule="auto"/>
                    </w:pPr>
                  </w:p>
                  <w:p w:rsidR="0069128F" w14:paraId="358FC74E" w14:textId="77777777">
                    <w:pPr>
                      <w:spacing w:before="118" w:line="237" w:lineRule="auto"/>
                      <w:ind w:firstLine="1869"/>
                      <w:rPr>
                        <w:rFonts w:ascii="宋体" w:eastAsia="宋体" w:hAnsi="宋体" w:cs="宋体"/>
                        <w:sz w:val="36"/>
                        <w:szCs w:val="36"/>
                      </w:rPr>
                    </w:pPr>
                    <w:r>
                      <w:rPr>
                        <w:rFonts w:ascii="宋体" w:eastAsia="宋体" w:hAnsi="宋体" w:cs="宋体"/>
                        <w:spacing w:val="-9"/>
                        <w:sz w:val="36"/>
                        <w:szCs w:val="36"/>
                      </w:rPr>
                      <w:t>指导教师批准日期</w:t>
                    </w:r>
                    <w:r>
                      <w:rPr>
                        <w:rFonts w:ascii="宋体" w:eastAsia="宋体" w:hAnsi="宋体" w:cs="宋体"/>
                        <w:sz w:val="36"/>
                        <w:szCs w:val="36"/>
                      </w:rPr>
                      <w:t xml:space="preserve">           </w:t>
                    </w:r>
                    <w:r>
                      <w:rPr>
                        <w:rFonts w:ascii="宋体" w:eastAsia="宋体" w:hAnsi="宋体" w:cs="宋体"/>
                        <w:spacing w:val="-9"/>
                        <w:sz w:val="36"/>
                        <w:szCs w:val="36"/>
                      </w:rPr>
                      <w:t>年</w:t>
                    </w:r>
                    <w:r>
                      <w:rPr>
                        <w:rFonts w:ascii="宋体" w:eastAsia="宋体" w:hAnsi="宋体" w:cs="宋体"/>
                        <w:spacing w:val="6"/>
                        <w:sz w:val="36"/>
                        <w:szCs w:val="36"/>
                      </w:rPr>
                      <w:t xml:space="preserve">   </w:t>
                    </w:r>
                    <w:r>
                      <w:rPr>
                        <w:rFonts w:ascii="宋体" w:eastAsia="宋体" w:hAnsi="宋体" w:cs="宋体"/>
                        <w:spacing w:val="-9"/>
                        <w:sz w:val="36"/>
                        <w:szCs w:val="36"/>
                      </w:rPr>
                      <w:t>月</w:t>
                    </w:r>
                    <w:r>
                      <w:rPr>
                        <w:rFonts w:ascii="宋体" w:eastAsia="宋体" w:hAnsi="宋体" w:cs="宋体"/>
                        <w:spacing w:val="28"/>
                        <w:sz w:val="36"/>
                        <w:szCs w:val="36"/>
                      </w:rPr>
                      <w:t xml:space="preserve">   </w:t>
                    </w:r>
                    <w:r>
                      <w:rPr>
                        <w:rFonts w:ascii="宋体" w:eastAsia="宋体" w:hAnsi="宋体" w:cs="宋体"/>
                        <w:spacing w:val="-9"/>
                        <w:sz w:val="36"/>
                        <w:szCs w:val="36"/>
                      </w:rPr>
                      <w:t>日</w:t>
                    </w:r>
                    <w:r>
                      <w:rPr>
                        <w:rFonts w:ascii="宋体" w:eastAsia="宋体" w:hAnsi="宋体" w:cs="宋体"/>
                        <w:spacing w:val="1"/>
                        <w:sz w:val="36"/>
                        <w:szCs w:val="36"/>
                      </w:rPr>
                      <w:t xml:space="preserve">      </w:t>
                    </w:r>
                    <w:r>
                      <w:rPr>
                        <w:rFonts w:ascii="宋体" w:eastAsia="宋体" w:hAnsi="宋体" w:cs="宋体"/>
                        <w:spacing w:val="-9"/>
                        <w:sz w:val="36"/>
                        <w:szCs w:val="36"/>
                      </w:rPr>
                      <w:t>签名</w:t>
                    </w:r>
                  </w:p>
                </w:txbxContent>
              </v:textbox>
            </v:shape>
            <v:shape id="_x0000_s1040" type="#_x0000_t202" style="width:1835;height:1090;left:10800;position:absolute;top:315" filled="f" stroked="f">
              <v:textbox inset="0,0,0,0">
                <w:txbxContent>
                  <w:p w:rsidR="0069128F" w14:paraId="42148A5E" w14:textId="77777777">
                    <w:pPr>
                      <w:spacing w:before="20" w:line="586" w:lineRule="exact"/>
                      <w:ind w:firstLine="200"/>
                      <w:rPr>
                        <w:rFonts w:ascii="宋体" w:eastAsia="宋体" w:hAnsi="宋体" w:cs="宋体"/>
                        <w:sz w:val="36"/>
                        <w:szCs w:val="36"/>
                      </w:rPr>
                    </w:pPr>
                    <w:r>
                      <w:rPr>
                        <w:rFonts w:ascii="宋体" w:eastAsia="宋体" w:hAnsi="宋体" w:cs="宋体"/>
                        <w:spacing w:val="-2"/>
                        <w:position w:val="14"/>
                        <w:sz w:val="36"/>
                        <w:szCs w:val="36"/>
                      </w:rPr>
                      <w:t>检查日期</w:t>
                    </w:r>
                  </w:p>
                  <w:p w:rsidR="0069128F" w14:paraId="290D13A3" w14:textId="77777777">
                    <w:pPr>
                      <w:spacing w:line="237" w:lineRule="auto"/>
                      <w:ind w:firstLine="20"/>
                      <w:rPr>
                        <w:rFonts w:ascii="宋体" w:eastAsia="宋体" w:hAnsi="宋体" w:cs="宋体"/>
                        <w:sz w:val="36"/>
                        <w:szCs w:val="36"/>
                      </w:rPr>
                    </w:pPr>
                    <w:r>
                      <w:rPr>
                        <w:rFonts w:ascii="宋体" w:eastAsia="宋体" w:hAnsi="宋体" w:cs="宋体"/>
                        <w:spacing w:val="-1"/>
                        <w:sz w:val="36"/>
                        <w:szCs w:val="36"/>
                      </w:rPr>
                      <w:t>检查人签名</w:t>
                    </w:r>
                  </w:p>
                </w:txbxContent>
              </v:textbox>
            </v:shape>
            <w10:wrap type="none"/>
            <w10:anchorlock/>
          </v:group>
        </w:pict>
      </w:r>
    </w:p>
    <w:p w:rsidR="0069128F" w14:paraId="31B6CC8E" w14:textId="77777777">
      <w:pPr>
        <w:spacing w:line="302" w:lineRule="auto"/>
      </w:pPr>
    </w:p>
    <w:p w:rsidR="0069128F" w14:paraId="4CD23FF9" w14:textId="77777777">
      <w:pPr>
        <w:spacing w:line="303" w:lineRule="auto"/>
      </w:pPr>
    </w:p>
    <w:p w:rsidR="0069128F" w14:paraId="38ED0BE0" w14:textId="77777777">
      <w:pPr>
        <w:spacing w:before="101" w:line="305" w:lineRule="auto"/>
        <w:ind w:left="204" w:right="83" w:firstLine="2"/>
        <w:rPr>
          <w:rFonts w:ascii="宋体" w:eastAsia="宋体" w:hAnsi="宋体" w:cs="宋体"/>
          <w:sz w:val="31"/>
          <w:szCs w:val="31"/>
        </w:rPr>
      </w:pPr>
      <w:r>
        <w:rPr>
          <w:rFonts w:ascii="宋体" w:eastAsia="宋体" w:hAnsi="宋体" w:cs="宋体"/>
          <w:spacing w:val="-18"/>
          <w:sz w:val="31"/>
          <w:szCs w:val="31"/>
        </w:rPr>
        <w:t>注：</w:t>
      </w:r>
      <w:r>
        <w:rPr>
          <w:rFonts w:ascii="宋体" w:eastAsia="宋体" w:hAnsi="宋体" w:cs="宋体"/>
          <w:spacing w:val="81"/>
          <w:sz w:val="31"/>
          <w:szCs w:val="31"/>
        </w:rPr>
        <w:t xml:space="preserve"> </w:t>
      </w:r>
      <w:r>
        <w:rPr>
          <w:rFonts w:ascii="宋体" w:eastAsia="宋体" w:hAnsi="宋体" w:cs="宋体"/>
          <w:spacing w:val="-18"/>
          <w:sz w:val="31"/>
          <w:szCs w:val="31"/>
        </w:rPr>
        <w:t>1.</w:t>
      </w:r>
      <w:r>
        <w:rPr>
          <w:rFonts w:ascii="宋体" w:eastAsia="宋体" w:hAnsi="宋体" w:cs="宋体"/>
          <w:spacing w:val="-18"/>
          <w:sz w:val="31"/>
          <w:szCs w:val="31"/>
        </w:rPr>
        <w:t>任务完成后附在说明书内。</w:t>
      </w:r>
      <w:r>
        <w:rPr>
          <w:rFonts w:ascii="宋体" w:eastAsia="宋体" w:hAnsi="宋体" w:cs="宋体"/>
          <w:sz w:val="31"/>
          <w:szCs w:val="31"/>
        </w:rPr>
        <w:t xml:space="preserve">                                                           </w:t>
      </w:r>
      <w:r>
        <w:rPr>
          <w:rFonts w:ascii="宋体" w:eastAsia="宋体" w:hAnsi="宋体" w:cs="宋体"/>
          <w:spacing w:val="2"/>
          <w:sz w:val="31"/>
          <w:szCs w:val="31"/>
        </w:rPr>
        <w:t>2.</w:t>
      </w:r>
      <w:r>
        <w:rPr>
          <w:rFonts w:ascii="宋体" w:eastAsia="宋体" w:hAnsi="宋体" w:cs="宋体"/>
          <w:spacing w:val="19"/>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检查人签名</w:t>
      </w:r>
      <w:r>
        <w:rPr>
          <w:rFonts w:ascii="宋体" w:eastAsia="宋体" w:hAnsi="宋体" w:cs="宋体"/>
          <w:spacing w:val="2"/>
          <w:sz w:val="31"/>
          <w:szCs w:val="31"/>
        </w:rPr>
        <w:t>”</w:t>
      </w:r>
      <w:r>
        <w:rPr>
          <w:rFonts w:ascii="宋体" w:eastAsia="宋体" w:hAnsi="宋体" w:cs="宋体"/>
          <w:spacing w:val="2"/>
          <w:sz w:val="31"/>
          <w:szCs w:val="31"/>
        </w:rPr>
        <w:t>一栏和</w:t>
      </w:r>
      <w:r>
        <w:rPr>
          <w:rFonts w:ascii="宋体" w:eastAsia="宋体" w:hAnsi="宋体" w:cs="宋体"/>
          <w:spacing w:val="2"/>
          <w:sz w:val="31"/>
          <w:szCs w:val="31"/>
        </w:rPr>
        <w:t>“</w:t>
      </w:r>
      <w:r>
        <w:rPr>
          <w:rFonts w:ascii="宋体" w:eastAsia="宋体" w:hAnsi="宋体" w:cs="宋体"/>
          <w:spacing w:val="2"/>
          <w:sz w:val="31"/>
          <w:szCs w:val="31"/>
        </w:rPr>
        <w:t>指导教师批准日期</w:t>
      </w:r>
      <w:r>
        <w:rPr>
          <w:rFonts w:ascii="宋体" w:eastAsia="宋体" w:hAnsi="宋体" w:cs="宋体"/>
          <w:spacing w:val="2"/>
          <w:sz w:val="31"/>
          <w:szCs w:val="31"/>
        </w:rPr>
        <w:t>”</w:t>
      </w:r>
      <w:r>
        <w:rPr>
          <w:rFonts w:ascii="宋体" w:eastAsia="宋体" w:hAnsi="宋体" w:cs="宋体"/>
          <w:spacing w:val="2"/>
          <w:sz w:val="31"/>
          <w:szCs w:val="31"/>
        </w:rPr>
        <w:t>由教师用笔填写，其余各项均要求打印，打印字体</w:t>
      </w:r>
      <w:r>
        <w:rPr>
          <w:rFonts w:ascii="宋体" w:eastAsia="宋体" w:hAnsi="宋体" w:cs="宋体"/>
          <w:sz w:val="31"/>
          <w:szCs w:val="31"/>
        </w:rPr>
        <w:t xml:space="preserve"> </w:t>
      </w:r>
      <w:r>
        <w:rPr>
          <w:rFonts w:ascii="宋体" w:eastAsia="宋体" w:hAnsi="宋体" w:cs="宋体"/>
          <w:spacing w:val="3"/>
          <w:sz w:val="31"/>
          <w:szCs w:val="31"/>
        </w:rPr>
        <w:t>和字号按照《天津大学现代远程教育毕业设计（论文）格式规定》执行。</w:t>
      </w:r>
    </w:p>
    <w:p w:rsidR="0069128F" w14:paraId="78ED50BC" w14:textId="77777777">
      <w:pPr>
        <w:spacing w:line="247" w:lineRule="auto"/>
      </w:pPr>
    </w:p>
    <w:p w:rsidR="0069128F" w14:paraId="433F3DA0" w14:textId="77777777">
      <w:pPr>
        <w:spacing w:line="247" w:lineRule="auto"/>
      </w:pPr>
    </w:p>
    <w:p w:rsidR="0069128F" w14:paraId="6C2BEA61" w14:textId="77777777">
      <w:pPr>
        <w:spacing w:line="247" w:lineRule="auto"/>
      </w:pPr>
    </w:p>
    <w:p w:rsidR="0069128F" w14:paraId="6BCB8179" w14:textId="77777777">
      <w:pPr>
        <w:spacing w:line="247" w:lineRule="auto"/>
      </w:pPr>
    </w:p>
    <w:p w:rsidR="0069128F" w14:paraId="7932F112" w14:textId="77777777">
      <w:pPr>
        <w:spacing w:line="248" w:lineRule="auto"/>
      </w:pPr>
    </w:p>
    <w:p w:rsidR="0069128F" w14:paraId="325731F5" w14:textId="77777777">
      <w:pPr>
        <w:spacing w:line="248" w:lineRule="auto"/>
      </w:pPr>
    </w:p>
    <w:p w:rsidR="0069128F" w14:paraId="56244591" w14:textId="77777777">
      <w:pPr>
        <w:spacing w:line="248" w:lineRule="auto"/>
      </w:pPr>
    </w:p>
    <w:p w:rsidR="0069128F" w14:paraId="488DA30B" w14:textId="77777777">
      <w:pPr>
        <w:spacing w:line="248" w:lineRule="auto"/>
      </w:pPr>
    </w:p>
    <w:p w:rsidR="0069128F" w14:paraId="7CB4AEE4" w14:textId="77777777">
      <w:pPr>
        <w:spacing w:line="248" w:lineRule="auto"/>
      </w:pPr>
    </w:p>
    <w:p w:rsidR="0069128F" w14:paraId="3AA64F20" w14:textId="77777777">
      <w:pPr>
        <w:spacing w:before="87" w:line="189" w:lineRule="auto"/>
        <w:ind w:firstLine="6938"/>
        <w:rPr>
          <w:rFonts w:ascii="宋体" w:eastAsia="宋体" w:hAnsi="宋体" w:cs="宋体"/>
          <w:sz w:val="27"/>
          <w:szCs w:val="27"/>
        </w:rPr>
      </w:pPr>
      <w:r>
        <w:rPr>
          <w:rFonts w:ascii="宋体" w:eastAsia="宋体" w:hAnsi="宋体" w:cs="宋体"/>
          <w:sz w:val="27"/>
          <w:szCs w:val="27"/>
        </w:rPr>
        <w:t>2</w:t>
      </w:r>
    </w:p>
    <w:p w:rsidR="0069128F" w14:paraId="1936407D" w14:textId="77777777">
      <w:pPr>
        <w:sectPr>
          <w:pgSz w:w="17860" w:h="25258"/>
          <w:pgMar w:top="1259" w:right="1619" w:bottom="0" w:left="2360" w:header="0" w:footer="0" w:gutter="0"/>
          <w:pgNumType w:start="3"/>
          <w:cols w:space="720"/>
        </w:sectPr>
      </w:pPr>
    </w:p>
    <w:p w:rsidR="0069128F" w14:paraId="5154C849" w14:textId="717FED87">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89984"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152306424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2046764C">
                            <w:pPr>
                              <w:rPr>
                                <w:color w:val="FFFFFF"/>
                              </w:rPr>
                            </w:pPr>
                            <w:r w:rsidRPr="001654F4">
                              <w:rPr>
                                <w:rFonts w:hint="eastAsia"/>
                                <w:color w:val="FFFFFF"/>
                              </w:rPr>
                              <w:t>或间接的损失，使得其实际投资收益与预期投资收益之间出现偏差。房地产投资风险的特征是房地产风险的本质及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1" type="#_x0000_t202" style="width:10pt;height:10pt;margin-top:537.05pt;margin-left:415pt;mso-wrap-distance-bottom:0;mso-wrap-distance-left:9pt;mso-wrap-distance-right:9pt;mso-wrap-distance-top:0;position:absolute;v-text-anchor:top;z-index:251688960" filled="f" fillcolor="this" stroked="f" strokeweight="0.5pt">
                <v:textbox>
                  <w:txbxContent>
                    <w:p w:rsidR="001654F4" w:rsidRPr="001654F4" w14:paraId="42C5FD97" w14:textId="2046764C">
                      <w:pPr>
                        <w:rPr>
                          <w:color w:val="FFFFFF"/>
                        </w:rPr>
                      </w:pPr>
                      <w:r w:rsidRPr="001654F4">
                        <w:rPr>
                          <w:rFonts w:hint="eastAsia"/>
                          <w:color w:val="FFFFFF"/>
                        </w:rPr>
                        <w:t>或间接的损失，使得其实际投资收益与预期投资收益之间出现偏差。房地产投资风险的特征是房地产风险的本质及</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87936"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86758618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7B14ED4">
                            <w:pPr>
                              <w:rPr>
                                <w:color w:val="FFFFFF"/>
                              </w:rPr>
                            </w:pPr>
                            <w:r w:rsidRPr="001654F4">
                              <w:rPr>
                                <w:rFonts w:hint="eastAsia"/>
                                <w:color w:val="FFFFFF"/>
                              </w:rPr>
                              <w:t>..........................................6</w:t>
                            </w:r>
                            <w:r w:rsidRPr="001654F4">
                              <w:rPr>
                                <w:rFonts w:hint="eastAsia"/>
                                <w:color w:val="FFFFFF"/>
                              </w:rPr>
                              <w:t>第</w:t>
                            </w:r>
                            <w:r w:rsidRPr="001654F4">
                              <w:rPr>
                                <w:rFonts w:hint="eastAsia"/>
                                <w:color w:val="FFFFFF"/>
                              </w:rPr>
                              <w:t>3</w:t>
                            </w:r>
                            <w:r w:rsidRPr="001654F4">
                              <w:rPr>
                                <w:rFonts w:hint="eastAsia"/>
                                <w:color w:val="FFFFFF"/>
                              </w:rPr>
                              <w:t>章房地产投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2" type="#_x0000_t202" style="width:10pt;height:10pt;margin-top:387.05pt;margin-left:415pt;mso-wrap-distance-bottom:0;mso-wrap-distance-left:9pt;mso-wrap-distance-right:9pt;mso-wrap-distance-top:0;position:absolute;v-text-anchor:top;z-index:251686912" filled="f" fillcolor="this" stroked="f" strokeweight="0.5pt">
                <v:textbox>
                  <w:txbxContent>
                    <w:p w:rsidR="001654F4" w:rsidRPr="001654F4" w14:paraId="7C9703E3" w14:textId="67B14ED4">
                      <w:pPr>
                        <w:rPr>
                          <w:color w:val="FFFFFF"/>
                        </w:rPr>
                      </w:pPr>
                      <w:r w:rsidRPr="001654F4">
                        <w:rPr>
                          <w:rFonts w:hint="eastAsia"/>
                          <w:color w:val="FFFFFF"/>
                        </w:rPr>
                        <w:t>..........................................6</w:t>
                      </w:r>
                      <w:r w:rsidRPr="001654F4">
                        <w:rPr>
                          <w:rFonts w:hint="eastAsia"/>
                          <w:color w:val="FFFFFF"/>
                        </w:rPr>
                        <w:t>第</w:t>
                      </w:r>
                      <w:r w:rsidRPr="001654F4">
                        <w:rPr>
                          <w:rFonts w:hint="eastAsia"/>
                          <w:color w:val="FFFFFF"/>
                        </w:rPr>
                        <w:t>3</w:t>
                      </w:r>
                      <w:r w:rsidRPr="001654F4">
                        <w:rPr>
                          <w:rFonts w:hint="eastAsia"/>
                          <w:color w:val="FFFFFF"/>
                        </w:rPr>
                        <w:t>章房地产投</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85888"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13280997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746A892">
                            <w:pPr>
                              <w:rPr>
                                <w:color w:val="FFFFFF"/>
                              </w:rPr>
                            </w:pPr>
                            <w:r w:rsidRPr="001654F4">
                              <w:rPr>
                                <w:rFonts w:hint="eastAsia"/>
                                <w:color w:val="FFFFFF"/>
                              </w:rPr>
                              <w:t>产被认为是一种非流动性资产，一旦购买房地产或投资开发，巨额资金在较长时间内就沉淀在房地产上，相对于股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3" type="#_x0000_t202" style="width:10pt;height:10pt;margin-top:237.05pt;margin-left:415pt;mso-wrap-distance-bottom:0;mso-wrap-distance-left:9pt;mso-wrap-distance-right:9pt;mso-wrap-distance-top:0;position:absolute;v-text-anchor:top;z-index:251684864" filled="f" fillcolor="this" stroked="f" strokeweight="0.5pt">
                <v:textbox>
                  <w:txbxContent>
                    <w:p w:rsidR="001654F4" w:rsidRPr="001654F4" w14:paraId="4B276A91" w14:textId="6746A892">
                      <w:pPr>
                        <w:rPr>
                          <w:color w:val="FFFFFF"/>
                        </w:rPr>
                      </w:pPr>
                      <w:r w:rsidRPr="001654F4">
                        <w:rPr>
                          <w:rFonts w:hint="eastAsia"/>
                          <w:color w:val="FFFFFF"/>
                        </w:rPr>
                        <w:t>产被认为是一种非流动性资产，一旦购买房地产或投资开发，巨额资金在较长时间内就沉淀在房地产上，相对于股</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83840"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55240752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6A42C6F">
                            <w:pPr>
                              <w:rPr>
                                <w:color w:val="FFFFFF"/>
                              </w:rPr>
                            </w:pPr>
                            <w:r w:rsidRPr="001654F4">
                              <w:rPr>
                                <w:rFonts w:hint="eastAsia"/>
                                <w:color w:val="FFFFFF"/>
                              </w:rPr>
                              <w:t>量投资使负债经营容易陷入债务危机，所需的资金常常涉及到上百万、上千万甚至数亿元人民币。即使投资者只支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4" type="#_x0000_t202" style="width:10pt;height:10pt;margin-top:87.05pt;margin-left:415pt;mso-wrap-distance-bottom:0;mso-wrap-distance-left:9pt;mso-wrap-distance-right:9pt;mso-wrap-distance-top:0;position:absolute;v-text-anchor:top;z-index:251682816" filled="f" fillcolor="this" stroked="f" strokeweight="0.5pt">
                <v:textbox>
                  <w:txbxContent>
                    <w:p w:rsidR="001654F4" w:rsidRPr="001654F4" w14:paraId="067D4D97" w14:textId="16A42C6F">
                      <w:pPr>
                        <w:rPr>
                          <w:color w:val="FFFFFF"/>
                        </w:rPr>
                      </w:pPr>
                      <w:r w:rsidRPr="001654F4">
                        <w:rPr>
                          <w:rFonts w:hint="eastAsia"/>
                          <w:color w:val="FFFFFF"/>
                        </w:rPr>
                        <w:t>量投资使负债经营容易陷入债务危机，所需的资金常常涉及到上百万、上千万甚至数亿元人民币。即使投资者只支</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3C94804C" w14:textId="77777777">
      <w:pPr>
        <w:spacing w:line="60" w:lineRule="exact"/>
        <w:textAlignment w:val="center"/>
      </w:pPr>
      <w:r>
        <w:drawing>
          <wp:inline distT="0" distB="0" distL="0" distR="0">
            <wp:extent cx="87249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280AAD0A" w14:textId="77777777">
      <w:pPr>
        <w:spacing w:line="248" w:lineRule="auto"/>
      </w:pPr>
    </w:p>
    <w:p w:rsidR="0069128F" w14:paraId="3C9D32C6" w14:textId="77777777">
      <w:pPr>
        <w:spacing w:line="248" w:lineRule="auto"/>
      </w:pPr>
    </w:p>
    <w:p w:rsidR="0069128F" w14:paraId="75B19D1C" w14:textId="77777777">
      <w:pPr>
        <w:spacing w:line="248" w:lineRule="auto"/>
      </w:pPr>
    </w:p>
    <w:p w:rsidR="0069128F" w14:paraId="39E52A71" w14:textId="77777777">
      <w:pPr>
        <w:spacing w:line="248" w:lineRule="auto"/>
      </w:pPr>
    </w:p>
    <w:p w:rsidR="0069128F" w14:paraId="279A00DA" w14:textId="77777777">
      <w:pPr>
        <w:spacing w:line="248" w:lineRule="auto"/>
      </w:pPr>
    </w:p>
    <w:p w:rsidR="0069128F" w14:paraId="5A1F6FD4" w14:textId="77777777">
      <w:pPr>
        <w:spacing w:before="152" w:line="618" w:lineRule="exact"/>
        <w:ind w:firstLine="6145"/>
        <w:rPr>
          <w:rFonts w:ascii="宋体" w:eastAsia="宋体" w:hAnsi="宋体" w:cs="宋体"/>
          <w:sz w:val="47"/>
          <w:szCs w:val="47"/>
        </w:rPr>
      </w:pPr>
      <w:r>
        <w:rPr>
          <w:rFonts w:ascii="宋体" w:eastAsia="宋体" w:hAnsi="宋体" w:cs="宋体"/>
          <w:spacing w:val="2"/>
          <w:position w:val="1"/>
          <w:sz w:val="47"/>
          <w:szCs w:val="47"/>
        </w:rPr>
        <w:t>摘</w:t>
      </w:r>
      <w:r>
        <w:rPr>
          <w:rFonts w:ascii="宋体" w:eastAsia="宋体" w:hAnsi="宋体" w:cs="宋体"/>
          <w:spacing w:val="9"/>
          <w:position w:val="1"/>
          <w:sz w:val="47"/>
          <w:szCs w:val="47"/>
        </w:rPr>
        <w:t xml:space="preserve">  </w:t>
      </w:r>
      <w:r>
        <w:rPr>
          <w:rFonts w:ascii="宋体" w:eastAsia="宋体" w:hAnsi="宋体" w:cs="宋体"/>
          <w:spacing w:val="2"/>
          <w:position w:val="1"/>
          <w:sz w:val="47"/>
          <w:szCs w:val="47"/>
        </w:rPr>
        <w:t>要</w:t>
      </w:r>
    </w:p>
    <w:p w:rsidR="0069128F" w14:paraId="0312008B" w14:textId="77777777">
      <w:pPr>
        <w:spacing w:line="316" w:lineRule="auto"/>
      </w:pPr>
    </w:p>
    <w:p w:rsidR="0069128F" w14:paraId="64AB96E1" w14:textId="77777777">
      <w:pPr>
        <w:spacing w:line="316" w:lineRule="auto"/>
      </w:pPr>
    </w:p>
    <w:p w:rsidR="0069128F" w14:paraId="25C83366" w14:textId="77777777">
      <w:pPr>
        <w:spacing w:line="316" w:lineRule="auto"/>
      </w:pPr>
    </w:p>
    <w:p w:rsidR="0069128F" w14:paraId="0C688BA0" w14:textId="77777777">
      <w:pPr>
        <w:spacing w:before="117" w:line="342" w:lineRule="auto"/>
        <w:ind w:left="57" w:right="61" w:firstLine="743"/>
        <w:rPr>
          <w:rFonts w:ascii="宋体" w:eastAsia="宋体" w:hAnsi="宋体" w:cs="宋体"/>
          <w:sz w:val="36"/>
          <w:szCs w:val="36"/>
        </w:rPr>
      </w:pPr>
      <w:r>
        <w:rPr>
          <w:rFonts w:ascii="宋体" w:eastAsia="宋体" w:hAnsi="宋体" w:cs="宋体"/>
          <w:spacing w:val="-7"/>
          <w:sz w:val="36"/>
          <w:szCs w:val="36"/>
        </w:rPr>
        <w:t>随着国民经济的持续健康发展和经济建设规模的不断扩大，</w:t>
      </w:r>
      <w:r>
        <w:rPr>
          <w:rFonts w:ascii="宋体" w:eastAsia="宋体" w:hAnsi="宋体" w:cs="宋体"/>
          <w:spacing w:val="-11"/>
          <w:sz w:val="36"/>
          <w:szCs w:val="36"/>
        </w:rPr>
        <w:t xml:space="preserve"> </w:t>
      </w:r>
      <w:r>
        <w:rPr>
          <w:rFonts w:ascii="宋体" w:eastAsia="宋体" w:hAnsi="宋体" w:cs="宋体"/>
          <w:spacing w:val="-7"/>
          <w:sz w:val="36"/>
          <w:szCs w:val="36"/>
        </w:rPr>
        <w:t>我国房地产市场体制正</w:t>
      </w:r>
      <w:r>
        <w:rPr>
          <w:rFonts w:ascii="宋体" w:eastAsia="宋体" w:hAnsi="宋体" w:cs="宋体"/>
          <w:sz w:val="36"/>
          <w:szCs w:val="36"/>
        </w:rPr>
        <w:t xml:space="preserve"> </w:t>
      </w:r>
      <w:r>
        <w:rPr>
          <w:rFonts w:ascii="宋体" w:eastAsia="宋体" w:hAnsi="宋体" w:cs="宋体"/>
          <w:spacing w:val="-12"/>
          <w:sz w:val="36"/>
          <w:szCs w:val="36"/>
        </w:rPr>
        <w:t>在步入规范阶段，</w:t>
      </w:r>
      <w:r>
        <w:rPr>
          <w:rFonts w:ascii="宋体" w:eastAsia="宋体" w:hAnsi="宋体" w:cs="宋体"/>
          <w:spacing w:val="-58"/>
          <w:sz w:val="36"/>
          <w:szCs w:val="36"/>
        </w:rPr>
        <w:t xml:space="preserve"> </w:t>
      </w:r>
      <w:r>
        <w:rPr>
          <w:rFonts w:ascii="宋体" w:eastAsia="宋体" w:hAnsi="宋体" w:cs="宋体"/>
          <w:spacing w:val="-12"/>
          <w:sz w:val="36"/>
          <w:szCs w:val="36"/>
        </w:rPr>
        <w:t>房地产业进入了市场竞争的良性循环，已经发展成为一个独立的行业</w:t>
      </w:r>
      <w:r>
        <w:rPr>
          <w:rFonts w:ascii="宋体" w:eastAsia="宋体" w:hAnsi="宋体" w:cs="宋体"/>
          <w:spacing w:val="-12"/>
          <w:sz w:val="36"/>
          <w:szCs w:val="36"/>
        </w:rPr>
        <w:t>,</w:t>
      </w:r>
      <w:r>
        <w:rPr>
          <w:rFonts w:ascii="宋体" w:eastAsia="宋体" w:hAnsi="宋体" w:cs="宋体"/>
          <w:sz w:val="36"/>
          <w:szCs w:val="36"/>
        </w:rPr>
        <w:t xml:space="preserve"> </w:t>
      </w:r>
      <w:r>
        <w:rPr>
          <w:rFonts w:ascii="宋体" w:eastAsia="宋体" w:hAnsi="宋体" w:cs="宋体"/>
          <w:spacing w:val="-2"/>
          <w:sz w:val="36"/>
          <w:szCs w:val="36"/>
        </w:rPr>
        <w:t>并逐步成为国民经济的支柱产业之一。然而由于房地产市场机制的不完善，以及房地产</w:t>
      </w:r>
      <w:r>
        <w:rPr>
          <w:rFonts w:ascii="宋体" w:eastAsia="宋体" w:hAnsi="宋体" w:cs="宋体"/>
          <w:sz w:val="36"/>
          <w:szCs w:val="36"/>
        </w:rPr>
        <w:t xml:space="preserve"> </w:t>
      </w:r>
      <w:r>
        <w:rPr>
          <w:rFonts w:ascii="宋体" w:eastAsia="宋体" w:hAnsi="宋体" w:cs="宋体"/>
          <w:spacing w:val="-4"/>
          <w:sz w:val="36"/>
          <w:szCs w:val="36"/>
        </w:rPr>
        <w:t>投资研究中存在的种种误区，加上房地产本身是一个高投入、高回报、高风险的行业，</w:t>
      </w:r>
      <w:r>
        <w:rPr>
          <w:rFonts w:ascii="宋体" w:eastAsia="宋体" w:hAnsi="宋体" w:cs="宋体"/>
          <w:spacing w:val="13"/>
          <w:sz w:val="36"/>
          <w:szCs w:val="36"/>
        </w:rPr>
        <w:t xml:space="preserve"> </w:t>
      </w:r>
      <w:r>
        <w:rPr>
          <w:rFonts w:ascii="宋体" w:eastAsia="宋体" w:hAnsi="宋体" w:cs="宋体"/>
          <w:spacing w:val="-4"/>
          <w:sz w:val="36"/>
          <w:szCs w:val="36"/>
        </w:rPr>
        <w:t>如何较为正确地进行风险识别和评价这些风险是房地产业面临的迫切需要解决的问题。</w:t>
      </w:r>
      <w:r>
        <w:rPr>
          <w:rFonts w:ascii="宋体" w:eastAsia="宋体" w:hAnsi="宋体" w:cs="宋体"/>
          <w:spacing w:val="35"/>
          <w:sz w:val="36"/>
          <w:szCs w:val="36"/>
        </w:rPr>
        <w:t xml:space="preserve"> </w:t>
      </w:r>
      <w:r>
        <w:rPr>
          <w:rFonts w:ascii="宋体" w:eastAsia="宋体" w:hAnsi="宋体" w:cs="宋体"/>
          <w:spacing w:val="-2"/>
          <w:sz w:val="36"/>
          <w:szCs w:val="36"/>
        </w:rPr>
        <w:t>因此，对当前房地产投资风险的研究具有重要的现实意义。</w:t>
      </w:r>
    </w:p>
    <w:p w:rsidR="0069128F" w14:paraId="21C13C1D" w14:textId="77777777">
      <w:pPr>
        <w:spacing w:line="248" w:lineRule="auto"/>
      </w:pPr>
    </w:p>
    <w:p w:rsidR="0069128F" w14:paraId="0D2BE6DA" w14:textId="77777777">
      <w:pPr>
        <w:spacing w:line="249" w:lineRule="auto"/>
      </w:pPr>
    </w:p>
    <w:p w:rsidR="0069128F" w14:paraId="6843E327" w14:textId="77777777">
      <w:pPr>
        <w:spacing w:before="117" w:line="237" w:lineRule="auto"/>
        <w:ind w:firstLine="57"/>
        <w:rPr>
          <w:rFonts w:ascii="宋体" w:eastAsia="宋体" w:hAnsi="宋体" w:cs="宋体"/>
          <w:sz w:val="36"/>
          <w:szCs w:val="36"/>
        </w:rPr>
      </w:pPr>
      <w:r>
        <w:rPr>
          <w:rFonts w:ascii="宋体" w:eastAsia="宋体" w:hAnsi="宋体" w:cs="宋体"/>
          <w:spacing w:val="-35"/>
          <w:w w:val="98"/>
          <w:sz w:val="36"/>
          <w:szCs w:val="36"/>
        </w:rPr>
        <w:t>关键词：</w:t>
      </w:r>
      <w:r>
        <w:rPr>
          <w:rFonts w:ascii="宋体" w:eastAsia="宋体" w:hAnsi="宋体" w:cs="宋体"/>
          <w:spacing w:val="106"/>
          <w:sz w:val="36"/>
          <w:szCs w:val="36"/>
        </w:rPr>
        <w:t xml:space="preserve"> </w:t>
      </w:r>
      <w:r>
        <w:rPr>
          <w:rFonts w:ascii="宋体" w:eastAsia="宋体" w:hAnsi="宋体" w:cs="宋体"/>
          <w:spacing w:val="-35"/>
          <w:w w:val="98"/>
          <w:sz w:val="36"/>
          <w:szCs w:val="36"/>
        </w:rPr>
        <w:t>房地产投资；</w:t>
      </w:r>
      <w:r>
        <w:rPr>
          <w:rFonts w:ascii="宋体" w:eastAsia="宋体" w:hAnsi="宋体" w:cs="宋体"/>
          <w:spacing w:val="62"/>
          <w:sz w:val="36"/>
          <w:szCs w:val="36"/>
        </w:rPr>
        <w:t xml:space="preserve"> </w:t>
      </w:r>
      <w:r>
        <w:rPr>
          <w:rFonts w:ascii="宋体" w:eastAsia="宋体" w:hAnsi="宋体" w:cs="宋体"/>
          <w:spacing w:val="-35"/>
          <w:w w:val="98"/>
          <w:sz w:val="36"/>
          <w:szCs w:val="36"/>
        </w:rPr>
        <w:t>投资风险；</w:t>
      </w:r>
      <w:r>
        <w:rPr>
          <w:rFonts w:ascii="宋体" w:eastAsia="宋体" w:hAnsi="宋体" w:cs="宋体"/>
          <w:spacing w:val="67"/>
          <w:sz w:val="36"/>
          <w:szCs w:val="36"/>
        </w:rPr>
        <w:t xml:space="preserve"> </w:t>
      </w:r>
      <w:r>
        <w:rPr>
          <w:rFonts w:ascii="宋体" w:eastAsia="宋体" w:hAnsi="宋体" w:cs="宋体"/>
          <w:spacing w:val="-35"/>
          <w:w w:val="98"/>
          <w:sz w:val="36"/>
          <w:szCs w:val="36"/>
        </w:rPr>
        <w:t>风险识别</w:t>
      </w:r>
    </w:p>
    <w:p w:rsidR="0069128F" w14:paraId="0F6E4495" w14:textId="77777777"/>
    <w:p w:rsidR="0069128F" w14:paraId="1449D3CF" w14:textId="77777777"/>
    <w:p w:rsidR="0069128F" w14:paraId="6F4F7135" w14:textId="77777777"/>
    <w:p w:rsidR="0069128F" w14:paraId="55B6E342" w14:textId="77777777"/>
    <w:p w:rsidR="0069128F" w14:paraId="64392F1F" w14:textId="77777777"/>
    <w:p w:rsidR="0069128F" w14:paraId="00D1916E" w14:textId="77777777"/>
    <w:p w:rsidR="0069128F" w14:paraId="02C4E249" w14:textId="77777777"/>
    <w:p w:rsidR="0069128F" w14:paraId="5629BC46" w14:textId="77777777"/>
    <w:p w:rsidR="0069128F" w14:paraId="1A289FC9" w14:textId="77777777"/>
    <w:p w:rsidR="0069128F" w14:paraId="23869ECA" w14:textId="77777777"/>
    <w:p w:rsidR="0069128F" w14:paraId="7E866AC5" w14:textId="77777777"/>
    <w:p w:rsidR="0069128F" w14:paraId="05BAFB09" w14:textId="77777777"/>
    <w:p w:rsidR="0069128F" w14:paraId="713D384C" w14:textId="77777777"/>
    <w:p w:rsidR="0069128F" w14:paraId="54A5A602" w14:textId="77777777"/>
    <w:p w:rsidR="0069128F" w14:paraId="71DE71DE" w14:textId="77777777"/>
    <w:p w:rsidR="0069128F" w14:paraId="7DC33500" w14:textId="77777777"/>
    <w:p w:rsidR="0069128F" w14:paraId="44D53BCF" w14:textId="77777777"/>
    <w:p w:rsidR="0069128F" w14:paraId="436442F3" w14:textId="77777777"/>
    <w:p w:rsidR="0069128F" w14:paraId="78693A71" w14:textId="77777777"/>
    <w:p w:rsidR="0069128F" w14:paraId="77F3FCE7" w14:textId="77777777"/>
    <w:p w:rsidR="0069128F" w14:paraId="663A33DC" w14:textId="77777777"/>
    <w:p w:rsidR="0069128F" w14:paraId="61E46832" w14:textId="77777777"/>
    <w:p w:rsidR="0069128F" w14:paraId="127E27E0" w14:textId="77777777"/>
    <w:p w:rsidR="0069128F" w14:paraId="0CCC6A76" w14:textId="77777777"/>
    <w:p w:rsidR="0069128F" w14:paraId="191CD92E" w14:textId="77777777"/>
    <w:p w:rsidR="0069128F" w14:paraId="02C488EA" w14:textId="77777777"/>
    <w:p w:rsidR="0069128F" w14:paraId="48C52C42" w14:textId="77777777"/>
    <w:p w:rsidR="0069128F" w14:paraId="4F3FC31C" w14:textId="77777777"/>
    <w:p w:rsidR="0069128F" w14:paraId="5C2CDF90" w14:textId="77777777"/>
    <w:p w:rsidR="0069128F" w14:paraId="408981B6" w14:textId="77777777">
      <w:pPr>
        <w:spacing w:line="241" w:lineRule="auto"/>
      </w:pPr>
    </w:p>
    <w:p w:rsidR="0069128F" w14:paraId="7641FA41" w14:textId="77777777">
      <w:pPr>
        <w:spacing w:line="241" w:lineRule="auto"/>
      </w:pPr>
    </w:p>
    <w:p w:rsidR="0069128F" w14:paraId="5C2A9955" w14:textId="77777777">
      <w:pPr>
        <w:spacing w:line="241" w:lineRule="auto"/>
      </w:pPr>
    </w:p>
    <w:p w:rsidR="0069128F" w14:paraId="69492652" w14:textId="77777777">
      <w:pPr>
        <w:spacing w:line="241" w:lineRule="auto"/>
      </w:pPr>
    </w:p>
    <w:p w:rsidR="0069128F" w14:paraId="36500CD4" w14:textId="77777777">
      <w:pPr>
        <w:spacing w:line="241" w:lineRule="auto"/>
      </w:pPr>
    </w:p>
    <w:p w:rsidR="0069128F" w14:paraId="3808F037" w14:textId="77777777">
      <w:pPr>
        <w:spacing w:line="241" w:lineRule="auto"/>
      </w:pPr>
    </w:p>
    <w:p w:rsidR="0069128F" w14:paraId="49F44798" w14:textId="77777777">
      <w:pPr>
        <w:spacing w:line="241" w:lineRule="auto"/>
      </w:pPr>
    </w:p>
    <w:p w:rsidR="0069128F" w14:paraId="3B6B7559" w14:textId="77777777">
      <w:pPr>
        <w:spacing w:line="241" w:lineRule="auto"/>
      </w:pPr>
    </w:p>
    <w:p w:rsidR="0069128F" w14:paraId="2481BD16" w14:textId="77777777">
      <w:pPr>
        <w:spacing w:line="241" w:lineRule="auto"/>
      </w:pPr>
    </w:p>
    <w:p w:rsidR="0069128F" w14:paraId="203FC218" w14:textId="77777777">
      <w:pPr>
        <w:spacing w:line="241" w:lineRule="auto"/>
      </w:pPr>
    </w:p>
    <w:p w:rsidR="0069128F" w14:paraId="4905E909" w14:textId="77777777">
      <w:pPr>
        <w:spacing w:line="241" w:lineRule="auto"/>
      </w:pPr>
    </w:p>
    <w:p w:rsidR="0069128F" w14:paraId="02C9E1B4" w14:textId="77777777">
      <w:pPr>
        <w:spacing w:line="241" w:lineRule="auto"/>
      </w:pPr>
    </w:p>
    <w:p w:rsidR="0069128F" w14:paraId="15E46B4B" w14:textId="77777777">
      <w:pPr>
        <w:spacing w:line="241" w:lineRule="auto"/>
      </w:pPr>
    </w:p>
    <w:p w:rsidR="0069128F" w14:paraId="76F4D8DD" w14:textId="77777777">
      <w:pPr>
        <w:spacing w:line="241" w:lineRule="auto"/>
      </w:pPr>
    </w:p>
    <w:p w:rsidR="0069128F" w14:paraId="2A30851B" w14:textId="77777777">
      <w:pPr>
        <w:spacing w:line="241" w:lineRule="auto"/>
      </w:pPr>
    </w:p>
    <w:p w:rsidR="0069128F" w14:paraId="226F292A" w14:textId="77777777">
      <w:pPr>
        <w:spacing w:line="241" w:lineRule="auto"/>
      </w:pPr>
    </w:p>
    <w:p w:rsidR="0069128F" w14:paraId="1D8AE742" w14:textId="77777777">
      <w:pPr>
        <w:spacing w:line="241" w:lineRule="auto"/>
      </w:pPr>
    </w:p>
    <w:p w:rsidR="0069128F" w14:paraId="74D68EE3" w14:textId="77777777">
      <w:pPr>
        <w:spacing w:line="241" w:lineRule="auto"/>
      </w:pPr>
    </w:p>
    <w:p w:rsidR="0069128F" w14:paraId="66349858" w14:textId="77777777">
      <w:pPr>
        <w:spacing w:line="241" w:lineRule="auto"/>
      </w:pPr>
    </w:p>
    <w:p w:rsidR="0069128F" w14:paraId="0AC547CE" w14:textId="77777777">
      <w:pPr>
        <w:spacing w:line="241" w:lineRule="auto"/>
      </w:pPr>
    </w:p>
    <w:p w:rsidR="0069128F" w14:paraId="4D606986" w14:textId="77777777">
      <w:pPr>
        <w:spacing w:line="241" w:lineRule="auto"/>
      </w:pPr>
    </w:p>
    <w:p w:rsidR="0069128F" w14:paraId="06BD22A8" w14:textId="77777777">
      <w:pPr>
        <w:spacing w:line="241" w:lineRule="auto"/>
      </w:pPr>
    </w:p>
    <w:p w:rsidR="0069128F" w14:paraId="20E74CDE" w14:textId="77777777">
      <w:pPr>
        <w:spacing w:line="241" w:lineRule="auto"/>
      </w:pPr>
    </w:p>
    <w:p w:rsidR="0069128F" w14:paraId="647C9F36" w14:textId="77777777">
      <w:pPr>
        <w:spacing w:line="241" w:lineRule="auto"/>
      </w:pPr>
    </w:p>
    <w:p w:rsidR="0069128F" w14:paraId="1BF4CE29" w14:textId="77777777">
      <w:pPr>
        <w:spacing w:line="241" w:lineRule="auto"/>
      </w:pPr>
    </w:p>
    <w:p w:rsidR="0069128F" w14:paraId="1995B1D2" w14:textId="77777777">
      <w:pPr>
        <w:spacing w:line="241" w:lineRule="auto"/>
      </w:pPr>
    </w:p>
    <w:p w:rsidR="0069128F" w14:paraId="1ED37E3D" w14:textId="77777777">
      <w:pPr>
        <w:spacing w:line="241" w:lineRule="auto"/>
      </w:pPr>
    </w:p>
    <w:p w:rsidR="0069128F" w14:paraId="329E9F6F" w14:textId="77777777">
      <w:pPr>
        <w:spacing w:before="88" w:line="191" w:lineRule="auto"/>
        <w:ind w:firstLine="6796"/>
        <w:rPr>
          <w:rFonts w:ascii="宋体" w:eastAsia="宋体" w:hAnsi="宋体" w:cs="宋体"/>
          <w:sz w:val="27"/>
          <w:szCs w:val="27"/>
        </w:rPr>
      </w:pPr>
      <w:r>
        <w:rPr>
          <w:rFonts w:ascii="宋体" w:eastAsia="宋体" w:hAnsi="宋体" w:cs="宋体"/>
          <w:sz w:val="27"/>
          <w:szCs w:val="27"/>
        </w:rPr>
        <w:t>3</w:t>
      </w:r>
    </w:p>
    <w:p w:rsidR="0069128F" w14:paraId="0A5744C9" w14:textId="77777777">
      <w:pPr>
        <w:sectPr>
          <w:pgSz w:w="17860" w:h="25258"/>
          <w:pgMar w:top="1259" w:right="1619" w:bottom="0" w:left="2500" w:header="0" w:footer="0" w:gutter="0"/>
          <w:pgNumType w:start="4"/>
          <w:cols w:space="720"/>
        </w:sectPr>
      </w:pPr>
    </w:p>
    <w:p w:rsidR="0069128F" w14:paraId="50F6963B" w14:textId="497F17AE">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698176"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112696750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0E81623B">
                            <w:pPr>
                              <w:rPr>
                                <w:color w:val="FFFFFF"/>
                              </w:rPr>
                            </w:pPr>
                            <w:r w:rsidRPr="001654F4">
                              <w:rPr>
                                <w:rFonts w:hint="eastAsia"/>
                                <w:color w:val="FFFFFF"/>
                              </w:rPr>
                              <w:t>多元性。由于房地产投资整个过程中涉及到社会、经济、技术等各个方面，因而其风险表现出多样性，相互间的变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5" type="#_x0000_t202" style="width:10pt;height:10pt;margin-top:537.05pt;margin-left:415pt;mso-wrap-distance-bottom:0;mso-wrap-distance-left:9pt;mso-wrap-distance-right:9pt;mso-wrap-distance-top:0;position:absolute;v-text-anchor:top;z-index:251697152" filled="f" fillcolor="this" stroked="f" strokeweight="0.5pt">
                <v:textbox>
                  <w:txbxContent>
                    <w:p w:rsidR="001654F4" w:rsidRPr="001654F4" w14:paraId="41432B86" w14:textId="0E81623B">
                      <w:pPr>
                        <w:rPr>
                          <w:color w:val="FFFFFF"/>
                        </w:rPr>
                      </w:pPr>
                      <w:r w:rsidRPr="001654F4">
                        <w:rPr>
                          <w:rFonts w:hint="eastAsia"/>
                          <w:color w:val="FFFFFF"/>
                        </w:rPr>
                        <w:t>多元性。由于房地产投资整个过程中涉及到社会、经济、技术等各个方面，因而其风险表现出多样性，相互间的变</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96128"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66783135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0F0F1497">
                            <w:pPr>
                              <w:rPr>
                                <w:color w:val="FFFFFF"/>
                              </w:rPr>
                            </w:pPr>
                            <w:r w:rsidRPr="001654F4">
                              <w:rPr>
                                <w:rFonts w:hint="eastAsia"/>
                                <w:color w:val="FFFFFF"/>
                              </w:rPr>
                              <w:t>讨论。专家调查工作完毕，还应对主持人的工作过程作出全面的回顾与评价，以确认专家调查活动是否会受到主持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6" type="#_x0000_t202" style="width:10pt;height:10pt;margin-top:387.05pt;margin-left:415pt;mso-wrap-distance-bottom:0;mso-wrap-distance-left:9pt;mso-wrap-distance-right:9pt;mso-wrap-distance-top:0;position:absolute;v-text-anchor:top;z-index:251695104" filled="f" fillcolor="this" stroked="f" strokeweight="0.5pt">
                <v:textbox>
                  <w:txbxContent>
                    <w:p w:rsidR="001654F4" w:rsidRPr="001654F4" w14:paraId="39A70B4A" w14:textId="0F0F1497">
                      <w:pPr>
                        <w:rPr>
                          <w:color w:val="FFFFFF"/>
                        </w:rPr>
                      </w:pPr>
                      <w:r w:rsidRPr="001654F4">
                        <w:rPr>
                          <w:rFonts w:hint="eastAsia"/>
                          <w:color w:val="FFFFFF"/>
                        </w:rPr>
                        <w:t>讨论。专家调查工作完毕，还应对主持人的工作过程作出全面的回顾与评价，以确认专家调查活动是否会受到主持</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94080"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2051849975"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70EF4B7D">
                            <w:pPr>
                              <w:rPr>
                                <w:color w:val="FFFFFF"/>
                              </w:rPr>
                            </w:pPr>
                            <w:r w:rsidRPr="001654F4">
                              <w:rPr>
                                <w:color w:val="FFFFFF"/>
                              </w:rPr>
                              <w:t>softheeconomy.However,duetotheimperfectionsofthere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7" type="#_x0000_t202" style="width:10pt;height:10pt;margin-top:237.05pt;margin-left:415pt;mso-wrap-distance-bottom:0;mso-wrap-distance-left:9pt;mso-wrap-distance-right:9pt;mso-wrap-distance-top:0;position:absolute;v-text-anchor:top;z-index:251693056" filled="f" fillcolor="this" stroked="f" strokeweight="0.5pt">
                <v:textbox>
                  <w:txbxContent>
                    <w:p w:rsidR="001654F4" w:rsidRPr="001654F4" w14:paraId="073957D6" w14:textId="70EF4B7D">
                      <w:pPr>
                        <w:rPr>
                          <w:color w:val="FFFFFF"/>
                        </w:rPr>
                      </w:pPr>
                      <w:r w:rsidRPr="001654F4">
                        <w:rPr>
                          <w:color w:val="FFFFFF"/>
                        </w:rPr>
                        <w:t>softheeconomy.However,duetotheimperfectionsofthere</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692032"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74392459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23599CC">
                            <w:pPr>
                              <w:rPr>
                                <w:color w:val="FFFFFF"/>
                              </w:rPr>
                            </w:pPr>
                            <w:r w:rsidRPr="001654F4">
                              <w:rPr>
                                <w:rFonts w:hint="eastAsia"/>
                                <w:color w:val="FFFFFF"/>
                              </w:rPr>
                              <w:t>相对平稳过渡中，仍然暴露出一些亟需解决的问题。</w:t>
                            </w:r>
                            <w:r w:rsidRPr="001654F4">
                              <w:rPr>
                                <w:rFonts w:hint="eastAsia"/>
                                <w:color w:val="FFFFFF"/>
                              </w:rPr>
                              <w:t>(</w:t>
                            </w:r>
                            <w:r w:rsidRPr="001654F4">
                              <w:rPr>
                                <w:rFonts w:hint="eastAsia"/>
                                <w:color w:val="FFFFFF"/>
                              </w:rPr>
                              <w:t>一</w:t>
                            </w:r>
                            <w:r w:rsidRPr="001654F4">
                              <w:rPr>
                                <w:rFonts w:hint="eastAsia"/>
                                <w:color w:val="FFFFFF"/>
                              </w:rPr>
                              <w:t>)</w:t>
                            </w:r>
                            <w:r w:rsidRPr="001654F4">
                              <w:rPr>
                                <w:rFonts w:hint="eastAsia"/>
                                <w:color w:val="FFFFFF"/>
                              </w:rPr>
                              <w:t>存在的主要问题</w:t>
                            </w:r>
                            <w:r w:rsidRPr="001654F4">
                              <w:rPr>
                                <w:rFonts w:hint="eastAsia"/>
                                <w:color w:val="FFFFFF"/>
                              </w:rPr>
                              <w:t>:1.</w:t>
                            </w:r>
                            <w:r w:rsidRPr="001654F4">
                              <w:rPr>
                                <w:rFonts w:hint="eastAsia"/>
                                <w:color w:val="FFFFFF"/>
                              </w:rPr>
                              <w:t>投资高，投资的持续增长；</w:t>
                            </w:r>
                            <w:r w:rsidRPr="001654F4">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8" type="#_x0000_t202" style="width:10pt;height:10pt;margin-top:87.05pt;margin-left:415pt;mso-wrap-distance-bottom:0;mso-wrap-distance-left:9pt;mso-wrap-distance-right:9pt;mso-wrap-distance-top:0;position:absolute;v-text-anchor:top;z-index:251691008" filled="f" fillcolor="this" stroked="f" strokeweight="0.5pt">
                <v:textbox>
                  <w:txbxContent>
                    <w:p w:rsidR="001654F4" w:rsidRPr="001654F4" w14:paraId="0C3E37CC" w14:textId="623599CC">
                      <w:pPr>
                        <w:rPr>
                          <w:color w:val="FFFFFF"/>
                        </w:rPr>
                      </w:pPr>
                      <w:r w:rsidRPr="001654F4">
                        <w:rPr>
                          <w:rFonts w:hint="eastAsia"/>
                          <w:color w:val="FFFFFF"/>
                        </w:rPr>
                        <w:t>相对平稳过渡中，仍然暴露出一些亟需解决的问题。</w:t>
                      </w:r>
                      <w:r w:rsidRPr="001654F4">
                        <w:rPr>
                          <w:rFonts w:hint="eastAsia"/>
                          <w:color w:val="FFFFFF"/>
                        </w:rPr>
                        <w:t>(</w:t>
                      </w:r>
                      <w:r w:rsidRPr="001654F4">
                        <w:rPr>
                          <w:rFonts w:hint="eastAsia"/>
                          <w:color w:val="FFFFFF"/>
                        </w:rPr>
                        <w:t>一</w:t>
                      </w:r>
                      <w:r w:rsidRPr="001654F4">
                        <w:rPr>
                          <w:rFonts w:hint="eastAsia"/>
                          <w:color w:val="FFFFFF"/>
                        </w:rPr>
                        <w:t>)</w:t>
                      </w:r>
                      <w:r w:rsidRPr="001654F4">
                        <w:rPr>
                          <w:rFonts w:hint="eastAsia"/>
                          <w:color w:val="FFFFFF"/>
                        </w:rPr>
                        <w:t>存在的主要问题</w:t>
                      </w:r>
                      <w:r w:rsidRPr="001654F4">
                        <w:rPr>
                          <w:rFonts w:hint="eastAsia"/>
                          <w:color w:val="FFFFFF"/>
                        </w:rPr>
                        <w:t>:1.</w:t>
                      </w:r>
                      <w:r w:rsidRPr="001654F4">
                        <w:rPr>
                          <w:rFonts w:hint="eastAsia"/>
                          <w:color w:val="FFFFFF"/>
                        </w:rPr>
                        <w:t>投资高，投资的持续增长；</w:t>
                      </w:r>
                      <w:r w:rsidRPr="001654F4">
                        <w:rPr>
                          <w:rFonts w:hint="eastAsia"/>
                          <w:color w:val="FFFFFF"/>
                        </w:rPr>
                        <w:t>2.</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1EEE2CA7" w14:textId="77777777">
      <w:pPr>
        <w:spacing w:line="60" w:lineRule="exact"/>
        <w:textAlignment w:val="center"/>
      </w:pPr>
      <w:r>
        <w:drawing>
          <wp:inline distT="0" distB="0" distL="0" distR="0">
            <wp:extent cx="87249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3233C6A1" w14:textId="77777777">
      <w:pPr>
        <w:spacing w:line="407" w:lineRule="auto"/>
      </w:pPr>
    </w:p>
    <w:p w:rsidR="0069128F" w14:paraId="0757DEAA" w14:textId="77777777">
      <w:pPr>
        <w:spacing w:before="147" w:line="201" w:lineRule="auto"/>
        <w:ind w:firstLine="5637"/>
        <w:rPr>
          <w:rFonts w:ascii="黑体" w:eastAsia="黑体" w:hAnsi="黑体" w:cs="黑体"/>
          <w:sz w:val="45"/>
          <w:szCs w:val="45"/>
        </w:rPr>
      </w:pPr>
      <w:r>
        <w:rPr>
          <w:rFonts w:ascii="黑体" w:eastAsia="黑体" w:hAnsi="黑体" w:cs="黑体"/>
          <w:spacing w:val="23"/>
          <w:w w:val="122"/>
          <w:sz w:val="45"/>
          <w:szCs w:val="45"/>
        </w:rPr>
        <w:t>ABSTRACT</w:t>
      </w:r>
    </w:p>
    <w:p w:rsidR="0069128F" w14:paraId="5105E0DF" w14:textId="77777777">
      <w:pPr>
        <w:spacing w:line="251" w:lineRule="auto"/>
      </w:pPr>
    </w:p>
    <w:p w:rsidR="0069128F" w14:paraId="69909EEE" w14:textId="77777777">
      <w:pPr>
        <w:spacing w:line="252" w:lineRule="auto"/>
      </w:pPr>
    </w:p>
    <w:p w:rsidR="0069128F" w14:paraId="6C2DFB15" w14:textId="77777777">
      <w:pPr>
        <w:spacing w:line="252" w:lineRule="auto"/>
      </w:pPr>
    </w:p>
    <w:p w:rsidR="0069128F" w14:paraId="3B0640AD" w14:textId="77777777">
      <w:pPr>
        <w:spacing w:line="252" w:lineRule="auto"/>
      </w:pPr>
    </w:p>
    <w:p w:rsidR="0069128F" w14:paraId="79EC03FC" w14:textId="77777777">
      <w:pPr>
        <w:spacing w:line="252" w:lineRule="auto"/>
      </w:pPr>
    </w:p>
    <w:p w:rsidR="0069128F" w14:paraId="6E61E443" w14:textId="77777777">
      <w:pPr>
        <w:spacing w:before="117" w:line="340" w:lineRule="auto"/>
        <w:ind w:left="55" w:right="97" w:firstLine="545"/>
        <w:rPr>
          <w:rFonts w:ascii="宋体" w:eastAsia="宋体" w:hAnsi="宋体" w:cs="宋体"/>
          <w:sz w:val="36"/>
          <w:szCs w:val="36"/>
        </w:rPr>
      </w:pPr>
      <w:r>
        <w:rPr>
          <w:rFonts w:ascii="宋体" w:eastAsia="宋体" w:hAnsi="宋体" w:cs="宋体"/>
          <w:spacing w:val="-17"/>
          <w:w w:val="94"/>
          <w:sz w:val="36"/>
          <w:szCs w:val="36"/>
        </w:rPr>
        <w:t>With</w:t>
      </w:r>
      <w:r>
        <w:rPr>
          <w:rFonts w:ascii="宋体" w:eastAsia="宋体" w:hAnsi="宋体" w:cs="宋体"/>
          <w:spacing w:val="112"/>
          <w:sz w:val="36"/>
          <w:szCs w:val="36"/>
        </w:rPr>
        <w:t xml:space="preserve"> </w:t>
      </w:r>
      <w:r>
        <w:rPr>
          <w:rFonts w:ascii="宋体" w:eastAsia="宋体" w:hAnsi="宋体" w:cs="宋体"/>
          <w:spacing w:val="-17"/>
          <w:w w:val="94"/>
          <w:sz w:val="36"/>
          <w:szCs w:val="36"/>
        </w:rPr>
        <w:t>the</w:t>
      </w:r>
      <w:r>
        <w:rPr>
          <w:rFonts w:ascii="宋体" w:eastAsia="宋体" w:hAnsi="宋体" w:cs="宋体"/>
          <w:spacing w:val="16"/>
          <w:sz w:val="36"/>
          <w:szCs w:val="36"/>
        </w:rPr>
        <w:t xml:space="preserve"> </w:t>
      </w:r>
      <w:r>
        <w:rPr>
          <w:rFonts w:ascii="宋体" w:eastAsia="宋体" w:hAnsi="宋体" w:cs="宋体"/>
          <w:spacing w:val="-17"/>
          <w:w w:val="94"/>
          <w:sz w:val="36"/>
          <w:szCs w:val="36"/>
        </w:rPr>
        <w:t>constant</w:t>
      </w:r>
      <w:r>
        <w:rPr>
          <w:rFonts w:ascii="宋体" w:eastAsia="宋体" w:hAnsi="宋体" w:cs="宋体"/>
          <w:spacing w:val="46"/>
          <w:sz w:val="36"/>
          <w:szCs w:val="36"/>
        </w:rPr>
        <w:t xml:space="preserve"> </w:t>
      </w:r>
      <w:r>
        <w:rPr>
          <w:rFonts w:ascii="宋体" w:eastAsia="宋体" w:hAnsi="宋体" w:cs="宋体"/>
          <w:spacing w:val="-17"/>
          <w:w w:val="94"/>
          <w:sz w:val="36"/>
          <w:szCs w:val="36"/>
        </w:rPr>
        <w:t>expansion</w:t>
      </w:r>
      <w:r>
        <w:rPr>
          <w:rFonts w:ascii="宋体" w:eastAsia="宋体" w:hAnsi="宋体" w:cs="宋体"/>
          <w:spacing w:val="65"/>
          <w:sz w:val="36"/>
          <w:szCs w:val="36"/>
        </w:rPr>
        <w:t xml:space="preserve"> </w:t>
      </w:r>
      <w:r>
        <w:rPr>
          <w:rFonts w:ascii="宋体" w:eastAsia="宋体" w:hAnsi="宋体" w:cs="宋体"/>
          <w:spacing w:val="-17"/>
          <w:w w:val="94"/>
          <w:sz w:val="36"/>
          <w:szCs w:val="36"/>
        </w:rPr>
        <w:t>of</w:t>
      </w:r>
      <w:r>
        <w:rPr>
          <w:rFonts w:ascii="宋体" w:eastAsia="宋体" w:hAnsi="宋体" w:cs="宋体"/>
          <w:spacing w:val="35"/>
          <w:sz w:val="36"/>
          <w:szCs w:val="36"/>
        </w:rPr>
        <w:t xml:space="preserve"> </w:t>
      </w:r>
      <w:r>
        <w:rPr>
          <w:rFonts w:ascii="宋体" w:eastAsia="宋体" w:hAnsi="宋体" w:cs="宋体"/>
          <w:spacing w:val="-17"/>
          <w:w w:val="94"/>
          <w:sz w:val="36"/>
          <w:szCs w:val="36"/>
        </w:rPr>
        <w:t>the</w:t>
      </w:r>
      <w:r>
        <w:rPr>
          <w:rFonts w:ascii="宋体" w:eastAsia="宋体" w:hAnsi="宋体" w:cs="宋体"/>
          <w:spacing w:val="17"/>
          <w:sz w:val="36"/>
          <w:szCs w:val="36"/>
        </w:rPr>
        <w:t xml:space="preserve"> </w:t>
      </w:r>
      <w:r>
        <w:rPr>
          <w:rFonts w:ascii="宋体" w:eastAsia="宋体" w:hAnsi="宋体" w:cs="宋体"/>
          <w:spacing w:val="-17"/>
          <w:w w:val="94"/>
          <w:sz w:val="36"/>
          <w:szCs w:val="36"/>
        </w:rPr>
        <w:t>sustained</w:t>
      </w:r>
      <w:r>
        <w:rPr>
          <w:rFonts w:ascii="宋体" w:eastAsia="宋体" w:hAnsi="宋体" w:cs="宋体"/>
          <w:spacing w:val="22"/>
          <w:sz w:val="36"/>
          <w:szCs w:val="36"/>
        </w:rPr>
        <w:t xml:space="preserve"> </w:t>
      </w:r>
      <w:r>
        <w:rPr>
          <w:rFonts w:ascii="宋体" w:eastAsia="宋体" w:hAnsi="宋体" w:cs="宋体"/>
          <w:spacing w:val="-17"/>
          <w:w w:val="94"/>
          <w:sz w:val="36"/>
          <w:szCs w:val="36"/>
        </w:rPr>
        <w:t>and</w:t>
      </w:r>
      <w:r>
        <w:rPr>
          <w:rFonts w:ascii="宋体" w:eastAsia="宋体" w:hAnsi="宋体" w:cs="宋体"/>
          <w:spacing w:val="9"/>
          <w:sz w:val="36"/>
          <w:szCs w:val="36"/>
        </w:rPr>
        <w:t xml:space="preserve"> </w:t>
      </w:r>
      <w:r>
        <w:rPr>
          <w:rFonts w:ascii="宋体" w:eastAsia="宋体" w:hAnsi="宋体" w:cs="宋体"/>
          <w:spacing w:val="-17"/>
          <w:w w:val="94"/>
          <w:sz w:val="36"/>
          <w:szCs w:val="36"/>
        </w:rPr>
        <w:t>healthy</w:t>
      </w:r>
      <w:r>
        <w:rPr>
          <w:rFonts w:ascii="宋体" w:eastAsia="宋体" w:hAnsi="宋体" w:cs="宋体"/>
          <w:spacing w:val="48"/>
          <w:sz w:val="36"/>
          <w:szCs w:val="36"/>
        </w:rPr>
        <w:t xml:space="preserve"> </w:t>
      </w:r>
      <w:r>
        <w:rPr>
          <w:rFonts w:ascii="宋体" w:eastAsia="宋体" w:hAnsi="宋体" w:cs="宋体"/>
          <w:spacing w:val="-17"/>
          <w:w w:val="94"/>
          <w:sz w:val="36"/>
          <w:szCs w:val="36"/>
        </w:rPr>
        <w:t>development</w:t>
      </w:r>
      <w:r>
        <w:rPr>
          <w:rFonts w:ascii="宋体" w:eastAsia="宋体" w:hAnsi="宋体" w:cs="宋体"/>
          <w:spacing w:val="89"/>
          <w:sz w:val="36"/>
          <w:szCs w:val="36"/>
        </w:rPr>
        <w:t xml:space="preserve"> </w:t>
      </w:r>
      <w:r>
        <w:rPr>
          <w:rFonts w:ascii="宋体" w:eastAsia="宋体" w:hAnsi="宋体" w:cs="宋体"/>
          <w:spacing w:val="-17"/>
          <w:w w:val="94"/>
          <w:sz w:val="36"/>
          <w:szCs w:val="36"/>
        </w:rPr>
        <w:t>of</w:t>
      </w:r>
      <w:r>
        <w:rPr>
          <w:rFonts w:ascii="宋体" w:eastAsia="宋体" w:hAnsi="宋体" w:cs="宋体"/>
          <w:spacing w:val="42"/>
          <w:sz w:val="36"/>
          <w:szCs w:val="36"/>
        </w:rPr>
        <w:t xml:space="preserve"> </w:t>
      </w:r>
      <w:r>
        <w:rPr>
          <w:rFonts w:ascii="宋体" w:eastAsia="宋体" w:hAnsi="宋体" w:cs="宋体"/>
          <w:spacing w:val="-17"/>
          <w:w w:val="94"/>
          <w:sz w:val="36"/>
          <w:szCs w:val="36"/>
        </w:rPr>
        <w:t>economic</w:t>
      </w:r>
      <w:r>
        <w:rPr>
          <w:rFonts w:ascii="宋体" w:eastAsia="宋体" w:hAnsi="宋体" w:cs="宋体"/>
          <w:sz w:val="36"/>
          <w:szCs w:val="36"/>
        </w:rPr>
        <w:t xml:space="preserve"> </w:t>
      </w:r>
      <w:r>
        <w:rPr>
          <w:rFonts w:ascii="宋体" w:eastAsia="宋体" w:hAnsi="宋体" w:cs="宋体"/>
          <w:spacing w:val="-15"/>
          <w:w w:val="87"/>
          <w:sz w:val="36"/>
          <w:szCs w:val="36"/>
        </w:rPr>
        <w:t>construction,</w:t>
      </w:r>
      <w:r>
        <w:rPr>
          <w:rFonts w:ascii="宋体" w:eastAsia="宋体" w:hAnsi="宋体" w:cs="宋体"/>
          <w:spacing w:val="62"/>
          <w:sz w:val="36"/>
          <w:szCs w:val="36"/>
        </w:rPr>
        <w:t xml:space="preserve"> </w:t>
      </w:r>
      <w:r>
        <w:rPr>
          <w:rFonts w:ascii="宋体" w:eastAsia="宋体" w:hAnsi="宋体" w:cs="宋体"/>
          <w:spacing w:val="-15"/>
          <w:w w:val="87"/>
          <w:sz w:val="36"/>
          <w:szCs w:val="36"/>
        </w:rPr>
        <w:t>China's</w:t>
      </w:r>
      <w:r>
        <w:rPr>
          <w:rFonts w:ascii="宋体" w:eastAsia="宋体" w:hAnsi="宋体" w:cs="宋体"/>
          <w:spacing w:val="-84"/>
          <w:sz w:val="36"/>
          <w:szCs w:val="36"/>
        </w:rPr>
        <w:t xml:space="preserve"> </w:t>
      </w:r>
      <w:r>
        <w:rPr>
          <w:rFonts w:ascii="宋体" w:eastAsia="宋体" w:hAnsi="宋体" w:cs="宋体"/>
          <w:spacing w:val="-15"/>
          <w:w w:val="87"/>
          <w:sz w:val="36"/>
          <w:szCs w:val="36"/>
        </w:rPr>
        <w:t>real</w:t>
      </w:r>
      <w:r>
        <w:rPr>
          <w:rFonts w:ascii="宋体" w:eastAsia="宋体" w:hAnsi="宋体" w:cs="宋体"/>
          <w:spacing w:val="-77"/>
          <w:sz w:val="36"/>
          <w:szCs w:val="36"/>
        </w:rPr>
        <w:t xml:space="preserve"> </w:t>
      </w:r>
      <w:r>
        <w:rPr>
          <w:rFonts w:ascii="宋体" w:eastAsia="宋体" w:hAnsi="宋体" w:cs="宋体"/>
          <w:spacing w:val="-15"/>
          <w:w w:val="87"/>
          <w:sz w:val="36"/>
          <w:szCs w:val="36"/>
        </w:rPr>
        <w:t>estate</w:t>
      </w:r>
      <w:r>
        <w:rPr>
          <w:rFonts w:ascii="宋体" w:eastAsia="宋体" w:hAnsi="宋体" w:cs="宋体"/>
          <w:spacing w:val="-83"/>
          <w:sz w:val="36"/>
          <w:szCs w:val="36"/>
        </w:rPr>
        <w:t xml:space="preserve"> </w:t>
      </w:r>
      <w:r>
        <w:rPr>
          <w:rFonts w:ascii="宋体" w:eastAsia="宋体" w:hAnsi="宋体" w:cs="宋体"/>
          <w:spacing w:val="-15"/>
          <w:w w:val="87"/>
          <w:sz w:val="36"/>
          <w:szCs w:val="36"/>
        </w:rPr>
        <w:t>market</w:t>
      </w:r>
      <w:r>
        <w:rPr>
          <w:rFonts w:ascii="宋体" w:eastAsia="宋体" w:hAnsi="宋体" w:cs="宋体"/>
          <w:spacing w:val="-77"/>
          <w:sz w:val="36"/>
          <w:szCs w:val="36"/>
        </w:rPr>
        <w:t xml:space="preserve"> </w:t>
      </w:r>
      <w:r>
        <w:rPr>
          <w:rFonts w:ascii="宋体" w:eastAsia="宋体" w:hAnsi="宋体" w:cs="宋体"/>
          <w:spacing w:val="-15"/>
          <w:w w:val="87"/>
          <w:sz w:val="36"/>
          <w:szCs w:val="36"/>
        </w:rPr>
        <w:t>system</w:t>
      </w:r>
      <w:r>
        <w:rPr>
          <w:rFonts w:ascii="宋体" w:eastAsia="宋体" w:hAnsi="宋体" w:cs="宋体"/>
          <w:spacing w:val="-73"/>
          <w:sz w:val="36"/>
          <w:szCs w:val="36"/>
        </w:rPr>
        <w:t xml:space="preserve"> </w:t>
      </w:r>
      <w:r>
        <w:rPr>
          <w:rFonts w:ascii="宋体" w:eastAsia="宋体" w:hAnsi="宋体" w:cs="宋体"/>
          <w:spacing w:val="-15"/>
          <w:w w:val="87"/>
          <w:sz w:val="36"/>
          <w:szCs w:val="36"/>
        </w:rPr>
        <w:t>is</w:t>
      </w:r>
      <w:r>
        <w:rPr>
          <w:rFonts w:ascii="宋体" w:eastAsia="宋体" w:hAnsi="宋体" w:cs="宋体"/>
          <w:spacing w:val="-83"/>
          <w:sz w:val="36"/>
          <w:szCs w:val="36"/>
        </w:rPr>
        <w:t xml:space="preserve"> </w:t>
      </w:r>
      <w:r>
        <w:rPr>
          <w:rFonts w:ascii="宋体" w:eastAsia="宋体" w:hAnsi="宋体" w:cs="宋体"/>
          <w:spacing w:val="-15"/>
          <w:w w:val="87"/>
          <w:sz w:val="36"/>
          <w:szCs w:val="36"/>
        </w:rPr>
        <w:t>moving</w:t>
      </w:r>
      <w:r>
        <w:rPr>
          <w:rFonts w:ascii="宋体" w:eastAsia="宋体" w:hAnsi="宋体" w:cs="宋体"/>
          <w:spacing w:val="-73"/>
          <w:sz w:val="36"/>
          <w:szCs w:val="36"/>
        </w:rPr>
        <w:t xml:space="preserve"> </w:t>
      </w:r>
      <w:r>
        <w:rPr>
          <w:rFonts w:ascii="宋体" w:eastAsia="宋体" w:hAnsi="宋体" w:cs="宋体"/>
          <w:spacing w:val="-15"/>
          <w:w w:val="87"/>
          <w:sz w:val="36"/>
          <w:szCs w:val="36"/>
        </w:rPr>
        <w:t>into</w:t>
      </w:r>
      <w:r>
        <w:rPr>
          <w:rFonts w:ascii="宋体" w:eastAsia="宋体" w:hAnsi="宋体" w:cs="宋体"/>
          <w:spacing w:val="-84"/>
          <w:sz w:val="36"/>
          <w:szCs w:val="36"/>
        </w:rPr>
        <w:t xml:space="preserve"> </w:t>
      </w:r>
      <w:r>
        <w:rPr>
          <w:rFonts w:ascii="宋体" w:eastAsia="宋体" w:hAnsi="宋体" w:cs="宋体"/>
          <w:spacing w:val="-15"/>
          <w:w w:val="87"/>
          <w:sz w:val="36"/>
          <w:szCs w:val="36"/>
        </w:rPr>
        <w:t>the</w:t>
      </w:r>
      <w:r>
        <w:rPr>
          <w:rFonts w:ascii="宋体" w:eastAsia="宋体" w:hAnsi="宋体" w:cs="宋体"/>
          <w:spacing w:val="-77"/>
          <w:sz w:val="36"/>
          <w:szCs w:val="36"/>
        </w:rPr>
        <w:t xml:space="preserve"> </w:t>
      </w:r>
      <w:r>
        <w:rPr>
          <w:rFonts w:ascii="宋体" w:eastAsia="宋体" w:hAnsi="宋体" w:cs="宋体"/>
          <w:spacing w:val="-15"/>
          <w:w w:val="87"/>
          <w:sz w:val="36"/>
          <w:szCs w:val="36"/>
        </w:rPr>
        <w:t>specification</w:t>
      </w:r>
      <w:r>
        <w:rPr>
          <w:rFonts w:ascii="宋体" w:eastAsia="宋体" w:hAnsi="宋体" w:cs="宋体"/>
          <w:spacing w:val="-77"/>
          <w:sz w:val="36"/>
          <w:szCs w:val="36"/>
        </w:rPr>
        <w:t xml:space="preserve"> </w:t>
      </w:r>
      <w:r>
        <w:rPr>
          <w:rFonts w:ascii="宋体" w:eastAsia="宋体" w:hAnsi="宋体" w:cs="宋体"/>
          <w:spacing w:val="-15"/>
          <w:w w:val="87"/>
          <w:sz w:val="36"/>
          <w:szCs w:val="36"/>
        </w:rPr>
        <w:t>stage,</w:t>
      </w:r>
      <w:r>
        <w:rPr>
          <w:rFonts w:ascii="宋体" w:eastAsia="宋体" w:hAnsi="宋体" w:cs="宋体"/>
          <w:spacing w:val="-85"/>
          <w:sz w:val="36"/>
          <w:szCs w:val="36"/>
        </w:rPr>
        <w:t xml:space="preserve"> </w:t>
      </w:r>
      <w:r>
        <w:rPr>
          <w:rFonts w:ascii="宋体" w:eastAsia="宋体" w:hAnsi="宋体" w:cs="宋体"/>
          <w:spacing w:val="-15"/>
          <w:w w:val="87"/>
          <w:sz w:val="36"/>
          <w:szCs w:val="36"/>
        </w:rPr>
        <w:t>the</w:t>
      </w:r>
      <w:r>
        <w:rPr>
          <w:rFonts w:ascii="宋体" w:eastAsia="宋体" w:hAnsi="宋体" w:cs="宋体"/>
          <w:spacing w:val="-84"/>
          <w:sz w:val="36"/>
          <w:szCs w:val="36"/>
        </w:rPr>
        <w:t xml:space="preserve"> </w:t>
      </w:r>
      <w:r>
        <w:rPr>
          <w:rFonts w:ascii="宋体" w:eastAsia="宋体" w:hAnsi="宋体" w:cs="宋体"/>
          <w:spacing w:val="-15"/>
          <w:w w:val="87"/>
          <w:sz w:val="36"/>
          <w:szCs w:val="36"/>
        </w:rPr>
        <w:t>real</w:t>
      </w:r>
      <w:r>
        <w:rPr>
          <w:rFonts w:ascii="宋体" w:eastAsia="宋体" w:hAnsi="宋体" w:cs="宋体"/>
          <w:sz w:val="36"/>
          <w:szCs w:val="36"/>
        </w:rPr>
        <w:t xml:space="preserve">   </w:t>
      </w:r>
      <w:r>
        <w:rPr>
          <w:rFonts w:ascii="宋体" w:eastAsia="宋体" w:hAnsi="宋体" w:cs="宋体"/>
          <w:spacing w:val="-16"/>
          <w:w w:val="91"/>
          <w:sz w:val="36"/>
          <w:szCs w:val="36"/>
        </w:rPr>
        <w:t>estate</w:t>
      </w:r>
      <w:r>
        <w:rPr>
          <w:rFonts w:ascii="宋体" w:eastAsia="宋体" w:hAnsi="宋体" w:cs="宋体"/>
          <w:spacing w:val="-1"/>
          <w:sz w:val="36"/>
          <w:szCs w:val="36"/>
        </w:rPr>
        <w:t xml:space="preserve"> </w:t>
      </w:r>
      <w:r>
        <w:rPr>
          <w:rFonts w:ascii="宋体" w:eastAsia="宋体" w:hAnsi="宋体" w:cs="宋体"/>
          <w:spacing w:val="-16"/>
          <w:w w:val="91"/>
          <w:sz w:val="36"/>
          <w:szCs w:val="36"/>
        </w:rPr>
        <w:t>industry</w:t>
      </w:r>
      <w:r>
        <w:rPr>
          <w:rFonts w:ascii="宋体" w:eastAsia="宋体" w:hAnsi="宋体" w:cs="宋体"/>
          <w:spacing w:val="-81"/>
          <w:sz w:val="36"/>
          <w:szCs w:val="36"/>
        </w:rPr>
        <w:t xml:space="preserve"> </w:t>
      </w:r>
      <w:r>
        <w:rPr>
          <w:rFonts w:ascii="宋体" w:eastAsia="宋体" w:hAnsi="宋体" w:cs="宋体"/>
          <w:spacing w:val="-16"/>
          <w:w w:val="91"/>
          <w:sz w:val="36"/>
          <w:szCs w:val="36"/>
        </w:rPr>
        <w:t>has</w:t>
      </w:r>
      <w:r>
        <w:rPr>
          <w:rFonts w:ascii="宋体" w:eastAsia="宋体" w:hAnsi="宋体" w:cs="宋体"/>
          <w:spacing w:val="-73"/>
          <w:sz w:val="36"/>
          <w:szCs w:val="36"/>
        </w:rPr>
        <w:t xml:space="preserve"> </w:t>
      </w:r>
      <w:r>
        <w:rPr>
          <w:rFonts w:ascii="宋体" w:eastAsia="宋体" w:hAnsi="宋体" w:cs="宋体"/>
          <w:spacing w:val="-16"/>
          <w:w w:val="91"/>
          <w:sz w:val="36"/>
          <w:szCs w:val="36"/>
        </w:rPr>
        <w:t>entered</w:t>
      </w:r>
      <w:r>
        <w:rPr>
          <w:rFonts w:ascii="宋体" w:eastAsia="宋体" w:hAnsi="宋体" w:cs="宋体"/>
          <w:spacing w:val="-73"/>
          <w:sz w:val="36"/>
          <w:szCs w:val="36"/>
        </w:rPr>
        <w:t xml:space="preserve"> </w:t>
      </w:r>
      <w:r>
        <w:rPr>
          <w:rFonts w:ascii="宋体" w:eastAsia="宋体" w:hAnsi="宋体" w:cs="宋体"/>
          <w:spacing w:val="-16"/>
          <w:w w:val="91"/>
          <w:sz w:val="36"/>
          <w:szCs w:val="36"/>
        </w:rPr>
        <w:t>a</w:t>
      </w:r>
      <w:r>
        <w:rPr>
          <w:rFonts w:ascii="宋体" w:eastAsia="宋体" w:hAnsi="宋体" w:cs="宋体"/>
          <w:spacing w:val="-79"/>
          <w:sz w:val="36"/>
          <w:szCs w:val="36"/>
        </w:rPr>
        <w:t xml:space="preserve"> </w:t>
      </w:r>
      <w:r>
        <w:rPr>
          <w:rFonts w:ascii="宋体" w:eastAsia="宋体" w:hAnsi="宋体" w:cs="宋体"/>
          <w:spacing w:val="-16"/>
          <w:w w:val="91"/>
          <w:sz w:val="36"/>
          <w:szCs w:val="36"/>
        </w:rPr>
        <w:t>virtuous</w:t>
      </w:r>
      <w:r>
        <w:rPr>
          <w:rFonts w:ascii="宋体" w:eastAsia="宋体" w:hAnsi="宋体" w:cs="宋体"/>
          <w:spacing w:val="-73"/>
          <w:sz w:val="36"/>
          <w:szCs w:val="36"/>
        </w:rPr>
        <w:t xml:space="preserve"> </w:t>
      </w:r>
      <w:r>
        <w:rPr>
          <w:rFonts w:ascii="宋体" w:eastAsia="宋体" w:hAnsi="宋体" w:cs="宋体"/>
          <w:spacing w:val="-16"/>
          <w:w w:val="91"/>
          <w:sz w:val="36"/>
          <w:szCs w:val="36"/>
        </w:rPr>
        <w:t>cycle</w:t>
      </w:r>
      <w:r>
        <w:rPr>
          <w:rFonts w:ascii="宋体" w:eastAsia="宋体" w:hAnsi="宋体" w:cs="宋体"/>
          <w:spacing w:val="-74"/>
          <w:sz w:val="36"/>
          <w:szCs w:val="36"/>
        </w:rPr>
        <w:t xml:space="preserve"> </w:t>
      </w:r>
      <w:r>
        <w:rPr>
          <w:rFonts w:ascii="宋体" w:eastAsia="宋体" w:hAnsi="宋体" w:cs="宋体"/>
          <w:spacing w:val="-16"/>
          <w:w w:val="91"/>
          <w:sz w:val="36"/>
          <w:szCs w:val="36"/>
        </w:rPr>
        <w:t>of</w:t>
      </w:r>
      <w:r>
        <w:rPr>
          <w:rFonts w:ascii="宋体" w:eastAsia="宋体" w:hAnsi="宋体" w:cs="宋体"/>
          <w:spacing w:val="-87"/>
          <w:sz w:val="36"/>
          <w:szCs w:val="36"/>
        </w:rPr>
        <w:t xml:space="preserve"> </w:t>
      </w:r>
      <w:r>
        <w:rPr>
          <w:rFonts w:ascii="宋体" w:eastAsia="宋体" w:hAnsi="宋体" w:cs="宋体"/>
          <w:spacing w:val="-16"/>
          <w:w w:val="91"/>
          <w:sz w:val="36"/>
          <w:szCs w:val="36"/>
        </w:rPr>
        <w:t>competition</w:t>
      </w:r>
      <w:r>
        <w:rPr>
          <w:rFonts w:ascii="宋体" w:eastAsia="宋体" w:hAnsi="宋体" w:cs="宋体"/>
          <w:spacing w:val="-69"/>
          <w:sz w:val="36"/>
          <w:szCs w:val="36"/>
        </w:rPr>
        <w:t xml:space="preserve"> </w:t>
      </w:r>
      <w:r>
        <w:rPr>
          <w:rFonts w:ascii="宋体" w:eastAsia="宋体" w:hAnsi="宋体" w:cs="宋体"/>
          <w:spacing w:val="-16"/>
          <w:w w:val="91"/>
          <w:sz w:val="36"/>
          <w:szCs w:val="36"/>
        </w:rPr>
        <w:t>in</w:t>
      </w:r>
      <w:r>
        <w:rPr>
          <w:rFonts w:ascii="宋体" w:eastAsia="宋体" w:hAnsi="宋体" w:cs="宋体"/>
          <w:spacing w:val="-79"/>
          <w:sz w:val="36"/>
          <w:szCs w:val="36"/>
        </w:rPr>
        <w:t xml:space="preserve"> </w:t>
      </w:r>
      <w:r>
        <w:rPr>
          <w:rFonts w:ascii="宋体" w:eastAsia="宋体" w:hAnsi="宋体" w:cs="宋体"/>
          <w:spacing w:val="-16"/>
          <w:w w:val="91"/>
          <w:sz w:val="36"/>
          <w:szCs w:val="36"/>
        </w:rPr>
        <w:t>the</w:t>
      </w:r>
      <w:r>
        <w:rPr>
          <w:rFonts w:ascii="宋体" w:eastAsia="宋体" w:hAnsi="宋体" w:cs="宋体"/>
          <w:spacing w:val="-78"/>
          <w:sz w:val="36"/>
          <w:szCs w:val="36"/>
        </w:rPr>
        <w:t xml:space="preserve"> </w:t>
      </w:r>
      <w:r>
        <w:rPr>
          <w:rFonts w:ascii="宋体" w:eastAsia="宋体" w:hAnsi="宋体" w:cs="宋体"/>
          <w:spacing w:val="-16"/>
          <w:w w:val="91"/>
          <w:sz w:val="36"/>
          <w:szCs w:val="36"/>
        </w:rPr>
        <w:t>market,</w:t>
      </w:r>
      <w:r>
        <w:rPr>
          <w:rFonts w:ascii="宋体" w:eastAsia="宋体" w:hAnsi="宋体" w:cs="宋体"/>
          <w:spacing w:val="-81"/>
          <w:sz w:val="36"/>
          <w:szCs w:val="36"/>
        </w:rPr>
        <w:t xml:space="preserve"> </w:t>
      </w:r>
      <w:r>
        <w:rPr>
          <w:rFonts w:ascii="宋体" w:eastAsia="宋体" w:hAnsi="宋体" w:cs="宋体"/>
          <w:spacing w:val="-16"/>
          <w:w w:val="91"/>
          <w:sz w:val="36"/>
          <w:szCs w:val="36"/>
        </w:rPr>
        <w:t>has</w:t>
      </w:r>
      <w:r>
        <w:rPr>
          <w:rFonts w:ascii="宋体" w:eastAsia="宋体" w:hAnsi="宋体" w:cs="宋体"/>
          <w:spacing w:val="-73"/>
          <w:sz w:val="36"/>
          <w:szCs w:val="36"/>
        </w:rPr>
        <w:t xml:space="preserve"> </w:t>
      </w:r>
      <w:r>
        <w:rPr>
          <w:rFonts w:ascii="宋体" w:eastAsia="宋体" w:hAnsi="宋体" w:cs="宋体"/>
          <w:spacing w:val="-16"/>
          <w:w w:val="91"/>
          <w:sz w:val="36"/>
          <w:szCs w:val="36"/>
        </w:rPr>
        <w:t>developed</w:t>
      </w:r>
      <w:r>
        <w:rPr>
          <w:rFonts w:ascii="宋体" w:eastAsia="宋体" w:hAnsi="宋体" w:cs="宋体"/>
          <w:spacing w:val="-68"/>
          <w:sz w:val="36"/>
          <w:szCs w:val="36"/>
        </w:rPr>
        <w:t xml:space="preserve"> </w:t>
      </w:r>
      <w:r>
        <w:rPr>
          <w:rFonts w:ascii="宋体" w:eastAsia="宋体" w:hAnsi="宋体" w:cs="宋体"/>
          <w:spacing w:val="-16"/>
          <w:w w:val="91"/>
          <w:sz w:val="36"/>
          <w:szCs w:val="36"/>
        </w:rPr>
        <w:t>into</w:t>
      </w:r>
      <w:r>
        <w:rPr>
          <w:rFonts w:ascii="宋体" w:eastAsia="宋体" w:hAnsi="宋体" w:cs="宋体"/>
          <w:sz w:val="36"/>
          <w:szCs w:val="36"/>
        </w:rPr>
        <w:t xml:space="preserve">   </w:t>
      </w:r>
      <w:r>
        <w:rPr>
          <w:rFonts w:ascii="宋体" w:eastAsia="宋体" w:hAnsi="宋体" w:cs="宋体"/>
          <w:spacing w:val="-16"/>
          <w:w w:val="92"/>
          <w:sz w:val="36"/>
          <w:szCs w:val="36"/>
        </w:rPr>
        <w:t>an</w:t>
      </w:r>
      <w:r>
        <w:rPr>
          <w:rFonts w:ascii="宋体" w:eastAsia="宋体" w:hAnsi="宋体" w:cs="宋体"/>
          <w:spacing w:val="25"/>
          <w:sz w:val="36"/>
          <w:szCs w:val="36"/>
        </w:rPr>
        <w:t xml:space="preserve"> </w:t>
      </w:r>
      <w:r>
        <w:rPr>
          <w:rFonts w:ascii="宋体" w:eastAsia="宋体" w:hAnsi="宋体" w:cs="宋体"/>
          <w:spacing w:val="-16"/>
          <w:w w:val="92"/>
          <w:sz w:val="36"/>
          <w:szCs w:val="36"/>
        </w:rPr>
        <w:t>independent</w:t>
      </w:r>
      <w:r>
        <w:rPr>
          <w:rFonts w:ascii="宋体" w:eastAsia="宋体" w:hAnsi="宋体" w:cs="宋体"/>
          <w:spacing w:val="-66"/>
          <w:sz w:val="36"/>
          <w:szCs w:val="36"/>
        </w:rPr>
        <w:t xml:space="preserve"> </w:t>
      </w:r>
      <w:r>
        <w:rPr>
          <w:rFonts w:ascii="宋体" w:eastAsia="宋体" w:hAnsi="宋体" w:cs="宋体"/>
          <w:spacing w:val="-16"/>
          <w:w w:val="92"/>
          <w:sz w:val="36"/>
          <w:szCs w:val="36"/>
        </w:rPr>
        <w:t>industry,</w:t>
      </w:r>
      <w:r>
        <w:rPr>
          <w:rFonts w:ascii="宋体" w:eastAsia="宋体" w:hAnsi="宋体" w:cs="宋体"/>
          <w:spacing w:val="-69"/>
          <w:sz w:val="36"/>
          <w:szCs w:val="36"/>
        </w:rPr>
        <w:t xml:space="preserve"> </w:t>
      </w:r>
      <w:r>
        <w:rPr>
          <w:rFonts w:ascii="宋体" w:eastAsia="宋体" w:hAnsi="宋体" w:cs="宋体"/>
          <w:spacing w:val="-16"/>
          <w:w w:val="92"/>
          <w:sz w:val="36"/>
          <w:szCs w:val="36"/>
        </w:rPr>
        <w:t>and</w:t>
      </w:r>
      <w:r>
        <w:rPr>
          <w:rFonts w:ascii="宋体" w:eastAsia="宋体" w:hAnsi="宋体" w:cs="宋体"/>
          <w:spacing w:val="-74"/>
          <w:sz w:val="36"/>
          <w:szCs w:val="36"/>
        </w:rPr>
        <w:t xml:space="preserve"> </w:t>
      </w:r>
      <w:r>
        <w:rPr>
          <w:rFonts w:ascii="宋体" w:eastAsia="宋体" w:hAnsi="宋体" w:cs="宋体"/>
          <w:spacing w:val="-16"/>
          <w:w w:val="92"/>
          <w:sz w:val="36"/>
          <w:szCs w:val="36"/>
        </w:rPr>
        <w:t>gradually</w:t>
      </w:r>
      <w:r>
        <w:rPr>
          <w:rFonts w:ascii="宋体" w:eastAsia="宋体" w:hAnsi="宋体" w:cs="宋体"/>
          <w:spacing w:val="-76"/>
          <w:sz w:val="36"/>
          <w:szCs w:val="36"/>
        </w:rPr>
        <w:t xml:space="preserve"> </w:t>
      </w:r>
      <w:r>
        <w:rPr>
          <w:rFonts w:ascii="宋体" w:eastAsia="宋体" w:hAnsi="宋体" w:cs="宋体"/>
          <w:spacing w:val="-16"/>
          <w:w w:val="92"/>
          <w:sz w:val="36"/>
          <w:szCs w:val="36"/>
        </w:rPr>
        <w:t>become</w:t>
      </w:r>
      <w:r>
        <w:rPr>
          <w:rFonts w:ascii="宋体" w:eastAsia="宋体" w:hAnsi="宋体" w:cs="宋体"/>
          <w:spacing w:val="-69"/>
          <w:sz w:val="36"/>
          <w:szCs w:val="36"/>
        </w:rPr>
        <w:t xml:space="preserve"> </w:t>
      </w:r>
      <w:r>
        <w:rPr>
          <w:rFonts w:ascii="宋体" w:eastAsia="宋体" w:hAnsi="宋体" w:cs="宋体"/>
          <w:spacing w:val="-16"/>
          <w:w w:val="92"/>
          <w:sz w:val="36"/>
          <w:szCs w:val="36"/>
        </w:rPr>
        <w:t>a</w:t>
      </w:r>
      <w:r>
        <w:rPr>
          <w:rFonts w:ascii="宋体" w:eastAsia="宋体" w:hAnsi="宋体" w:cs="宋体"/>
          <w:spacing w:val="-74"/>
          <w:sz w:val="36"/>
          <w:szCs w:val="36"/>
        </w:rPr>
        <w:t xml:space="preserve"> </w:t>
      </w:r>
      <w:r>
        <w:rPr>
          <w:rFonts w:ascii="宋体" w:eastAsia="宋体" w:hAnsi="宋体" w:cs="宋体"/>
          <w:spacing w:val="-16"/>
          <w:w w:val="92"/>
          <w:sz w:val="36"/>
          <w:szCs w:val="36"/>
        </w:rPr>
        <w:t>national</w:t>
      </w:r>
      <w:r>
        <w:rPr>
          <w:rFonts w:ascii="宋体" w:eastAsia="宋体" w:hAnsi="宋体" w:cs="宋体"/>
          <w:spacing w:val="-71"/>
          <w:sz w:val="36"/>
          <w:szCs w:val="36"/>
        </w:rPr>
        <w:t xml:space="preserve"> </w:t>
      </w:r>
      <w:r>
        <w:rPr>
          <w:rFonts w:ascii="宋体" w:eastAsia="宋体" w:hAnsi="宋体" w:cs="宋体"/>
          <w:spacing w:val="-16"/>
          <w:w w:val="92"/>
          <w:sz w:val="36"/>
          <w:szCs w:val="36"/>
        </w:rPr>
        <w:t>one</w:t>
      </w:r>
      <w:r>
        <w:rPr>
          <w:rFonts w:ascii="宋体" w:eastAsia="宋体" w:hAnsi="宋体" w:cs="宋体"/>
          <w:spacing w:val="-71"/>
          <w:sz w:val="36"/>
          <w:szCs w:val="36"/>
        </w:rPr>
        <w:t xml:space="preserve"> </w:t>
      </w:r>
      <w:r>
        <w:rPr>
          <w:rFonts w:ascii="宋体" w:eastAsia="宋体" w:hAnsi="宋体" w:cs="宋体"/>
          <w:spacing w:val="-16"/>
          <w:w w:val="92"/>
          <w:sz w:val="36"/>
          <w:szCs w:val="36"/>
        </w:rPr>
        <w:t>of</w:t>
      </w:r>
      <w:r>
        <w:rPr>
          <w:rFonts w:ascii="宋体" w:eastAsia="宋体" w:hAnsi="宋体" w:cs="宋体"/>
          <w:spacing w:val="-90"/>
          <w:sz w:val="36"/>
          <w:szCs w:val="36"/>
        </w:rPr>
        <w:t xml:space="preserve"> </w:t>
      </w:r>
      <w:r>
        <w:rPr>
          <w:rFonts w:ascii="宋体" w:eastAsia="宋体" w:hAnsi="宋体" w:cs="宋体"/>
          <w:spacing w:val="-16"/>
          <w:w w:val="92"/>
          <w:sz w:val="36"/>
          <w:szCs w:val="36"/>
        </w:rPr>
        <w:t>the</w:t>
      </w:r>
      <w:r>
        <w:rPr>
          <w:rFonts w:ascii="宋体" w:eastAsia="宋体" w:hAnsi="宋体" w:cs="宋体"/>
          <w:spacing w:val="-77"/>
          <w:sz w:val="36"/>
          <w:szCs w:val="36"/>
        </w:rPr>
        <w:t xml:space="preserve"> </w:t>
      </w:r>
      <w:r>
        <w:rPr>
          <w:rFonts w:ascii="宋体" w:eastAsia="宋体" w:hAnsi="宋体" w:cs="宋体"/>
          <w:spacing w:val="-16"/>
          <w:w w:val="92"/>
          <w:sz w:val="36"/>
          <w:szCs w:val="36"/>
        </w:rPr>
        <w:t>pillar</w:t>
      </w:r>
      <w:r>
        <w:rPr>
          <w:rFonts w:ascii="宋体" w:eastAsia="宋体" w:hAnsi="宋体" w:cs="宋体"/>
          <w:spacing w:val="-65"/>
          <w:sz w:val="36"/>
          <w:szCs w:val="36"/>
        </w:rPr>
        <w:t xml:space="preserve"> </w:t>
      </w:r>
      <w:r>
        <w:rPr>
          <w:rFonts w:ascii="宋体" w:eastAsia="宋体" w:hAnsi="宋体" w:cs="宋体"/>
          <w:spacing w:val="-16"/>
          <w:w w:val="92"/>
          <w:sz w:val="36"/>
          <w:szCs w:val="36"/>
        </w:rPr>
        <w:t>industries</w:t>
      </w:r>
      <w:r>
        <w:rPr>
          <w:rFonts w:ascii="宋体" w:eastAsia="宋体" w:hAnsi="宋体" w:cs="宋体"/>
          <w:spacing w:val="-71"/>
          <w:sz w:val="36"/>
          <w:szCs w:val="36"/>
        </w:rPr>
        <w:t xml:space="preserve"> </w:t>
      </w:r>
      <w:r>
        <w:rPr>
          <w:rFonts w:ascii="宋体" w:eastAsia="宋体" w:hAnsi="宋体" w:cs="宋体"/>
          <w:spacing w:val="-16"/>
          <w:w w:val="92"/>
          <w:sz w:val="36"/>
          <w:szCs w:val="36"/>
        </w:rPr>
        <w:t>of</w:t>
      </w:r>
      <w:r>
        <w:rPr>
          <w:rFonts w:ascii="宋体" w:eastAsia="宋体" w:hAnsi="宋体" w:cs="宋体"/>
          <w:spacing w:val="-90"/>
          <w:sz w:val="36"/>
          <w:szCs w:val="36"/>
        </w:rPr>
        <w:t xml:space="preserve"> </w:t>
      </w:r>
      <w:r>
        <w:rPr>
          <w:rFonts w:ascii="宋体" w:eastAsia="宋体" w:hAnsi="宋体" w:cs="宋体"/>
          <w:spacing w:val="-16"/>
          <w:w w:val="92"/>
          <w:sz w:val="36"/>
          <w:szCs w:val="36"/>
        </w:rPr>
        <w:t>the</w:t>
      </w:r>
      <w:r>
        <w:rPr>
          <w:rFonts w:ascii="宋体" w:eastAsia="宋体" w:hAnsi="宋体" w:cs="宋体"/>
          <w:sz w:val="36"/>
          <w:szCs w:val="36"/>
        </w:rPr>
        <w:t xml:space="preserve">  </w:t>
      </w:r>
      <w:r>
        <w:rPr>
          <w:rFonts w:ascii="宋体" w:eastAsia="宋体" w:hAnsi="宋体" w:cs="宋体"/>
          <w:spacing w:val="-17"/>
          <w:w w:val="94"/>
          <w:sz w:val="36"/>
          <w:szCs w:val="36"/>
        </w:rPr>
        <w:t>economy.</w:t>
      </w:r>
      <w:r>
        <w:rPr>
          <w:rFonts w:ascii="宋体" w:eastAsia="宋体" w:hAnsi="宋体" w:cs="宋体"/>
          <w:spacing w:val="-67"/>
          <w:sz w:val="36"/>
          <w:szCs w:val="36"/>
        </w:rPr>
        <w:t xml:space="preserve"> </w:t>
      </w:r>
      <w:r>
        <w:rPr>
          <w:rFonts w:ascii="宋体" w:eastAsia="宋体" w:hAnsi="宋体" w:cs="宋体"/>
          <w:spacing w:val="-17"/>
          <w:w w:val="94"/>
          <w:sz w:val="36"/>
          <w:szCs w:val="36"/>
        </w:rPr>
        <w:t>However,</w:t>
      </w:r>
      <w:r>
        <w:rPr>
          <w:rFonts w:ascii="宋体" w:eastAsia="宋体" w:hAnsi="宋体" w:cs="宋体"/>
          <w:spacing w:val="-78"/>
          <w:sz w:val="36"/>
          <w:szCs w:val="36"/>
        </w:rPr>
        <w:t xml:space="preserve"> </w:t>
      </w:r>
      <w:r>
        <w:rPr>
          <w:rFonts w:ascii="宋体" w:eastAsia="宋体" w:hAnsi="宋体" w:cs="宋体"/>
          <w:spacing w:val="-17"/>
          <w:w w:val="94"/>
          <w:sz w:val="36"/>
          <w:szCs w:val="36"/>
        </w:rPr>
        <w:t>due</w:t>
      </w:r>
      <w:r>
        <w:rPr>
          <w:rFonts w:ascii="宋体" w:eastAsia="宋体" w:hAnsi="宋体" w:cs="宋体"/>
          <w:spacing w:val="-84"/>
          <w:sz w:val="36"/>
          <w:szCs w:val="36"/>
        </w:rPr>
        <w:t xml:space="preserve"> </w:t>
      </w:r>
      <w:r>
        <w:rPr>
          <w:rFonts w:ascii="宋体" w:eastAsia="宋体" w:hAnsi="宋体" w:cs="宋体"/>
          <w:spacing w:val="-17"/>
          <w:w w:val="94"/>
          <w:sz w:val="36"/>
          <w:szCs w:val="36"/>
        </w:rPr>
        <w:t>to</w:t>
      </w:r>
      <w:r>
        <w:rPr>
          <w:rFonts w:ascii="宋体" w:eastAsia="宋体" w:hAnsi="宋体" w:cs="宋体"/>
          <w:spacing w:val="-85"/>
          <w:sz w:val="36"/>
          <w:szCs w:val="36"/>
        </w:rPr>
        <w:t xml:space="preserve"> </w:t>
      </w:r>
      <w:r>
        <w:rPr>
          <w:rFonts w:ascii="宋体" w:eastAsia="宋体" w:hAnsi="宋体" w:cs="宋体"/>
          <w:spacing w:val="-17"/>
          <w:w w:val="94"/>
          <w:sz w:val="36"/>
          <w:szCs w:val="36"/>
        </w:rPr>
        <w:t>the</w:t>
      </w:r>
      <w:r>
        <w:rPr>
          <w:rFonts w:ascii="宋体" w:eastAsia="宋体" w:hAnsi="宋体" w:cs="宋体"/>
          <w:spacing w:val="-73"/>
          <w:sz w:val="36"/>
          <w:szCs w:val="36"/>
        </w:rPr>
        <w:t xml:space="preserve"> </w:t>
      </w:r>
      <w:r>
        <w:rPr>
          <w:rFonts w:ascii="宋体" w:eastAsia="宋体" w:hAnsi="宋体" w:cs="宋体"/>
          <w:spacing w:val="-17"/>
          <w:w w:val="94"/>
          <w:sz w:val="36"/>
          <w:szCs w:val="36"/>
        </w:rPr>
        <w:t>imperfections</w:t>
      </w:r>
      <w:r>
        <w:rPr>
          <w:rFonts w:ascii="宋体" w:eastAsia="宋体" w:hAnsi="宋体" w:cs="宋体"/>
          <w:spacing w:val="-79"/>
          <w:sz w:val="36"/>
          <w:szCs w:val="36"/>
        </w:rPr>
        <w:t xml:space="preserve"> </w:t>
      </w:r>
      <w:r>
        <w:rPr>
          <w:rFonts w:ascii="宋体" w:eastAsia="宋体" w:hAnsi="宋体" w:cs="宋体"/>
          <w:spacing w:val="-17"/>
          <w:w w:val="94"/>
          <w:sz w:val="36"/>
          <w:szCs w:val="36"/>
        </w:rPr>
        <w:t>of</w:t>
      </w:r>
      <w:r>
        <w:rPr>
          <w:rFonts w:ascii="宋体" w:eastAsia="宋体" w:hAnsi="宋体" w:cs="宋体"/>
          <w:spacing w:val="-99"/>
          <w:sz w:val="36"/>
          <w:szCs w:val="36"/>
        </w:rPr>
        <w:t xml:space="preserve"> </w:t>
      </w:r>
      <w:r>
        <w:rPr>
          <w:rFonts w:ascii="宋体" w:eastAsia="宋体" w:hAnsi="宋体" w:cs="宋体"/>
          <w:spacing w:val="-17"/>
          <w:w w:val="94"/>
          <w:sz w:val="36"/>
          <w:szCs w:val="36"/>
        </w:rPr>
        <w:t>the</w:t>
      </w:r>
      <w:r>
        <w:rPr>
          <w:rFonts w:ascii="宋体" w:eastAsia="宋体" w:hAnsi="宋体" w:cs="宋体"/>
          <w:spacing w:val="-84"/>
          <w:sz w:val="36"/>
          <w:szCs w:val="36"/>
        </w:rPr>
        <w:t xml:space="preserve"> </w:t>
      </w:r>
      <w:r>
        <w:rPr>
          <w:rFonts w:ascii="宋体" w:eastAsia="宋体" w:hAnsi="宋体" w:cs="宋体"/>
          <w:spacing w:val="-17"/>
          <w:w w:val="94"/>
          <w:sz w:val="36"/>
          <w:szCs w:val="36"/>
        </w:rPr>
        <w:t>real</w:t>
      </w:r>
      <w:r>
        <w:rPr>
          <w:rFonts w:ascii="宋体" w:eastAsia="宋体" w:hAnsi="宋体" w:cs="宋体"/>
          <w:spacing w:val="-78"/>
          <w:sz w:val="36"/>
          <w:szCs w:val="36"/>
        </w:rPr>
        <w:t xml:space="preserve"> </w:t>
      </w:r>
      <w:r>
        <w:rPr>
          <w:rFonts w:ascii="宋体" w:eastAsia="宋体" w:hAnsi="宋体" w:cs="宋体"/>
          <w:spacing w:val="-17"/>
          <w:w w:val="94"/>
          <w:sz w:val="36"/>
          <w:szCs w:val="36"/>
        </w:rPr>
        <w:t>estate</w:t>
      </w:r>
      <w:r>
        <w:rPr>
          <w:rFonts w:ascii="宋体" w:eastAsia="宋体" w:hAnsi="宋体" w:cs="宋体"/>
          <w:spacing w:val="-83"/>
          <w:sz w:val="36"/>
          <w:szCs w:val="36"/>
        </w:rPr>
        <w:t xml:space="preserve"> </w:t>
      </w:r>
      <w:r>
        <w:rPr>
          <w:rFonts w:ascii="宋体" w:eastAsia="宋体" w:hAnsi="宋体" w:cs="宋体"/>
          <w:spacing w:val="-17"/>
          <w:w w:val="94"/>
          <w:sz w:val="36"/>
          <w:szCs w:val="36"/>
        </w:rPr>
        <w:t>market</w:t>
      </w:r>
      <w:r>
        <w:rPr>
          <w:rFonts w:ascii="宋体" w:eastAsia="宋体" w:hAnsi="宋体" w:cs="宋体"/>
          <w:spacing w:val="-83"/>
          <w:sz w:val="36"/>
          <w:szCs w:val="36"/>
        </w:rPr>
        <w:t xml:space="preserve"> </w:t>
      </w:r>
      <w:r>
        <w:rPr>
          <w:rFonts w:ascii="宋体" w:eastAsia="宋体" w:hAnsi="宋体" w:cs="宋体"/>
          <w:spacing w:val="-17"/>
          <w:w w:val="94"/>
          <w:sz w:val="36"/>
          <w:szCs w:val="36"/>
        </w:rPr>
        <w:t>mechanisms,</w:t>
      </w:r>
      <w:r>
        <w:rPr>
          <w:rFonts w:ascii="宋体" w:eastAsia="宋体" w:hAnsi="宋体" w:cs="宋体"/>
          <w:spacing w:val="-78"/>
          <w:sz w:val="36"/>
          <w:szCs w:val="36"/>
        </w:rPr>
        <w:t xml:space="preserve"> </w:t>
      </w:r>
      <w:r>
        <w:rPr>
          <w:rFonts w:ascii="宋体" w:eastAsia="宋体" w:hAnsi="宋体" w:cs="宋体"/>
          <w:spacing w:val="-17"/>
          <w:w w:val="94"/>
          <w:sz w:val="36"/>
          <w:szCs w:val="36"/>
        </w:rPr>
        <w:t>as</w:t>
      </w:r>
      <w:r>
        <w:rPr>
          <w:rFonts w:ascii="宋体" w:eastAsia="宋体" w:hAnsi="宋体" w:cs="宋体"/>
          <w:spacing w:val="-86"/>
          <w:sz w:val="36"/>
          <w:szCs w:val="36"/>
        </w:rPr>
        <w:t xml:space="preserve"> </w:t>
      </w:r>
      <w:r>
        <w:rPr>
          <w:rFonts w:ascii="宋体" w:eastAsia="宋体" w:hAnsi="宋体" w:cs="宋体"/>
          <w:spacing w:val="-17"/>
          <w:w w:val="94"/>
          <w:sz w:val="36"/>
          <w:szCs w:val="36"/>
        </w:rPr>
        <w:t>well</w:t>
      </w:r>
      <w:r>
        <w:rPr>
          <w:rFonts w:ascii="宋体" w:eastAsia="宋体" w:hAnsi="宋体" w:cs="宋体"/>
          <w:spacing w:val="-77"/>
          <w:sz w:val="36"/>
          <w:szCs w:val="36"/>
        </w:rPr>
        <w:t xml:space="preserve"> </w:t>
      </w:r>
      <w:r>
        <w:rPr>
          <w:rFonts w:ascii="宋体" w:eastAsia="宋体" w:hAnsi="宋体" w:cs="宋体"/>
          <w:spacing w:val="-17"/>
          <w:w w:val="94"/>
          <w:sz w:val="36"/>
          <w:szCs w:val="36"/>
        </w:rPr>
        <w:t>as</w:t>
      </w:r>
      <w:r>
        <w:rPr>
          <w:rFonts w:ascii="宋体" w:eastAsia="宋体" w:hAnsi="宋体" w:cs="宋体"/>
          <w:sz w:val="36"/>
          <w:szCs w:val="36"/>
        </w:rPr>
        <w:t xml:space="preserve">   </w:t>
      </w:r>
      <w:r>
        <w:rPr>
          <w:rFonts w:ascii="宋体" w:eastAsia="宋体" w:hAnsi="宋体" w:cs="宋体"/>
          <w:spacing w:val="-15"/>
          <w:w w:val="85"/>
          <w:sz w:val="36"/>
          <w:szCs w:val="36"/>
        </w:rPr>
        <w:t>all</w:t>
      </w:r>
      <w:r>
        <w:rPr>
          <w:rFonts w:ascii="宋体" w:eastAsia="宋体" w:hAnsi="宋体" w:cs="宋体"/>
          <w:spacing w:val="-59"/>
          <w:sz w:val="36"/>
          <w:szCs w:val="36"/>
        </w:rPr>
        <w:t xml:space="preserve"> </w:t>
      </w:r>
      <w:r>
        <w:rPr>
          <w:rFonts w:ascii="宋体" w:eastAsia="宋体" w:hAnsi="宋体" w:cs="宋体"/>
          <w:spacing w:val="-15"/>
          <w:w w:val="85"/>
          <w:sz w:val="36"/>
          <w:szCs w:val="36"/>
        </w:rPr>
        <w:t>the</w:t>
      </w:r>
      <w:r>
        <w:rPr>
          <w:rFonts w:ascii="宋体" w:eastAsia="宋体" w:hAnsi="宋体" w:cs="宋体"/>
          <w:spacing w:val="-79"/>
          <w:sz w:val="36"/>
          <w:szCs w:val="36"/>
        </w:rPr>
        <w:t xml:space="preserve"> </w:t>
      </w:r>
      <w:r>
        <w:rPr>
          <w:rFonts w:ascii="宋体" w:eastAsia="宋体" w:hAnsi="宋体" w:cs="宋体"/>
          <w:spacing w:val="-15"/>
          <w:w w:val="85"/>
          <w:sz w:val="36"/>
          <w:szCs w:val="36"/>
        </w:rPr>
        <w:t>errors</w:t>
      </w:r>
      <w:r>
        <w:rPr>
          <w:rFonts w:ascii="宋体" w:eastAsia="宋体" w:hAnsi="宋体" w:cs="宋体"/>
          <w:spacing w:val="-78"/>
          <w:sz w:val="36"/>
          <w:szCs w:val="36"/>
        </w:rPr>
        <w:t xml:space="preserve"> </w:t>
      </w:r>
      <w:r>
        <w:rPr>
          <w:rFonts w:ascii="宋体" w:eastAsia="宋体" w:hAnsi="宋体" w:cs="宋体"/>
          <w:spacing w:val="-15"/>
          <w:w w:val="85"/>
          <w:sz w:val="36"/>
          <w:szCs w:val="36"/>
        </w:rPr>
        <w:t>exist</w:t>
      </w:r>
      <w:r>
        <w:rPr>
          <w:rFonts w:ascii="宋体" w:eastAsia="宋体" w:hAnsi="宋体" w:cs="宋体"/>
          <w:spacing w:val="-74"/>
          <w:sz w:val="36"/>
          <w:szCs w:val="36"/>
        </w:rPr>
        <w:t xml:space="preserve"> </w:t>
      </w:r>
      <w:r>
        <w:rPr>
          <w:rFonts w:ascii="宋体" w:eastAsia="宋体" w:hAnsi="宋体" w:cs="宋体"/>
          <w:spacing w:val="-15"/>
          <w:w w:val="85"/>
          <w:sz w:val="36"/>
          <w:szCs w:val="36"/>
        </w:rPr>
        <w:t>in</w:t>
      </w:r>
      <w:r>
        <w:rPr>
          <w:rFonts w:ascii="宋体" w:eastAsia="宋体" w:hAnsi="宋体" w:cs="宋体"/>
          <w:spacing w:val="-85"/>
          <w:sz w:val="36"/>
          <w:szCs w:val="36"/>
        </w:rPr>
        <w:t xml:space="preserve"> </w:t>
      </w:r>
      <w:r>
        <w:rPr>
          <w:rFonts w:ascii="宋体" w:eastAsia="宋体" w:hAnsi="宋体" w:cs="宋体"/>
          <w:spacing w:val="-15"/>
          <w:w w:val="85"/>
          <w:sz w:val="36"/>
          <w:szCs w:val="36"/>
        </w:rPr>
        <w:t>the</w:t>
      </w:r>
      <w:r>
        <w:rPr>
          <w:rFonts w:ascii="宋体" w:eastAsia="宋体" w:hAnsi="宋体" w:cs="宋体"/>
          <w:spacing w:val="-85"/>
          <w:sz w:val="36"/>
          <w:szCs w:val="36"/>
        </w:rPr>
        <w:t xml:space="preserve"> </w:t>
      </w:r>
      <w:r>
        <w:rPr>
          <w:rFonts w:ascii="宋体" w:eastAsia="宋体" w:hAnsi="宋体" w:cs="宋体"/>
          <w:spacing w:val="-15"/>
          <w:w w:val="85"/>
          <w:sz w:val="36"/>
          <w:szCs w:val="36"/>
        </w:rPr>
        <w:t>real</w:t>
      </w:r>
      <w:r>
        <w:rPr>
          <w:rFonts w:ascii="宋体" w:eastAsia="宋体" w:hAnsi="宋体" w:cs="宋体"/>
          <w:spacing w:val="-78"/>
          <w:sz w:val="36"/>
          <w:szCs w:val="36"/>
        </w:rPr>
        <w:t xml:space="preserve"> </w:t>
      </w:r>
      <w:r>
        <w:rPr>
          <w:rFonts w:ascii="宋体" w:eastAsia="宋体" w:hAnsi="宋体" w:cs="宋体"/>
          <w:spacing w:val="-15"/>
          <w:w w:val="85"/>
          <w:sz w:val="36"/>
          <w:szCs w:val="36"/>
        </w:rPr>
        <w:t>estate</w:t>
      </w:r>
      <w:r>
        <w:rPr>
          <w:rFonts w:ascii="宋体" w:eastAsia="宋体" w:hAnsi="宋体" w:cs="宋体"/>
          <w:spacing w:val="-74"/>
          <w:sz w:val="36"/>
          <w:szCs w:val="36"/>
        </w:rPr>
        <w:t xml:space="preserve"> </w:t>
      </w:r>
      <w:r>
        <w:rPr>
          <w:rFonts w:ascii="宋体" w:eastAsia="宋体" w:hAnsi="宋体" w:cs="宋体"/>
          <w:spacing w:val="-15"/>
          <w:w w:val="85"/>
          <w:sz w:val="36"/>
          <w:szCs w:val="36"/>
        </w:rPr>
        <w:t>investment</w:t>
      </w:r>
      <w:r>
        <w:rPr>
          <w:rFonts w:ascii="宋体" w:eastAsia="宋体" w:hAnsi="宋体" w:cs="宋体"/>
          <w:spacing w:val="-85"/>
          <w:sz w:val="36"/>
          <w:szCs w:val="36"/>
        </w:rPr>
        <w:t xml:space="preserve"> </w:t>
      </w:r>
      <w:r>
        <w:rPr>
          <w:rFonts w:ascii="宋体" w:eastAsia="宋体" w:hAnsi="宋体" w:cs="宋体"/>
          <w:spacing w:val="-15"/>
          <w:w w:val="85"/>
          <w:sz w:val="36"/>
          <w:szCs w:val="36"/>
        </w:rPr>
        <w:t>research,</w:t>
      </w:r>
      <w:r>
        <w:rPr>
          <w:rFonts w:ascii="宋体" w:eastAsia="宋体" w:hAnsi="宋体" w:cs="宋体"/>
          <w:spacing w:val="-79"/>
          <w:sz w:val="36"/>
          <w:szCs w:val="36"/>
        </w:rPr>
        <w:t xml:space="preserve"> </w:t>
      </w:r>
      <w:r>
        <w:rPr>
          <w:rFonts w:ascii="宋体" w:eastAsia="宋体" w:hAnsi="宋体" w:cs="宋体"/>
          <w:spacing w:val="-15"/>
          <w:w w:val="85"/>
          <w:sz w:val="36"/>
          <w:szCs w:val="36"/>
        </w:rPr>
        <w:t>coupled</w:t>
      </w:r>
      <w:r>
        <w:rPr>
          <w:rFonts w:ascii="宋体" w:eastAsia="宋体" w:hAnsi="宋体" w:cs="宋体"/>
          <w:spacing w:val="-86"/>
          <w:sz w:val="36"/>
          <w:szCs w:val="36"/>
        </w:rPr>
        <w:t xml:space="preserve"> </w:t>
      </w:r>
      <w:r>
        <w:rPr>
          <w:rFonts w:ascii="宋体" w:eastAsia="宋体" w:hAnsi="宋体" w:cs="宋体"/>
          <w:spacing w:val="-15"/>
          <w:w w:val="85"/>
          <w:sz w:val="36"/>
          <w:szCs w:val="36"/>
        </w:rPr>
        <w:t>with</w:t>
      </w:r>
      <w:r>
        <w:rPr>
          <w:rFonts w:ascii="宋体" w:eastAsia="宋体" w:hAnsi="宋体" w:cs="宋体"/>
          <w:spacing w:val="-85"/>
          <w:sz w:val="36"/>
          <w:szCs w:val="36"/>
        </w:rPr>
        <w:t xml:space="preserve"> </w:t>
      </w:r>
      <w:r>
        <w:rPr>
          <w:rFonts w:ascii="宋体" w:eastAsia="宋体" w:hAnsi="宋体" w:cs="宋体"/>
          <w:spacing w:val="-15"/>
          <w:w w:val="85"/>
          <w:sz w:val="36"/>
          <w:szCs w:val="36"/>
        </w:rPr>
        <w:t>the</w:t>
      </w:r>
      <w:r>
        <w:rPr>
          <w:rFonts w:ascii="宋体" w:eastAsia="宋体" w:hAnsi="宋体" w:cs="宋体"/>
          <w:spacing w:val="-85"/>
          <w:sz w:val="36"/>
          <w:szCs w:val="36"/>
        </w:rPr>
        <w:t xml:space="preserve"> </w:t>
      </w:r>
      <w:r>
        <w:rPr>
          <w:rFonts w:ascii="宋体" w:eastAsia="宋体" w:hAnsi="宋体" w:cs="宋体"/>
          <w:spacing w:val="-15"/>
          <w:w w:val="85"/>
          <w:sz w:val="36"/>
          <w:szCs w:val="36"/>
        </w:rPr>
        <w:t>real</w:t>
      </w:r>
      <w:r>
        <w:rPr>
          <w:rFonts w:ascii="宋体" w:eastAsia="宋体" w:hAnsi="宋体" w:cs="宋体"/>
          <w:spacing w:val="-79"/>
          <w:sz w:val="36"/>
          <w:szCs w:val="36"/>
        </w:rPr>
        <w:t xml:space="preserve"> </w:t>
      </w:r>
      <w:r>
        <w:rPr>
          <w:rFonts w:ascii="宋体" w:eastAsia="宋体" w:hAnsi="宋体" w:cs="宋体"/>
          <w:spacing w:val="-15"/>
          <w:w w:val="85"/>
          <w:sz w:val="36"/>
          <w:szCs w:val="36"/>
        </w:rPr>
        <w:t>estate</w:t>
      </w:r>
      <w:r>
        <w:rPr>
          <w:rFonts w:ascii="宋体" w:eastAsia="宋体" w:hAnsi="宋体" w:cs="宋体"/>
          <w:spacing w:val="-74"/>
          <w:sz w:val="36"/>
          <w:szCs w:val="36"/>
        </w:rPr>
        <w:t xml:space="preserve"> </w:t>
      </w:r>
      <w:r>
        <w:rPr>
          <w:rFonts w:ascii="宋体" w:eastAsia="宋体" w:hAnsi="宋体" w:cs="宋体"/>
          <w:spacing w:val="-15"/>
          <w:w w:val="85"/>
          <w:sz w:val="36"/>
          <w:szCs w:val="36"/>
        </w:rPr>
        <w:t>itself</w:t>
      </w:r>
      <w:r>
        <w:rPr>
          <w:rFonts w:ascii="宋体" w:eastAsia="宋体" w:hAnsi="宋体" w:cs="宋体"/>
          <w:spacing w:val="-88"/>
          <w:sz w:val="36"/>
          <w:szCs w:val="36"/>
        </w:rPr>
        <w:t xml:space="preserve"> </w:t>
      </w:r>
      <w:r>
        <w:rPr>
          <w:rFonts w:ascii="宋体" w:eastAsia="宋体" w:hAnsi="宋体" w:cs="宋体"/>
          <w:spacing w:val="-15"/>
          <w:w w:val="85"/>
          <w:sz w:val="36"/>
          <w:szCs w:val="36"/>
        </w:rPr>
        <w:t>is</w:t>
      </w:r>
      <w:r>
        <w:rPr>
          <w:rFonts w:ascii="宋体" w:eastAsia="宋体" w:hAnsi="宋体" w:cs="宋体"/>
          <w:spacing w:val="-78"/>
          <w:sz w:val="36"/>
          <w:szCs w:val="36"/>
        </w:rPr>
        <w:t xml:space="preserve"> </w:t>
      </w:r>
      <w:r>
        <w:rPr>
          <w:rFonts w:ascii="宋体" w:eastAsia="宋体" w:hAnsi="宋体" w:cs="宋体"/>
          <w:spacing w:val="-15"/>
          <w:w w:val="85"/>
          <w:sz w:val="36"/>
          <w:szCs w:val="36"/>
        </w:rPr>
        <w:t>a</w:t>
      </w:r>
      <w:r>
        <w:rPr>
          <w:rFonts w:ascii="宋体" w:eastAsia="宋体" w:hAnsi="宋体" w:cs="宋体"/>
          <w:sz w:val="36"/>
          <w:szCs w:val="36"/>
        </w:rPr>
        <w:t xml:space="preserve">  </w:t>
      </w:r>
      <w:r>
        <w:rPr>
          <w:rFonts w:ascii="宋体" w:eastAsia="宋体" w:hAnsi="宋体" w:cs="宋体"/>
          <w:spacing w:val="-16"/>
          <w:w w:val="90"/>
          <w:sz w:val="36"/>
          <w:szCs w:val="36"/>
        </w:rPr>
        <w:t>high</w:t>
      </w:r>
      <w:r>
        <w:rPr>
          <w:rFonts w:ascii="宋体" w:eastAsia="宋体" w:hAnsi="宋体" w:cs="宋体"/>
          <w:spacing w:val="-33"/>
          <w:sz w:val="36"/>
          <w:szCs w:val="36"/>
        </w:rPr>
        <w:t xml:space="preserve"> </w:t>
      </w:r>
      <w:r>
        <w:rPr>
          <w:rFonts w:ascii="宋体" w:eastAsia="宋体" w:hAnsi="宋体" w:cs="宋体"/>
          <w:spacing w:val="-16"/>
          <w:w w:val="90"/>
          <w:sz w:val="36"/>
          <w:szCs w:val="36"/>
        </w:rPr>
        <w:t>investment,</w:t>
      </w:r>
      <w:r>
        <w:rPr>
          <w:rFonts w:ascii="宋体" w:eastAsia="宋体" w:hAnsi="宋体" w:cs="宋体"/>
          <w:spacing w:val="-83"/>
          <w:sz w:val="36"/>
          <w:szCs w:val="36"/>
        </w:rPr>
        <w:t xml:space="preserve"> </w:t>
      </w:r>
      <w:r>
        <w:rPr>
          <w:rFonts w:ascii="宋体" w:eastAsia="宋体" w:hAnsi="宋体" w:cs="宋体"/>
          <w:spacing w:val="-16"/>
          <w:w w:val="90"/>
          <w:sz w:val="36"/>
          <w:szCs w:val="36"/>
        </w:rPr>
        <w:t>high</w:t>
      </w:r>
      <w:r>
        <w:rPr>
          <w:rFonts w:ascii="宋体" w:eastAsia="宋体" w:hAnsi="宋体" w:cs="宋体"/>
          <w:spacing w:val="-82"/>
          <w:sz w:val="36"/>
          <w:szCs w:val="36"/>
        </w:rPr>
        <w:t xml:space="preserve"> </w:t>
      </w:r>
      <w:r>
        <w:rPr>
          <w:rFonts w:ascii="宋体" w:eastAsia="宋体" w:hAnsi="宋体" w:cs="宋体"/>
          <w:spacing w:val="-16"/>
          <w:w w:val="90"/>
          <w:sz w:val="36"/>
          <w:szCs w:val="36"/>
        </w:rPr>
        <w:t>return,</w:t>
      </w:r>
      <w:r>
        <w:rPr>
          <w:rFonts w:ascii="宋体" w:eastAsia="宋体" w:hAnsi="宋体" w:cs="宋体"/>
          <w:spacing w:val="-83"/>
          <w:sz w:val="36"/>
          <w:szCs w:val="36"/>
        </w:rPr>
        <w:t xml:space="preserve"> </w:t>
      </w:r>
      <w:r>
        <w:rPr>
          <w:rFonts w:ascii="宋体" w:eastAsia="宋体" w:hAnsi="宋体" w:cs="宋体"/>
          <w:spacing w:val="-16"/>
          <w:w w:val="90"/>
          <w:sz w:val="36"/>
          <w:szCs w:val="36"/>
        </w:rPr>
        <w:t>high</w:t>
      </w:r>
      <w:r>
        <w:rPr>
          <w:rFonts w:ascii="宋体" w:eastAsia="宋体" w:hAnsi="宋体" w:cs="宋体"/>
          <w:spacing w:val="-81"/>
          <w:sz w:val="36"/>
          <w:szCs w:val="36"/>
        </w:rPr>
        <w:t xml:space="preserve"> </w:t>
      </w:r>
      <w:r>
        <w:rPr>
          <w:rFonts w:ascii="宋体" w:eastAsia="宋体" w:hAnsi="宋体" w:cs="宋体"/>
          <w:spacing w:val="-16"/>
          <w:w w:val="90"/>
          <w:sz w:val="36"/>
          <w:szCs w:val="36"/>
        </w:rPr>
        <w:t>risk</w:t>
      </w:r>
      <w:r>
        <w:rPr>
          <w:rFonts w:ascii="宋体" w:eastAsia="宋体" w:hAnsi="宋体" w:cs="宋体"/>
          <w:spacing w:val="-70"/>
          <w:sz w:val="36"/>
          <w:szCs w:val="36"/>
        </w:rPr>
        <w:t xml:space="preserve"> </w:t>
      </w:r>
      <w:r>
        <w:rPr>
          <w:rFonts w:ascii="宋体" w:eastAsia="宋体" w:hAnsi="宋体" w:cs="宋体"/>
          <w:spacing w:val="-16"/>
          <w:w w:val="90"/>
          <w:sz w:val="36"/>
          <w:szCs w:val="36"/>
        </w:rPr>
        <w:t>industry,</w:t>
      </w:r>
      <w:r>
        <w:rPr>
          <w:rFonts w:ascii="宋体" w:eastAsia="宋体" w:hAnsi="宋体" w:cs="宋体"/>
          <w:spacing w:val="-83"/>
          <w:sz w:val="36"/>
          <w:szCs w:val="36"/>
        </w:rPr>
        <w:t xml:space="preserve"> </w:t>
      </w:r>
      <w:r>
        <w:rPr>
          <w:rFonts w:ascii="宋体" w:eastAsia="宋体" w:hAnsi="宋体" w:cs="宋体"/>
          <w:spacing w:val="-16"/>
          <w:w w:val="90"/>
          <w:sz w:val="36"/>
          <w:szCs w:val="36"/>
        </w:rPr>
        <w:t>how</w:t>
      </w:r>
      <w:r>
        <w:rPr>
          <w:rFonts w:ascii="宋体" w:eastAsia="宋体" w:hAnsi="宋体" w:cs="宋体"/>
          <w:spacing w:val="-82"/>
          <w:sz w:val="36"/>
          <w:szCs w:val="36"/>
        </w:rPr>
        <w:t xml:space="preserve"> </w:t>
      </w:r>
      <w:r>
        <w:rPr>
          <w:rFonts w:ascii="宋体" w:eastAsia="宋体" w:hAnsi="宋体" w:cs="宋体"/>
          <w:spacing w:val="-16"/>
          <w:w w:val="90"/>
          <w:sz w:val="36"/>
          <w:szCs w:val="36"/>
        </w:rPr>
        <w:t>to</w:t>
      </w:r>
      <w:r>
        <w:rPr>
          <w:rFonts w:ascii="宋体" w:eastAsia="宋体" w:hAnsi="宋体" w:cs="宋体"/>
          <w:spacing w:val="-80"/>
          <w:sz w:val="36"/>
          <w:szCs w:val="36"/>
        </w:rPr>
        <w:t xml:space="preserve"> </w:t>
      </w:r>
      <w:r>
        <w:rPr>
          <w:rFonts w:ascii="宋体" w:eastAsia="宋体" w:hAnsi="宋体" w:cs="宋体"/>
          <w:spacing w:val="-16"/>
          <w:w w:val="90"/>
          <w:sz w:val="36"/>
          <w:szCs w:val="36"/>
        </w:rPr>
        <w:t>more</w:t>
      </w:r>
      <w:r>
        <w:rPr>
          <w:rFonts w:ascii="宋体" w:eastAsia="宋体" w:hAnsi="宋体" w:cs="宋体"/>
          <w:spacing w:val="-75"/>
          <w:sz w:val="36"/>
          <w:szCs w:val="36"/>
        </w:rPr>
        <w:t xml:space="preserve"> </w:t>
      </w:r>
      <w:r>
        <w:rPr>
          <w:rFonts w:ascii="宋体" w:eastAsia="宋体" w:hAnsi="宋体" w:cs="宋体"/>
          <w:spacing w:val="-16"/>
          <w:w w:val="90"/>
          <w:sz w:val="36"/>
          <w:szCs w:val="36"/>
        </w:rPr>
        <w:t>accurate</w:t>
      </w:r>
      <w:r>
        <w:rPr>
          <w:rFonts w:ascii="宋体" w:eastAsia="宋体" w:hAnsi="宋体" w:cs="宋体"/>
          <w:spacing w:val="-81"/>
          <w:sz w:val="36"/>
          <w:szCs w:val="36"/>
        </w:rPr>
        <w:t xml:space="preserve"> </w:t>
      </w:r>
      <w:r>
        <w:rPr>
          <w:rFonts w:ascii="宋体" w:eastAsia="宋体" w:hAnsi="宋体" w:cs="宋体"/>
          <w:spacing w:val="-16"/>
          <w:w w:val="90"/>
          <w:sz w:val="36"/>
          <w:szCs w:val="36"/>
        </w:rPr>
        <w:t>risk</w:t>
      </w:r>
      <w:r>
        <w:rPr>
          <w:rFonts w:ascii="宋体" w:eastAsia="宋体" w:hAnsi="宋体" w:cs="宋体"/>
          <w:spacing w:val="-71"/>
          <w:sz w:val="36"/>
          <w:szCs w:val="36"/>
        </w:rPr>
        <w:t xml:space="preserve"> </w:t>
      </w:r>
      <w:r>
        <w:rPr>
          <w:rFonts w:ascii="宋体" w:eastAsia="宋体" w:hAnsi="宋体" w:cs="宋体"/>
          <w:spacing w:val="-16"/>
          <w:w w:val="90"/>
          <w:sz w:val="36"/>
          <w:szCs w:val="36"/>
        </w:rPr>
        <w:t>identification</w:t>
      </w:r>
      <w:r>
        <w:rPr>
          <w:rFonts w:ascii="宋体" w:eastAsia="宋体" w:hAnsi="宋体" w:cs="宋体"/>
          <w:spacing w:val="-75"/>
          <w:sz w:val="36"/>
          <w:szCs w:val="36"/>
        </w:rPr>
        <w:t xml:space="preserve"> </w:t>
      </w:r>
      <w:r>
        <w:rPr>
          <w:rFonts w:ascii="宋体" w:eastAsia="宋体" w:hAnsi="宋体" w:cs="宋体"/>
          <w:spacing w:val="-16"/>
          <w:w w:val="90"/>
          <w:sz w:val="36"/>
          <w:szCs w:val="36"/>
        </w:rPr>
        <w:t>and</w:t>
      </w:r>
      <w:r>
        <w:rPr>
          <w:rFonts w:ascii="宋体" w:eastAsia="宋体" w:hAnsi="宋体" w:cs="宋体"/>
          <w:sz w:val="36"/>
          <w:szCs w:val="36"/>
        </w:rPr>
        <w:t xml:space="preserve">   </w:t>
      </w:r>
      <w:r>
        <w:rPr>
          <w:rFonts w:ascii="宋体" w:eastAsia="宋体" w:hAnsi="宋体" w:cs="宋体"/>
          <w:spacing w:val="-16"/>
          <w:w w:val="92"/>
          <w:sz w:val="36"/>
          <w:szCs w:val="36"/>
        </w:rPr>
        <w:t>evaluation</w:t>
      </w:r>
      <w:r>
        <w:rPr>
          <w:rFonts w:ascii="宋体" w:eastAsia="宋体" w:hAnsi="宋体" w:cs="宋体"/>
          <w:spacing w:val="-23"/>
          <w:sz w:val="36"/>
          <w:szCs w:val="36"/>
        </w:rPr>
        <w:t xml:space="preserve"> </w:t>
      </w:r>
      <w:r>
        <w:rPr>
          <w:rFonts w:ascii="宋体" w:eastAsia="宋体" w:hAnsi="宋体" w:cs="宋体"/>
          <w:spacing w:val="-16"/>
          <w:w w:val="92"/>
          <w:sz w:val="36"/>
          <w:szCs w:val="36"/>
        </w:rPr>
        <w:t>of</w:t>
      </w:r>
      <w:r>
        <w:rPr>
          <w:rFonts w:ascii="宋体" w:eastAsia="宋体" w:hAnsi="宋体" w:cs="宋体"/>
          <w:spacing w:val="-89"/>
          <w:sz w:val="36"/>
          <w:szCs w:val="36"/>
        </w:rPr>
        <w:t xml:space="preserve"> </w:t>
      </w:r>
      <w:r>
        <w:rPr>
          <w:rFonts w:ascii="宋体" w:eastAsia="宋体" w:hAnsi="宋体" w:cs="宋体"/>
          <w:spacing w:val="-16"/>
          <w:w w:val="92"/>
          <w:sz w:val="36"/>
          <w:szCs w:val="36"/>
        </w:rPr>
        <w:t>these</w:t>
      </w:r>
      <w:r>
        <w:rPr>
          <w:rFonts w:ascii="宋体" w:eastAsia="宋体" w:hAnsi="宋体" w:cs="宋体"/>
          <w:spacing w:val="-75"/>
          <w:sz w:val="36"/>
          <w:szCs w:val="36"/>
        </w:rPr>
        <w:t xml:space="preserve"> </w:t>
      </w:r>
      <w:r>
        <w:rPr>
          <w:rFonts w:ascii="宋体" w:eastAsia="宋体" w:hAnsi="宋体" w:cs="宋体"/>
          <w:spacing w:val="-16"/>
          <w:w w:val="92"/>
          <w:sz w:val="36"/>
          <w:szCs w:val="36"/>
        </w:rPr>
        <w:t>risks</w:t>
      </w:r>
      <w:r>
        <w:rPr>
          <w:rFonts w:ascii="宋体" w:eastAsia="宋体" w:hAnsi="宋体" w:cs="宋体"/>
          <w:spacing w:val="-63"/>
          <w:sz w:val="36"/>
          <w:szCs w:val="36"/>
        </w:rPr>
        <w:t xml:space="preserve"> </w:t>
      </w:r>
      <w:r>
        <w:rPr>
          <w:rFonts w:ascii="宋体" w:eastAsia="宋体" w:hAnsi="宋体" w:cs="宋体"/>
          <w:spacing w:val="-16"/>
          <w:w w:val="92"/>
          <w:sz w:val="36"/>
          <w:szCs w:val="36"/>
        </w:rPr>
        <w:t>is</w:t>
      </w:r>
      <w:r>
        <w:rPr>
          <w:rFonts w:ascii="宋体" w:eastAsia="宋体" w:hAnsi="宋体" w:cs="宋体"/>
          <w:spacing w:val="-75"/>
          <w:sz w:val="36"/>
          <w:szCs w:val="36"/>
        </w:rPr>
        <w:t xml:space="preserve"> </w:t>
      </w:r>
      <w:r>
        <w:rPr>
          <w:rFonts w:ascii="宋体" w:eastAsia="宋体" w:hAnsi="宋体" w:cs="宋体"/>
          <w:spacing w:val="-16"/>
          <w:w w:val="92"/>
          <w:sz w:val="36"/>
          <w:szCs w:val="36"/>
        </w:rPr>
        <w:t>the</w:t>
      </w:r>
      <w:r>
        <w:rPr>
          <w:rFonts w:ascii="宋体" w:eastAsia="宋体" w:hAnsi="宋体" w:cs="宋体"/>
          <w:spacing w:val="-73"/>
          <w:sz w:val="36"/>
          <w:szCs w:val="36"/>
        </w:rPr>
        <w:t xml:space="preserve"> </w:t>
      </w:r>
      <w:r>
        <w:rPr>
          <w:rFonts w:ascii="宋体" w:eastAsia="宋体" w:hAnsi="宋体" w:cs="宋体"/>
          <w:spacing w:val="-16"/>
          <w:w w:val="92"/>
          <w:sz w:val="36"/>
          <w:szCs w:val="36"/>
        </w:rPr>
        <w:t>urgent</w:t>
      </w:r>
      <w:r>
        <w:rPr>
          <w:rFonts w:ascii="宋体" w:eastAsia="宋体" w:hAnsi="宋体" w:cs="宋体"/>
          <w:spacing w:val="-71"/>
          <w:sz w:val="36"/>
          <w:szCs w:val="36"/>
        </w:rPr>
        <w:t xml:space="preserve"> </w:t>
      </w:r>
      <w:r>
        <w:rPr>
          <w:rFonts w:ascii="宋体" w:eastAsia="宋体" w:hAnsi="宋体" w:cs="宋体"/>
          <w:spacing w:val="-16"/>
          <w:w w:val="92"/>
          <w:sz w:val="36"/>
          <w:szCs w:val="36"/>
        </w:rPr>
        <w:t>need</w:t>
      </w:r>
      <w:r>
        <w:rPr>
          <w:rFonts w:ascii="宋体" w:eastAsia="宋体" w:hAnsi="宋体" w:cs="宋体"/>
          <w:spacing w:val="-75"/>
          <w:sz w:val="36"/>
          <w:szCs w:val="36"/>
        </w:rPr>
        <w:t xml:space="preserve"> </w:t>
      </w:r>
      <w:r>
        <w:rPr>
          <w:rFonts w:ascii="宋体" w:eastAsia="宋体" w:hAnsi="宋体" w:cs="宋体"/>
          <w:spacing w:val="-16"/>
          <w:w w:val="92"/>
          <w:sz w:val="36"/>
          <w:szCs w:val="36"/>
        </w:rPr>
        <w:t>to</w:t>
      </w:r>
      <w:r>
        <w:rPr>
          <w:rFonts w:ascii="宋体" w:eastAsia="宋体" w:hAnsi="宋体" w:cs="宋体"/>
          <w:spacing w:val="-68"/>
          <w:sz w:val="36"/>
          <w:szCs w:val="36"/>
        </w:rPr>
        <w:t xml:space="preserve"> </w:t>
      </w:r>
      <w:r>
        <w:rPr>
          <w:rFonts w:ascii="宋体" w:eastAsia="宋体" w:hAnsi="宋体" w:cs="宋体"/>
          <w:spacing w:val="-16"/>
          <w:w w:val="92"/>
          <w:sz w:val="36"/>
          <w:szCs w:val="36"/>
        </w:rPr>
        <w:t>address</w:t>
      </w:r>
      <w:r>
        <w:rPr>
          <w:rFonts w:ascii="宋体" w:eastAsia="宋体" w:hAnsi="宋体" w:cs="宋体"/>
          <w:spacing w:val="-74"/>
          <w:sz w:val="36"/>
          <w:szCs w:val="36"/>
        </w:rPr>
        <w:t xml:space="preserve"> </w:t>
      </w:r>
      <w:r>
        <w:rPr>
          <w:rFonts w:ascii="宋体" w:eastAsia="宋体" w:hAnsi="宋体" w:cs="宋体"/>
          <w:spacing w:val="-16"/>
          <w:w w:val="92"/>
          <w:sz w:val="36"/>
          <w:szCs w:val="36"/>
        </w:rPr>
        <w:t>the</w:t>
      </w:r>
      <w:r>
        <w:rPr>
          <w:rFonts w:ascii="宋体" w:eastAsia="宋体" w:hAnsi="宋体" w:cs="宋体"/>
          <w:spacing w:val="-75"/>
          <w:sz w:val="36"/>
          <w:szCs w:val="36"/>
        </w:rPr>
        <w:t xml:space="preserve"> </w:t>
      </w:r>
      <w:r>
        <w:rPr>
          <w:rFonts w:ascii="宋体" w:eastAsia="宋体" w:hAnsi="宋体" w:cs="宋体"/>
          <w:spacing w:val="-16"/>
          <w:w w:val="92"/>
          <w:sz w:val="36"/>
          <w:szCs w:val="36"/>
        </w:rPr>
        <w:t>problems</w:t>
      </w:r>
      <w:r>
        <w:rPr>
          <w:rFonts w:ascii="宋体" w:eastAsia="宋体" w:hAnsi="宋体" w:cs="宋体"/>
          <w:spacing w:val="-76"/>
          <w:sz w:val="36"/>
          <w:szCs w:val="36"/>
        </w:rPr>
        <w:t xml:space="preserve"> </w:t>
      </w:r>
      <w:r>
        <w:rPr>
          <w:rFonts w:ascii="宋体" w:eastAsia="宋体" w:hAnsi="宋体" w:cs="宋体"/>
          <w:spacing w:val="-16"/>
          <w:w w:val="92"/>
          <w:sz w:val="36"/>
          <w:szCs w:val="36"/>
        </w:rPr>
        <w:t>faced</w:t>
      </w:r>
      <w:r>
        <w:rPr>
          <w:rFonts w:ascii="宋体" w:eastAsia="宋体" w:hAnsi="宋体" w:cs="宋体"/>
          <w:spacing w:val="-74"/>
          <w:sz w:val="36"/>
          <w:szCs w:val="36"/>
        </w:rPr>
        <w:t xml:space="preserve"> </w:t>
      </w:r>
      <w:r>
        <w:rPr>
          <w:rFonts w:ascii="宋体" w:eastAsia="宋体" w:hAnsi="宋体" w:cs="宋体"/>
          <w:spacing w:val="-16"/>
          <w:w w:val="92"/>
          <w:sz w:val="36"/>
          <w:szCs w:val="36"/>
        </w:rPr>
        <w:t>by</w:t>
      </w:r>
      <w:r>
        <w:rPr>
          <w:rFonts w:ascii="宋体" w:eastAsia="宋体" w:hAnsi="宋体" w:cs="宋体"/>
          <w:spacing w:val="-75"/>
          <w:sz w:val="36"/>
          <w:szCs w:val="36"/>
        </w:rPr>
        <w:t xml:space="preserve"> </w:t>
      </w:r>
      <w:r>
        <w:rPr>
          <w:rFonts w:ascii="宋体" w:eastAsia="宋体" w:hAnsi="宋体" w:cs="宋体"/>
          <w:spacing w:val="-16"/>
          <w:w w:val="92"/>
          <w:sz w:val="36"/>
          <w:szCs w:val="36"/>
        </w:rPr>
        <w:t>the</w:t>
      </w:r>
      <w:r>
        <w:rPr>
          <w:rFonts w:ascii="宋体" w:eastAsia="宋体" w:hAnsi="宋体" w:cs="宋体"/>
          <w:spacing w:val="-74"/>
          <w:sz w:val="36"/>
          <w:szCs w:val="36"/>
        </w:rPr>
        <w:t xml:space="preserve"> </w:t>
      </w:r>
      <w:r>
        <w:rPr>
          <w:rFonts w:ascii="宋体" w:eastAsia="宋体" w:hAnsi="宋体" w:cs="宋体"/>
          <w:spacing w:val="-16"/>
          <w:w w:val="92"/>
          <w:sz w:val="36"/>
          <w:szCs w:val="36"/>
        </w:rPr>
        <w:t>real</w:t>
      </w:r>
      <w:r>
        <w:rPr>
          <w:rFonts w:ascii="宋体" w:eastAsia="宋体" w:hAnsi="宋体" w:cs="宋体"/>
          <w:spacing w:val="-68"/>
          <w:sz w:val="36"/>
          <w:szCs w:val="36"/>
        </w:rPr>
        <w:t xml:space="preserve"> </w:t>
      </w:r>
      <w:r>
        <w:rPr>
          <w:rFonts w:ascii="宋体" w:eastAsia="宋体" w:hAnsi="宋体" w:cs="宋体"/>
          <w:spacing w:val="-16"/>
          <w:w w:val="92"/>
          <w:sz w:val="36"/>
          <w:szCs w:val="36"/>
        </w:rPr>
        <w:t>estate</w:t>
      </w:r>
      <w:r>
        <w:rPr>
          <w:rFonts w:ascii="宋体" w:eastAsia="宋体" w:hAnsi="宋体" w:cs="宋体"/>
          <w:sz w:val="36"/>
          <w:szCs w:val="36"/>
        </w:rPr>
        <w:t xml:space="preserve">  </w:t>
      </w:r>
      <w:r>
        <w:rPr>
          <w:rFonts w:ascii="宋体" w:eastAsia="宋体" w:hAnsi="宋体" w:cs="宋体"/>
          <w:spacing w:val="-15"/>
          <w:w w:val="87"/>
          <w:sz w:val="36"/>
          <w:szCs w:val="36"/>
        </w:rPr>
        <w:t>industry.</w:t>
      </w:r>
      <w:r>
        <w:rPr>
          <w:rFonts w:ascii="宋体" w:eastAsia="宋体" w:hAnsi="宋体" w:cs="宋体"/>
          <w:spacing w:val="137"/>
          <w:sz w:val="36"/>
          <w:szCs w:val="36"/>
        </w:rPr>
        <w:t xml:space="preserve"> </w:t>
      </w:r>
      <w:r>
        <w:rPr>
          <w:rFonts w:ascii="宋体" w:eastAsia="宋体" w:hAnsi="宋体" w:cs="宋体"/>
          <w:spacing w:val="-15"/>
          <w:w w:val="87"/>
          <w:sz w:val="36"/>
          <w:szCs w:val="36"/>
        </w:rPr>
        <w:t>Therefore,</w:t>
      </w:r>
      <w:r>
        <w:rPr>
          <w:rFonts w:ascii="宋体" w:eastAsia="宋体" w:hAnsi="宋体" w:cs="宋体"/>
          <w:spacing w:val="173"/>
          <w:sz w:val="36"/>
          <w:szCs w:val="36"/>
        </w:rPr>
        <w:t xml:space="preserve"> </w:t>
      </w:r>
      <w:r>
        <w:rPr>
          <w:rFonts w:ascii="宋体" w:eastAsia="宋体" w:hAnsi="宋体" w:cs="宋体"/>
          <w:spacing w:val="-15"/>
          <w:w w:val="87"/>
          <w:sz w:val="36"/>
          <w:szCs w:val="36"/>
        </w:rPr>
        <w:t>the</w:t>
      </w:r>
      <w:r>
        <w:rPr>
          <w:rFonts w:ascii="宋体" w:eastAsia="宋体" w:hAnsi="宋体" w:cs="宋体"/>
          <w:spacing w:val="114"/>
          <w:sz w:val="36"/>
          <w:szCs w:val="36"/>
        </w:rPr>
        <w:t xml:space="preserve"> </w:t>
      </w:r>
      <w:r>
        <w:rPr>
          <w:rFonts w:ascii="宋体" w:eastAsia="宋体" w:hAnsi="宋体" w:cs="宋体"/>
          <w:spacing w:val="-15"/>
          <w:w w:val="87"/>
          <w:sz w:val="36"/>
          <w:szCs w:val="36"/>
        </w:rPr>
        <w:t>current</w:t>
      </w:r>
      <w:r>
        <w:rPr>
          <w:rFonts w:ascii="宋体" w:eastAsia="宋体" w:hAnsi="宋体" w:cs="宋体"/>
          <w:spacing w:val="109"/>
          <w:sz w:val="36"/>
          <w:szCs w:val="36"/>
        </w:rPr>
        <w:t xml:space="preserve"> </w:t>
      </w:r>
      <w:r>
        <w:rPr>
          <w:rFonts w:ascii="宋体" w:eastAsia="宋体" w:hAnsi="宋体" w:cs="宋体"/>
          <w:spacing w:val="-15"/>
          <w:w w:val="87"/>
          <w:sz w:val="36"/>
          <w:szCs w:val="36"/>
        </w:rPr>
        <w:t>real</w:t>
      </w:r>
      <w:r>
        <w:rPr>
          <w:rFonts w:ascii="宋体" w:eastAsia="宋体" w:hAnsi="宋体" w:cs="宋体"/>
          <w:spacing w:val="113"/>
          <w:sz w:val="36"/>
          <w:szCs w:val="36"/>
        </w:rPr>
        <w:t xml:space="preserve"> </w:t>
      </w:r>
      <w:r>
        <w:rPr>
          <w:rFonts w:ascii="宋体" w:eastAsia="宋体" w:hAnsi="宋体" w:cs="宋体"/>
          <w:spacing w:val="-15"/>
          <w:w w:val="87"/>
          <w:sz w:val="36"/>
          <w:szCs w:val="36"/>
        </w:rPr>
        <w:t>estate</w:t>
      </w:r>
      <w:r>
        <w:rPr>
          <w:rFonts w:ascii="宋体" w:eastAsia="宋体" w:hAnsi="宋体" w:cs="宋体"/>
          <w:spacing w:val="123"/>
          <w:sz w:val="36"/>
          <w:szCs w:val="36"/>
        </w:rPr>
        <w:t xml:space="preserve"> </w:t>
      </w:r>
      <w:r>
        <w:rPr>
          <w:rFonts w:ascii="宋体" w:eastAsia="宋体" w:hAnsi="宋体" w:cs="宋体"/>
          <w:spacing w:val="-15"/>
          <w:w w:val="87"/>
          <w:sz w:val="36"/>
          <w:szCs w:val="36"/>
        </w:rPr>
        <w:t>investment</w:t>
      </w:r>
      <w:r>
        <w:rPr>
          <w:rFonts w:ascii="宋体" w:eastAsia="宋体" w:hAnsi="宋体" w:cs="宋体"/>
          <w:spacing w:val="160"/>
          <w:sz w:val="36"/>
          <w:szCs w:val="36"/>
        </w:rPr>
        <w:t xml:space="preserve"> </w:t>
      </w:r>
      <w:r>
        <w:rPr>
          <w:rFonts w:ascii="宋体" w:eastAsia="宋体" w:hAnsi="宋体" w:cs="宋体"/>
          <w:spacing w:val="-15"/>
          <w:w w:val="87"/>
          <w:sz w:val="36"/>
          <w:szCs w:val="36"/>
        </w:rPr>
        <w:t>risk</w:t>
      </w:r>
      <w:r>
        <w:rPr>
          <w:rFonts w:ascii="宋体" w:eastAsia="宋体" w:hAnsi="宋体" w:cs="宋体"/>
          <w:spacing w:val="105"/>
          <w:sz w:val="36"/>
          <w:szCs w:val="36"/>
        </w:rPr>
        <w:t xml:space="preserve"> </w:t>
      </w:r>
      <w:r>
        <w:rPr>
          <w:rFonts w:ascii="宋体" w:eastAsia="宋体" w:hAnsi="宋体" w:cs="宋体"/>
          <w:spacing w:val="-15"/>
          <w:w w:val="87"/>
          <w:sz w:val="36"/>
          <w:szCs w:val="36"/>
        </w:rPr>
        <w:t>has</w:t>
      </w:r>
      <w:r>
        <w:rPr>
          <w:rFonts w:ascii="宋体" w:eastAsia="宋体" w:hAnsi="宋体" w:cs="宋体"/>
          <w:spacing w:val="116"/>
          <w:sz w:val="36"/>
          <w:szCs w:val="36"/>
        </w:rPr>
        <w:t xml:space="preserve"> </w:t>
      </w:r>
      <w:r>
        <w:rPr>
          <w:rFonts w:ascii="宋体" w:eastAsia="宋体" w:hAnsi="宋体" w:cs="宋体"/>
          <w:spacing w:val="-15"/>
          <w:w w:val="87"/>
          <w:sz w:val="36"/>
          <w:szCs w:val="36"/>
        </w:rPr>
        <w:t>important</w:t>
      </w:r>
      <w:r>
        <w:rPr>
          <w:rFonts w:ascii="宋体" w:eastAsia="宋体" w:hAnsi="宋体" w:cs="宋体"/>
          <w:spacing w:val="157"/>
          <w:sz w:val="36"/>
          <w:szCs w:val="36"/>
        </w:rPr>
        <w:t xml:space="preserve"> </w:t>
      </w:r>
      <w:r>
        <w:rPr>
          <w:rFonts w:ascii="宋体" w:eastAsia="宋体" w:hAnsi="宋体" w:cs="宋体"/>
          <w:spacing w:val="-15"/>
          <w:w w:val="87"/>
          <w:sz w:val="36"/>
          <w:szCs w:val="36"/>
        </w:rPr>
        <w:t>practical</w:t>
      </w:r>
      <w:r>
        <w:rPr>
          <w:rFonts w:ascii="宋体" w:eastAsia="宋体" w:hAnsi="宋体" w:cs="宋体"/>
          <w:sz w:val="36"/>
          <w:szCs w:val="36"/>
        </w:rPr>
        <w:t xml:space="preserve"> </w:t>
      </w:r>
      <w:r>
        <w:rPr>
          <w:rFonts w:ascii="宋体" w:eastAsia="宋体" w:hAnsi="宋体" w:cs="宋体"/>
          <w:spacing w:val="-15"/>
          <w:w w:val="85"/>
          <w:sz w:val="36"/>
          <w:szCs w:val="36"/>
        </w:rPr>
        <w:t>significance.</w:t>
      </w:r>
    </w:p>
    <w:p w:rsidR="0069128F" w14:paraId="3C7ED926" w14:textId="77777777">
      <w:pPr>
        <w:spacing w:line="273" w:lineRule="auto"/>
      </w:pPr>
    </w:p>
    <w:p w:rsidR="0069128F" w14:paraId="695D558D" w14:textId="77777777">
      <w:pPr>
        <w:spacing w:before="117" w:line="239" w:lineRule="auto"/>
        <w:ind w:firstLine="79"/>
        <w:rPr>
          <w:rFonts w:ascii="宋体" w:eastAsia="宋体" w:hAnsi="宋体" w:cs="宋体"/>
          <w:sz w:val="36"/>
          <w:szCs w:val="36"/>
        </w:rPr>
      </w:pPr>
      <w:r>
        <w:rPr>
          <w:rFonts w:ascii="黑体" w:eastAsia="黑体" w:hAnsi="黑体" w:cs="黑体"/>
          <w:spacing w:val="-16"/>
          <w:w w:val="91"/>
          <w:sz w:val="36"/>
          <w:szCs w:val="36"/>
        </w:rPr>
        <w:t>Key</w:t>
      </w:r>
      <w:r>
        <w:rPr>
          <w:rFonts w:ascii="黑体" w:eastAsia="黑体" w:hAnsi="黑体" w:cs="黑体"/>
          <w:spacing w:val="-62"/>
          <w:sz w:val="36"/>
          <w:szCs w:val="36"/>
        </w:rPr>
        <w:t xml:space="preserve"> </w:t>
      </w:r>
      <w:r>
        <w:rPr>
          <w:rFonts w:ascii="黑体" w:eastAsia="黑体" w:hAnsi="黑体" w:cs="黑体"/>
          <w:spacing w:val="-16"/>
          <w:w w:val="91"/>
          <w:sz w:val="36"/>
          <w:szCs w:val="36"/>
        </w:rPr>
        <w:t>words:</w:t>
      </w:r>
      <w:r>
        <w:rPr>
          <w:rFonts w:ascii="黑体" w:eastAsia="黑体" w:hAnsi="黑体" w:cs="黑体"/>
          <w:spacing w:val="36"/>
          <w:sz w:val="36"/>
          <w:szCs w:val="36"/>
        </w:rPr>
        <w:t xml:space="preserve"> </w:t>
      </w:r>
      <w:r>
        <w:rPr>
          <w:rFonts w:ascii="宋体" w:eastAsia="宋体" w:hAnsi="宋体" w:cs="宋体"/>
          <w:spacing w:val="-16"/>
          <w:w w:val="91"/>
          <w:sz w:val="36"/>
          <w:szCs w:val="36"/>
        </w:rPr>
        <w:t>real</w:t>
      </w:r>
      <w:r>
        <w:rPr>
          <w:rFonts w:ascii="宋体" w:eastAsia="宋体" w:hAnsi="宋体" w:cs="宋体"/>
          <w:spacing w:val="-81"/>
          <w:sz w:val="36"/>
          <w:szCs w:val="36"/>
        </w:rPr>
        <w:t xml:space="preserve"> </w:t>
      </w:r>
      <w:r>
        <w:rPr>
          <w:rFonts w:ascii="宋体" w:eastAsia="宋体" w:hAnsi="宋体" w:cs="宋体"/>
          <w:spacing w:val="-16"/>
          <w:w w:val="91"/>
          <w:sz w:val="36"/>
          <w:szCs w:val="36"/>
        </w:rPr>
        <w:t>estate</w:t>
      </w:r>
      <w:r>
        <w:rPr>
          <w:rFonts w:ascii="宋体" w:eastAsia="宋体" w:hAnsi="宋体" w:cs="宋体"/>
          <w:spacing w:val="-77"/>
          <w:sz w:val="36"/>
          <w:szCs w:val="36"/>
        </w:rPr>
        <w:t xml:space="preserve"> </w:t>
      </w:r>
      <w:r>
        <w:rPr>
          <w:rFonts w:ascii="宋体" w:eastAsia="宋体" w:hAnsi="宋体" w:cs="宋体"/>
          <w:spacing w:val="-16"/>
          <w:w w:val="91"/>
          <w:sz w:val="36"/>
          <w:szCs w:val="36"/>
        </w:rPr>
        <w:t>investment;</w:t>
      </w:r>
      <w:r>
        <w:rPr>
          <w:rFonts w:ascii="宋体" w:eastAsia="宋体" w:hAnsi="宋体" w:cs="宋体"/>
          <w:spacing w:val="-76"/>
          <w:sz w:val="36"/>
          <w:szCs w:val="36"/>
        </w:rPr>
        <w:t xml:space="preserve"> </w:t>
      </w:r>
      <w:r>
        <w:rPr>
          <w:rFonts w:ascii="宋体" w:eastAsia="宋体" w:hAnsi="宋体" w:cs="宋体"/>
          <w:spacing w:val="-16"/>
          <w:w w:val="91"/>
          <w:sz w:val="36"/>
          <w:szCs w:val="36"/>
        </w:rPr>
        <w:t>investment</w:t>
      </w:r>
      <w:r>
        <w:rPr>
          <w:rFonts w:ascii="宋体" w:eastAsia="宋体" w:hAnsi="宋体" w:cs="宋体"/>
          <w:spacing w:val="-88"/>
          <w:sz w:val="36"/>
          <w:szCs w:val="36"/>
        </w:rPr>
        <w:t xml:space="preserve"> </w:t>
      </w:r>
      <w:r>
        <w:rPr>
          <w:rFonts w:ascii="宋体" w:eastAsia="宋体" w:hAnsi="宋体" w:cs="宋体"/>
          <w:spacing w:val="-16"/>
          <w:w w:val="91"/>
          <w:sz w:val="36"/>
          <w:szCs w:val="36"/>
        </w:rPr>
        <w:t>risk;</w:t>
      </w:r>
      <w:r>
        <w:rPr>
          <w:rFonts w:ascii="宋体" w:eastAsia="宋体" w:hAnsi="宋体" w:cs="宋体"/>
          <w:spacing w:val="-87"/>
          <w:sz w:val="36"/>
          <w:szCs w:val="36"/>
        </w:rPr>
        <w:t xml:space="preserve"> </w:t>
      </w:r>
      <w:r>
        <w:rPr>
          <w:rFonts w:ascii="宋体" w:eastAsia="宋体" w:hAnsi="宋体" w:cs="宋体"/>
          <w:spacing w:val="-16"/>
          <w:w w:val="91"/>
          <w:sz w:val="36"/>
          <w:szCs w:val="36"/>
        </w:rPr>
        <w:t>ris</w:t>
      </w:r>
    </w:p>
    <w:p w:rsidR="0069128F" w14:paraId="3CA7FEC1" w14:textId="77777777">
      <w:pPr>
        <w:spacing w:line="244" w:lineRule="auto"/>
      </w:pPr>
    </w:p>
    <w:p w:rsidR="0069128F" w14:paraId="13E5079C" w14:textId="77777777">
      <w:pPr>
        <w:spacing w:line="244" w:lineRule="auto"/>
      </w:pPr>
    </w:p>
    <w:p w:rsidR="0069128F" w14:paraId="5461A8D0" w14:textId="77777777">
      <w:pPr>
        <w:spacing w:line="244" w:lineRule="auto"/>
      </w:pPr>
    </w:p>
    <w:p w:rsidR="0069128F" w14:paraId="419615CB" w14:textId="77777777">
      <w:pPr>
        <w:spacing w:line="244" w:lineRule="auto"/>
      </w:pPr>
    </w:p>
    <w:p w:rsidR="0069128F" w14:paraId="35CEEB9B" w14:textId="77777777">
      <w:pPr>
        <w:spacing w:line="244" w:lineRule="auto"/>
      </w:pPr>
    </w:p>
    <w:p w:rsidR="0069128F" w14:paraId="5E31717F" w14:textId="77777777">
      <w:pPr>
        <w:spacing w:line="244" w:lineRule="auto"/>
      </w:pPr>
    </w:p>
    <w:p w:rsidR="0069128F" w14:paraId="29DC0D53" w14:textId="77777777">
      <w:pPr>
        <w:spacing w:line="244" w:lineRule="auto"/>
      </w:pPr>
    </w:p>
    <w:p w:rsidR="0069128F" w14:paraId="79F7EA1D" w14:textId="77777777">
      <w:pPr>
        <w:spacing w:line="244" w:lineRule="auto"/>
      </w:pPr>
    </w:p>
    <w:p w:rsidR="0069128F" w14:paraId="36DD46E2" w14:textId="77777777">
      <w:pPr>
        <w:spacing w:line="244" w:lineRule="auto"/>
      </w:pPr>
    </w:p>
    <w:p w:rsidR="0069128F" w14:paraId="61F518C0" w14:textId="77777777">
      <w:pPr>
        <w:spacing w:line="244" w:lineRule="auto"/>
      </w:pPr>
    </w:p>
    <w:p w:rsidR="0069128F" w14:paraId="12C376FD" w14:textId="77777777">
      <w:pPr>
        <w:spacing w:line="244" w:lineRule="auto"/>
      </w:pPr>
    </w:p>
    <w:p w:rsidR="0069128F" w14:paraId="6FB87756" w14:textId="77777777">
      <w:pPr>
        <w:spacing w:line="244" w:lineRule="auto"/>
      </w:pPr>
    </w:p>
    <w:p w:rsidR="0069128F" w14:paraId="12C71DA0" w14:textId="77777777">
      <w:pPr>
        <w:spacing w:line="244" w:lineRule="auto"/>
      </w:pPr>
    </w:p>
    <w:p w:rsidR="0069128F" w14:paraId="7BC82E81" w14:textId="77777777">
      <w:pPr>
        <w:spacing w:line="244" w:lineRule="auto"/>
      </w:pPr>
    </w:p>
    <w:p w:rsidR="0069128F" w14:paraId="49AD1196" w14:textId="77777777">
      <w:pPr>
        <w:spacing w:line="244" w:lineRule="auto"/>
      </w:pPr>
    </w:p>
    <w:p w:rsidR="0069128F" w14:paraId="0F8871C0" w14:textId="77777777">
      <w:pPr>
        <w:spacing w:line="244" w:lineRule="auto"/>
      </w:pPr>
    </w:p>
    <w:p w:rsidR="0069128F" w14:paraId="00808674" w14:textId="77777777">
      <w:pPr>
        <w:spacing w:line="244" w:lineRule="auto"/>
      </w:pPr>
    </w:p>
    <w:p w:rsidR="0069128F" w14:paraId="5DB2D05A" w14:textId="77777777">
      <w:pPr>
        <w:spacing w:line="244" w:lineRule="auto"/>
      </w:pPr>
    </w:p>
    <w:p w:rsidR="0069128F" w14:paraId="2FF00016" w14:textId="77777777">
      <w:pPr>
        <w:spacing w:line="244" w:lineRule="auto"/>
      </w:pPr>
    </w:p>
    <w:p w:rsidR="0069128F" w14:paraId="254026CF" w14:textId="77777777">
      <w:pPr>
        <w:spacing w:line="244" w:lineRule="auto"/>
      </w:pPr>
    </w:p>
    <w:p w:rsidR="0069128F" w14:paraId="291D8C5F" w14:textId="77777777">
      <w:pPr>
        <w:spacing w:line="244" w:lineRule="auto"/>
      </w:pPr>
    </w:p>
    <w:p w:rsidR="0069128F" w14:paraId="6D9EE2B0" w14:textId="77777777">
      <w:pPr>
        <w:spacing w:line="244" w:lineRule="auto"/>
      </w:pPr>
    </w:p>
    <w:p w:rsidR="0069128F" w14:paraId="036B7366" w14:textId="77777777">
      <w:pPr>
        <w:spacing w:line="244" w:lineRule="auto"/>
      </w:pPr>
    </w:p>
    <w:p w:rsidR="0069128F" w14:paraId="4C36D477" w14:textId="77777777">
      <w:pPr>
        <w:spacing w:line="244" w:lineRule="auto"/>
      </w:pPr>
    </w:p>
    <w:p w:rsidR="0069128F" w14:paraId="6E81ACD9" w14:textId="77777777">
      <w:pPr>
        <w:spacing w:line="244" w:lineRule="auto"/>
      </w:pPr>
    </w:p>
    <w:p w:rsidR="0069128F" w14:paraId="7FD0F5F1" w14:textId="77777777">
      <w:pPr>
        <w:spacing w:line="244" w:lineRule="auto"/>
      </w:pPr>
    </w:p>
    <w:p w:rsidR="0069128F" w14:paraId="0E781B29" w14:textId="77777777">
      <w:pPr>
        <w:spacing w:line="244" w:lineRule="auto"/>
      </w:pPr>
    </w:p>
    <w:p w:rsidR="0069128F" w14:paraId="30B6AA12" w14:textId="77777777">
      <w:pPr>
        <w:spacing w:line="244" w:lineRule="auto"/>
      </w:pPr>
    </w:p>
    <w:p w:rsidR="0069128F" w14:paraId="6AA73487" w14:textId="77777777">
      <w:pPr>
        <w:spacing w:line="244" w:lineRule="auto"/>
      </w:pPr>
    </w:p>
    <w:p w:rsidR="0069128F" w14:paraId="2B96FD87" w14:textId="77777777">
      <w:pPr>
        <w:spacing w:line="245" w:lineRule="auto"/>
      </w:pPr>
    </w:p>
    <w:p w:rsidR="0069128F" w14:paraId="5A88FFC1" w14:textId="77777777">
      <w:pPr>
        <w:spacing w:line="245" w:lineRule="auto"/>
      </w:pPr>
    </w:p>
    <w:p w:rsidR="0069128F" w14:paraId="54C8758A" w14:textId="77777777">
      <w:pPr>
        <w:spacing w:line="245" w:lineRule="auto"/>
      </w:pPr>
    </w:p>
    <w:p w:rsidR="0069128F" w14:paraId="29521496" w14:textId="77777777">
      <w:pPr>
        <w:spacing w:line="245" w:lineRule="auto"/>
      </w:pPr>
    </w:p>
    <w:p w:rsidR="0069128F" w14:paraId="4CEC9615" w14:textId="77777777">
      <w:pPr>
        <w:spacing w:line="245" w:lineRule="auto"/>
      </w:pPr>
    </w:p>
    <w:p w:rsidR="0069128F" w14:paraId="2B468A6F" w14:textId="77777777">
      <w:pPr>
        <w:spacing w:line="245" w:lineRule="auto"/>
      </w:pPr>
    </w:p>
    <w:p w:rsidR="0069128F" w14:paraId="4C397FE4" w14:textId="77777777">
      <w:pPr>
        <w:spacing w:line="245" w:lineRule="auto"/>
      </w:pPr>
    </w:p>
    <w:p w:rsidR="0069128F" w14:paraId="54EC372D" w14:textId="77777777">
      <w:pPr>
        <w:spacing w:line="245" w:lineRule="auto"/>
      </w:pPr>
    </w:p>
    <w:p w:rsidR="0069128F" w14:paraId="050DA207" w14:textId="77777777">
      <w:pPr>
        <w:spacing w:line="245" w:lineRule="auto"/>
      </w:pPr>
    </w:p>
    <w:p w:rsidR="0069128F" w14:paraId="770D9080" w14:textId="77777777">
      <w:pPr>
        <w:spacing w:line="245" w:lineRule="auto"/>
      </w:pPr>
    </w:p>
    <w:p w:rsidR="0069128F" w14:paraId="5E6D73E9" w14:textId="77777777">
      <w:pPr>
        <w:spacing w:line="245" w:lineRule="auto"/>
      </w:pPr>
    </w:p>
    <w:p w:rsidR="0069128F" w14:paraId="2804A3C3" w14:textId="77777777">
      <w:pPr>
        <w:spacing w:line="245" w:lineRule="auto"/>
      </w:pPr>
    </w:p>
    <w:p w:rsidR="0069128F" w14:paraId="550B3BD1" w14:textId="77777777">
      <w:pPr>
        <w:spacing w:line="245" w:lineRule="auto"/>
      </w:pPr>
    </w:p>
    <w:p w:rsidR="0069128F" w14:paraId="2B02A1CF" w14:textId="77777777">
      <w:pPr>
        <w:spacing w:line="245" w:lineRule="auto"/>
      </w:pPr>
    </w:p>
    <w:p w:rsidR="0069128F" w14:paraId="1F0656B8" w14:textId="77777777">
      <w:pPr>
        <w:spacing w:line="245" w:lineRule="auto"/>
      </w:pPr>
    </w:p>
    <w:p w:rsidR="0069128F" w14:paraId="5139A67C" w14:textId="77777777">
      <w:pPr>
        <w:spacing w:line="245" w:lineRule="auto"/>
      </w:pPr>
    </w:p>
    <w:p w:rsidR="0069128F" w14:paraId="2BB4D47D" w14:textId="77777777">
      <w:pPr>
        <w:spacing w:line="245" w:lineRule="auto"/>
      </w:pPr>
    </w:p>
    <w:p w:rsidR="0069128F" w14:paraId="53489966" w14:textId="77777777">
      <w:pPr>
        <w:spacing w:line="245" w:lineRule="auto"/>
      </w:pPr>
    </w:p>
    <w:p w:rsidR="0069128F" w14:paraId="2331BDAA" w14:textId="77777777">
      <w:pPr>
        <w:spacing w:line="245" w:lineRule="auto"/>
      </w:pPr>
    </w:p>
    <w:p w:rsidR="0069128F" w14:paraId="4645F3E8" w14:textId="77777777">
      <w:pPr>
        <w:spacing w:before="87" w:line="189" w:lineRule="auto"/>
        <w:ind w:firstLine="6795"/>
        <w:rPr>
          <w:rFonts w:ascii="宋体" w:eastAsia="宋体" w:hAnsi="宋体" w:cs="宋体"/>
          <w:sz w:val="27"/>
          <w:szCs w:val="27"/>
        </w:rPr>
      </w:pPr>
      <w:r>
        <w:rPr>
          <w:rFonts w:ascii="宋体" w:eastAsia="宋体" w:hAnsi="宋体" w:cs="宋体"/>
          <w:sz w:val="27"/>
          <w:szCs w:val="27"/>
        </w:rPr>
        <w:t>4</w:t>
      </w:r>
    </w:p>
    <w:p w:rsidR="0069128F" w14:paraId="04AADA42" w14:textId="77777777">
      <w:pPr>
        <w:sectPr>
          <w:pgSz w:w="17860" w:h="25258"/>
          <w:pgMar w:top="1259" w:right="1619" w:bottom="0" w:left="2500" w:header="0" w:footer="0" w:gutter="0"/>
          <w:pgNumType w:start="5"/>
          <w:cols w:space="720"/>
        </w:sectPr>
      </w:pPr>
    </w:p>
    <w:p w:rsidR="0069128F" w14:paraId="2983DAB0" w14:textId="4CD7DB80">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06368"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762781663"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6DFF9B2">
                            <w:pPr>
                              <w:rPr>
                                <w:color w:val="FFFFFF"/>
                              </w:rPr>
                            </w:pPr>
                            <w:r w:rsidRPr="001654F4">
                              <w:rPr>
                                <w:rFonts w:hint="eastAsia"/>
                                <w:color w:val="FFFFFF"/>
                              </w:rPr>
                              <w:t>2</w:t>
                            </w:r>
                            <w:r w:rsidRPr="001654F4">
                              <w:rPr>
                                <w:rFonts w:hint="eastAsia"/>
                                <w:color w:val="FFFFFF"/>
                              </w:rPr>
                              <w:t>天津大学网络教育学院本科生毕业设计（论文）参考文献</w:t>
                            </w:r>
                            <w:r w:rsidRPr="001654F4">
                              <w:rPr>
                                <w:rFonts w:hint="eastAsia"/>
                                <w:color w:val="FFFFFF"/>
                              </w:rPr>
                              <w:t>[1][2][3][4][5][6][7][8]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9" type="#_x0000_t202" style="width:10pt;height:10pt;margin-top:537.05pt;margin-left:415pt;mso-wrap-distance-bottom:0;mso-wrap-distance-left:9pt;mso-wrap-distance-right:9pt;mso-wrap-distance-top:0;position:absolute;v-text-anchor:top;z-index:251705344" filled="f" fillcolor="this" stroked="f" strokeweight="0.5pt">
                <v:textbox>
                  <w:txbxContent>
                    <w:p w:rsidR="001654F4" w:rsidRPr="001654F4" w14:paraId="25292DF6" w14:textId="16DFF9B2">
                      <w:pPr>
                        <w:rPr>
                          <w:color w:val="FFFFFF"/>
                        </w:rPr>
                      </w:pPr>
                      <w:r w:rsidRPr="001654F4">
                        <w:rPr>
                          <w:rFonts w:hint="eastAsia"/>
                          <w:color w:val="FFFFFF"/>
                        </w:rPr>
                        <w:t>2</w:t>
                      </w:r>
                      <w:r w:rsidRPr="001654F4">
                        <w:rPr>
                          <w:rFonts w:hint="eastAsia"/>
                          <w:color w:val="FFFFFF"/>
                        </w:rPr>
                        <w:t>天津大学网络教育学院本科生毕业设计（论文）参考文献</w:t>
                      </w:r>
                      <w:r w:rsidRPr="001654F4">
                        <w:rPr>
                          <w:rFonts w:hint="eastAsia"/>
                          <w:color w:val="FFFFFF"/>
                        </w:rPr>
                        <w:t>[1][2][3][4][5][6][7][8]</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4320"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99543602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5B3D9B31">
                            <w:pPr>
                              <w:rPr>
                                <w:color w:val="FFFFFF"/>
                              </w:rPr>
                            </w:pPr>
                            <w:r w:rsidRPr="001654F4">
                              <w:rPr>
                                <w:color w:val="FFFFFF"/>
                              </w:rPr>
                              <w:t>etsystemismovingintothespecificationstage,thereale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0" type="#_x0000_t202" style="width:10pt;height:10pt;margin-top:387.05pt;margin-left:415pt;mso-wrap-distance-bottom:0;mso-wrap-distance-left:9pt;mso-wrap-distance-right:9pt;mso-wrap-distance-top:0;position:absolute;v-text-anchor:top;z-index:251703296" filled="f" fillcolor="this" stroked="f" strokeweight="0.5pt">
                <v:textbox>
                  <w:txbxContent>
                    <w:p w:rsidR="001654F4" w:rsidRPr="001654F4" w14:paraId="6EE5801C" w14:textId="5B3D9B31">
                      <w:pPr>
                        <w:rPr>
                          <w:color w:val="FFFFFF"/>
                        </w:rPr>
                      </w:pPr>
                      <w:r w:rsidRPr="001654F4">
                        <w:rPr>
                          <w:color w:val="FFFFFF"/>
                        </w:rPr>
                        <w:t>etsystemismovingintothespecificationstage,thereale</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2272"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167264096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211FFC1E">
                            <w:pPr>
                              <w:rPr>
                                <w:color w:val="FFFFFF"/>
                              </w:rPr>
                            </w:pPr>
                            <w:r w:rsidRPr="001654F4">
                              <w:rPr>
                                <w:rFonts w:hint="eastAsia"/>
                                <w:color w:val="FFFFFF"/>
                              </w:rPr>
                              <w:t>理活动中由于受到各种因素的影响，无法实现预期的目标，从而造成经营管理损失或失败的情况。该阶段决定着房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1" type="#_x0000_t202" style="width:10pt;height:10pt;margin-top:237.05pt;margin-left:415pt;mso-wrap-distance-bottom:0;mso-wrap-distance-left:9pt;mso-wrap-distance-right:9pt;mso-wrap-distance-top:0;position:absolute;v-text-anchor:top;z-index:251701248" filled="f" fillcolor="this" stroked="f" strokeweight="0.5pt">
                <v:textbox>
                  <w:txbxContent>
                    <w:p w:rsidR="001654F4" w:rsidRPr="001654F4" w14:paraId="3FBE1AE0" w14:textId="211FFC1E">
                      <w:pPr>
                        <w:rPr>
                          <w:color w:val="FFFFFF"/>
                        </w:rPr>
                      </w:pPr>
                      <w:r w:rsidRPr="001654F4">
                        <w:rPr>
                          <w:rFonts w:hint="eastAsia"/>
                          <w:color w:val="FFFFFF"/>
                        </w:rPr>
                        <w:t>理活动中由于受到各种因素的影响，无法实现预期的目标，从而造成经营管理损失或失败的情况。该阶段决定着房</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0224"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30066117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675193A">
                            <w:pPr>
                              <w:rPr>
                                <w:color w:val="FFFFFF"/>
                              </w:rPr>
                            </w:pPr>
                            <w:r w:rsidRPr="001654F4">
                              <w:rPr>
                                <w:rFonts w:hint="eastAsia"/>
                                <w:color w:val="FFFFFF"/>
                              </w:rPr>
                              <w:t>开发、自行经营，则投资回收期更长；若遇上房地产市场处于萧条时期，房地产投资的回收期的长短更难预料。</w:t>
                            </w:r>
                            <w:r w:rsidRPr="001654F4">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2" type="#_x0000_t202" style="width:10pt;height:10pt;margin-top:87.05pt;margin-left:415pt;mso-wrap-distance-bottom:0;mso-wrap-distance-left:9pt;mso-wrap-distance-right:9pt;mso-wrap-distance-top:0;position:absolute;v-text-anchor:top;z-index:251699200" filled="f" fillcolor="this" stroked="f" strokeweight="0.5pt">
                <v:textbox>
                  <w:txbxContent>
                    <w:p w:rsidR="001654F4" w:rsidRPr="001654F4" w14:paraId="34A300B8" w14:textId="6675193A">
                      <w:pPr>
                        <w:rPr>
                          <w:color w:val="FFFFFF"/>
                        </w:rPr>
                      </w:pPr>
                      <w:r w:rsidRPr="001654F4">
                        <w:rPr>
                          <w:rFonts w:hint="eastAsia"/>
                          <w:color w:val="FFFFFF"/>
                        </w:rPr>
                        <w:t>开发、自行经营，则投资回收期更长；若遇上房地产市场处于萧条时期，房地产投资的回收期的长短更难预料。</w:t>
                      </w:r>
                      <w:r w:rsidRPr="001654F4">
                        <w:rPr>
                          <w:rFonts w:hint="eastAsia"/>
                          <w:color w:val="FFFFFF"/>
                        </w:rPr>
                        <w:t>4</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42695B11" w14:textId="77777777">
      <w:pPr>
        <w:spacing w:line="60" w:lineRule="exact"/>
        <w:textAlignment w:val="center"/>
      </w:pPr>
      <w:r>
        <w:drawing>
          <wp:inline distT="0" distB="0" distL="0" distR="0">
            <wp:extent cx="87249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5ED77FCE" w14:textId="77777777">
      <w:pPr>
        <w:spacing w:line="309" w:lineRule="auto"/>
      </w:pPr>
    </w:p>
    <w:p w:rsidR="0069128F" w14:paraId="0C4ED981" w14:textId="77777777">
      <w:pPr>
        <w:spacing w:before="153" w:line="620" w:lineRule="exact"/>
        <w:ind w:firstLine="5997"/>
        <w:rPr>
          <w:rFonts w:ascii="宋体" w:eastAsia="宋体" w:hAnsi="宋体" w:cs="宋体"/>
          <w:sz w:val="47"/>
          <w:szCs w:val="47"/>
        </w:rPr>
      </w:pPr>
      <w:r>
        <w:rPr>
          <w:rFonts w:ascii="宋体" w:eastAsia="宋体" w:hAnsi="宋体" w:cs="宋体"/>
          <w:spacing w:val="-47"/>
          <w:position w:val="2"/>
          <w:sz w:val="47"/>
          <w:szCs w:val="47"/>
        </w:rPr>
        <w:t>目</w:t>
      </w:r>
      <w:r>
        <w:rPr>
          <w:rFonts w:ascii="宋体" w:eastAsia="宋体" w:hAnsi="宋体" w:cs="宋体"/>
          <w:spacing w:val="14"/>
          <w:position w:val="2"/>
          <w:sz w:val="47"/>
          <w:szCs w:val="47"/>
        </w:rPr>
        <w:t xml:space="preserve">    </w:t>
      </w:r>
      <w:r>
        <w:rPr>
          <w:rFonts w:ascii="宋体" w:eastAsia="宋体" w:hAnsi="宋体" w:cs="宋体"/>
          <w:spacing w:val="-47"/>
          <w:position w:val="2"/>
          <w:sz w:val="47"/>
          <w:szCs w:val="47"/>
        </w:rPr>
        <w:t>录</w:t>
      </w:r>
    </w:p>
    <w:p w:rsidR="0069128F" w14:paraId="47FAF145" w14:textId="77777777">
      <w:pPr>
        <w:spacing w:before="229" w:line="596" w:lineRule="exact"/>
        <w:ind w:firstLine="3436"/>
        <w:rPr>
          <w:rFonts w:ascii="宋体" w:eastAsia="宋体" w:hAnsi="宋体" w:cs="宋体"/>
          <w:sz w:val="42"/>
          <w:szCs w:val="42"/>
        </w:rPr>
      </w:pPr>
      <w:r>
        <w:rPr>
          <w:rFonts w:ascii="宋体" w:eastAsia="宋体" w:hAnsi="宋体" w:cs="宋体"/>
          <w:spacing w:val="-8"/>
          <w:position w:val="2"/>
          <w:sz w:val="45"/>
          <w:szCs w:val="45"/>
        </w:rPr>
        <w:t>第</w:t>
      </w:r>
      <w:r>
        <w:rPr>
          <w:rFonts w:ascii="宋体" w:eastAsia="宋体" w:hAnsi="宋体" w:cs="宋体"/>
          <w:spacing w:val="-55"/>
          <w:position w:val="2"/>
          <w:sz w:val="45"/>
          <w:szCs w:val="45"/>
        </w:rPr>
        <w:t xml:space="preserve"> </w:t>
      </w:r>
      <w:r>
        <w:rPr>
          <w:rFonts w:ascii="宋体" w:eastAsia="宋体" w:hAnsi="宋体" w:cs="宋体"/>
          <w:spacing w:val="-8"/>
          <w:position w:val="2"/>
          <w:sz w:val="45"/>
          <w:szCs w:val="45"/>
        </w:rPr>
        <w:t>1</w:t>
      </w:r>
      <w:r>
        <w:rPr>
          <w:rFonts w:ascii="宋体" w:eastAsia="宋体" w:hAnsi="宋体" w:cs="宋体"/>
          <w:spacing w:val="-101"/>
          <w:position w:val="2"/>
          <w:sz w:val="45"/>
          <w:szCs w:val="45"/>
        </w:rPr>
        <w:t xml:space="preserve"> </w:t>
      </w:r>
      <w:r>
        <w:rPr>
          <w:rFonts w:ascii="宋体" w:eastAsia="宋体" w:hAnsi="宋体" w:cs="宋体"/>
          <w:spacing w:val="-8"/>
          <w:position w:val="2"/>
          <w:sz w:val="45"/>
          <w:szCs w:val="45"/>
        </w:rPr>
        <w:t>章</w:t>
      </w:r>
      <w:r>
        <w:rPr>
          <w:rFonts w:ascii="宋体" w:eastAsia="宋体" w:hAnsi="宋体" w:cs="宋体"/>
          <w:spacing w:val="6"/>
          <w:position w:val="2"/>
          <w:sz w:val="45"/>
          <w:szCs w:val="45"/>
        </w:rPr>
        <w:t xml:space="preserve">  </w:t>
      </w:r>
      <w:r>
        <w:rPr>
          <w:rFonts w:ascii="宋体" w:eastAsia="宋体" w:hAnsi="宋体" w:cs="宋体"/>
          <w:spacing w:val="-8"/>
          <w:position w:val="2"/>
          <w:sz w:val="45"/>
          <w:szCs w:val="45"/>
        </w:rPr>
        <w:t>房地产投资风险</w:t>
      </w:r>
      <w:r>
        <w:rPr>
          <w:rFonts w:ascii="宋体" w:eastAsia="宋体" w:hAnsi="宋体" w:cs="宋体"/>
          <w:spacing w:val="-84"/>
          <w:position w:val="2"/>
          <w:sz w:val="45"/>
          <w:szCs w:val="45"/>
        </w:rPr>
        <w:t xml:space="preserve"> </w:t>
      </w:r>
      <w:r>
        <w:rPr>
          <w:rFonts w:ascii="宋体" w:eastAsia="宋体" w:hAnsi="宋体" w:cs="宋体"/>
          <w:spacing w:val="-11"/>
          <w:w w:val="55"/>
          <w:position w:val="1"/>
          <w:sz w:val="42"/>
          <w:szCs w:val="42"/>
        </w:rPr>
        <w:t>.......................</w:t>
      </w:r>
      <w:r>
        <w:rPr>
          <w:rFonts w:ascii="宋体" w:eastAsia="宋体" w:hAnsi="宋体" w:cs="宋体"/>
          <w:spacing w:val="10"/>
          <w:position w:val="1"/>
          <w:sz w:val="42"/>
          <w:szCs w:val="42"/>
        </w:rPr>
        <w:t xml:space="preserve">            </w:t>
      </w:r>
      <w:r>
        <w:rPr>
          <w:rFonts w:ascii="宋体" w:eastAsia="宋体" w:hAnsi="宋体" w:cs="宋体"/>
          <w:spacing w:val="-11"/>
          <w:w w:val="55"/>
          <w:position w:val="1"/>
          <w:sz w:val="42"/>
          <w:szCs w:val="42"/>
        </w:rPr>
        <w:t>1</w:t>
      </w:r>
    </w:p>
    <w:p w:rsidR="0069128F" w14:paraId="0106C1E1" w14:textId="77777777">
      <w:pPr>
        <w:spacing w:before="83" w:line="238" w:lineRule="auto"/>
        <w:ind w:firstLine="84"/>
        <w:rPr>
          <w:rFonts w:ascii="宋体" w:eastAsia="宋体" w:hAnsi="宋体" w:cs="宋体"/>
          <w:sz w:val="42"/>
          <w:szCs w:val="42"/>
        </w:rPr>
      </w:pPr>
      <w:r>
        <w:rPr>
          <w:rFonts w:ascii="宋体" w:eastAsia="宋体" w:hAnsi="宋体" w:cs="宋体"/>
          <w:spacing w:val="-15"/>
          <w:w w:val="72"/>
          <w:sz w:val="42"/>
          <w:szCs w:val="42"/>
        </w:rPr>
        <w:t>1.1</w:t>
      </w:r>
      <w:r>
        <w:rPr>
          <w:rFonts w:ascii="宋体" w:eastAsia="宋体" w:hAnsi="宋体" w:cs="宋体"/>
          <w:spacing w:val="244"/>
          <w:sz w:val="42"/>
          <w:szCs w:val="42"/>
        </w:rPr>
        <w:t xml:space="preserve"> </w:t>
      </w:r>
      <w:r>
        <w:rPr>
          <w:rFonts w:ascii="宋体" w:eastAsia="宋体" w:hAnsi="宋体" w:cs="宋体"/>
          <w:spacing w:val="-15"/>
          <w:w w:val="72"/>
          <w:sz w:val="42"/>
          <w:szCs w:val="42"/>
        </w:rPr>
        <w:t>房地产投资风险概述</w:t>
      </w:r>
      <w:r>
        <w:rPr>
          <w:rFonts w:ascii="宋体" w:eastAsia="宋体" w:hAnsi="宋体" w:cs="宋体"/>
          <w:spacing w:val="-15"/>
          <w:w w:val="72"/>
          <w:sz w:val="42"/>
          <w:szCs w:val="42"/>
        </w:rPr>
        <w:t>.........................................</w:t>
      </w:r>
      <w:r>
        <w:rPr>
          <w:rFonts w:ascii="宋体" w:eastAsia="宋体" w:hAnsi="宋体" w:cs="宋体"/>
          <w:sz w:val="42"/>
          <w:szCs w:val="42"/>
        </w:rPr>
        <w:t xml:space="preserve">                     </w:t>
      </w:r>
      <w:r>
        <w:rPr>
          <w:rFonts w:ascii="宋体" w:eastAsia="宋体" w:hAnsi="宋体" w:cs="宋体"/>
          <w:spacing w:val="-15"/>
          <w:w w:val="72"/>
          <w:sz w:val="42"/>
          <w:szCs w:val="42"/>
        </w:rPr>
        <w:t>1</w:t>
      </w:r>
    </w:p>
    <w:p w:rsidR="0069128F" w14:paraId="7B489818" w14:textId="77777777">
      <w:pPr>
        <w:spacing w:before="88" w:line="238" w:lineRule="auto"/>
        <w:ind w:firstLine="84"/>
        <w:rPr>
          <w:rFonts w:ascii="宋体" w:eastAsia="宋体" w:hAnsi="宋体" w:cs="宋体"/>
          <w:sz w:val="42"/>
          <w:szCs w:val="42"/>
        </w:rPr>
      </w:pPr>
      <w:r>
        <w:rPr>
          <w:rFonts w:ascii="宋体" w:eastAsia="宋体" w:hAnsi="宋体" w:cs="宋体"/>
          <w:spacing w:val="-14"/>
          <w:sz w:val="42"/>
          <w:szCs w:val="42"/>
        </w:rPr>
        <w:t>1.1.1</w:t>
      </w:r>
      <w:r>
        <w:rPr>
          <w:rFonts w:ascii="宋体" w:eastAsia="宋体" w:hAnsi="宋体" w:cs="宋体"/>
          <w:spacing w:val="14"/>
          <w:sz w:val="42"/>
          <w:szCs w:val="42"/>
        </w:rPr>
        <w:t xml:space="preserve">  </w:t>
      </w:r>
      <w:r>
        <w:rPr>
          <w:rFonts w:ascii="宋体" w:eastAsia="宋体" w:hAnsi="宋体" w:cs="宋体"/>
          <w:spacing w:val="-14"/>
          <w:sz w:val="42"/>
          <w:szCs w:val="42"/>
        </w:rPr>
        <w:t>房地产投资项目常见的风险种类</w:t>
      </w:r>
      <w:r>
        <w:rPr>
          <w:rFonts w:ascii="宋体" w:eastAsia="宋体" w:hAnsi="宋体" w:cs="宋体"/>
          <w:spacing w:val="-99"/>
          <w:sz w:val="42"/>
          <w:szCs w:val="42"/>
        </w:rPr>
        <w:t xml:space="preserve"> </w:t>
      </w:r>
      <w:r>
        <w:rPr>
          <w:rFonts w:ascii="宋体" w:eastAsia="宋体" w:hAnsi="宋体" w:cs="宋体"/>
          <w:spacing w:val="-12"/>
          <w:w w:val="57"/>
          <w:sz w:val="42"/>
          <w:szCs w:val="42"/>
        </w:rPr>
        <w:t>.............................</w:t>
      </w:r>
      <w:r>
        <w:rPr>
          <w:rFonts w:ascii="宋体" w:eastAsia="宋体" w:hAnsi="宋体" w:cs="宋体"/>
          <w:spacing w:val="14"/>
          <w:sz w:val="42"/>
          <w:szCs w:val="42"/>
        </w:rPr>
        <w:t xml:space="preserve">              </w:t>
      </w:r>
      <w:r>
        <w:rPr>
          <w:rFonts w:ascii="宋体" w:eastAsia="宋体" w:hAnsi="宋体" w:cs="宋体"/>
          <w:spacing w:val="-12"/>
          <w:w w:val="57"/>
          <w:sz w:val="42"/>
          <w:szCs w:val="42"/>
        </w:rPr>
        <w:t>1</w:t>
      </w:r>
    </w:p>
    <w:p w:rsidR="0069128F" w14:paraId="2AFFDC3D" w14:textId="77777777">
      <w:pPr>
        <w:spacing w:before="88" w:line="238" w:lineRule="auto"/>
        <w:ind w:firstLine="84"/>
        <w:rPr>
          <w:rFonts w:ascii="宋体" w:eastAsia="宋体" w:hAnsi="宋体" w:cs="宋体"/>
          <w:sz w:val="42"/>
          <w:szCs w:val="42"/>
        </w:rPr>
      </w:pPr>
      <w:r>
        <w:rPr>
          <w:rFonts w:ascii="宋体" w:eastAsia="宋体" w:hAnsi="宋体" w:cs="宋体"/>
          <w:spacing w:val="-17"/>
          <w:sz w:val="42"/>
          <w:szCs w:val="42"/>
        </w:rPr>
        <w:t>1.1.2</w:t>
      </w:r>
      <w:r>
        <w:rPr>
          <w:rFonts w:ascii="宋体" w:eastAsia="宋体" w:hAnsi="宋体" w:cs="宋体"/>
          <w:spacing w:val="13"/>
          <w:sz w:val="42"/>
          <w:szCs w:val="42"/>
        </w:rPr>
        <w:t xml:space="preserve">  </w:t>
      </w:r>
      <w:r>
        <w:rPr>
          <w:rFonts w:ascii="宋体" w:eastAsia="宋体" w:hAnsi="宋体" w:cs="宋体"/>
          <w:spacing w:val="-17"/>
          <w:sz w:val="42"/>
          <w:szCs w:val="42"/>
        </w:rPr>
        <w:t>房地产投资各阶段的风险</w:t>
      </w:r>
      <w:r>
        <w:rPr>
          <w:rFonts w:ascii="宋体" w:eastAsia="宋体" w:hAnsi="宋体" w:cs="宋体"/>
          <w:spacing w:val="-119"/>
          <w:sz w:val="42"/>
          <w:szCs w:val="42"/>
        </w:rPr>
        <w:t xml:space="preserve"> </w:t>
      </w:r>
      <w:r>
        <w:rPr>
          <w:rFonts w:ascii="宋体" w:eastAsia="宋体" w:hAnsi="宋体" w:cs="宋体"/>
          <w:spacing w:val="-12"/>
          <w:w w:val="57"/>
          <w:sz w:val="42"/>
          <w:szCs w:val="42"/>
        </w:rPr>
        <w:t>...................................</w:t>
      </w:r>
      <w:r>
        <w:rPr>
          <w:rFonts w:ascii="宋体" w:eastAsia="宋体" w:hAnsi="宋体" w:cs="宋体"/>
          <w:sz w:val="42"/>
          <w:szCs w:val="42"/>
        </w:rPr>
        <w:t xml:space="preserve">                  </w:t>
      </w:r>
      <w:r>
        <w:rPr>
          <w:rFonts w:ascii="宋体" w:eastAsia="宋体" w:hAnsi="宋体" w:cs="宋体"/>
          <w:spacing w:val="-12"/>
          <w:w w:val="57"/>
          <w:sz w:val="42"/>
          <w:szCs w:val="42"/>
        </w:rPr>
        <w:t>1</w:t>
      </w:r>
    </w:p>
    <w:p w:rsidR="0069128F" w14:paraId="34B0D76B" w14:textId="77777777">
      <w:pPr>
        <w:spacing w:before="88" w:line="238" w:lineRule="auto"/>
        <w:ind w:firstLine="84"/>
        <w:rPr>
          <w:rFonts w:ascii="宋体" w:eastAsia="宋体" w:hAnsi="宋体" w:cs="宋体"/>
          <w:sz w:val="42"/>
          <w:szCs w:val="42"/>
        </w:rPr>
      </w:pPr>
      <w:r>
        <w:rPr>
          <w:rFonts w:ascii="宋体" w:eastAsia="宋体" w:hAnsi="宋体" w:cs="宋体"/>
          <w:spacing w:val="-9"/>
          <w:sz w:val="42"/>
          <w:szCs w:val="42"/>
        </w:rPr>
        <w:t>1.2</w:t>
      </w:r>
      <w:r>
        <w:rPr>
          <w:rFonts w:ascii="宋体" w:eastAsia="宋体" w:hAnsi="宋体" w:cs="宋体"/>
          <w:spacing w:val="135"/>
          <w:sz w:val="42"/>
          <w:szCs w:val="42"/>
        </w:rPr>
        <w:t xml:space="preserve"> </w:t>
      </w:r>
      <w:r>
        <w:rPr>
          <w:rFonts w:ascii="宋体" w:eastAsia="宋体" w:hAnsi="宋体" w:cs="宋体"/>
          <w:spacing w:val="-9"/>
          <w:sz w:val="42"/>
          <w:szCs w:val="42"/>
        </w:rPr>
        <w:t>房地产投资风险特征及其不确定性</w:t>
      </w:r>
      <w:r>
        <w:rPr>
          <w:rFonts w:ascii="宋体" w:eastAsia="宋体" w:hAnsi="宋体" w:cs="宋体"/>
          <w:spacing w:val="-100"/>
          <w:sz w:val="42"/>
          <w:szCs w:val="42"/>
        </w:rPr>
        <w:t xml:space="preserve"> </w:t>
      </w:r>
      <w:r>
        <w:rPr>
          <w:rFonts w:ascii="宋体" w:eastAsia="宋体" w:hAnsi="宋体" w:cs="宋体"/>
          <w:spacing w:val="-12"/>
          <w:w w:val="57"/>
          <w:sz w:val="42"/>
          <w:szCs w:val="42"/>
        </w:rPr>
        <w:t>.............................</w:t>
      </w:r>
      <w:r>
        <w:rPr>
          <w:rFonts w:ascii="宋体" w:eastAsia="宋体" w:hAnsi="宋体" w:cs="宋体"/>
          <w:spacing w:val="13"/>
          <w:sz w:val="42"/>
          <w:szCs w:val="42"/>
        </w:rPr>
        <w:t xml:space="preserve">              </w:t>
      </w:r>
      <w:r>
        <w:rPr>
          <w:rFonts w:ascii="宋体" w:eastAsia="宋体" w:hAnsi="宋体" w:cs="宋体"/>
          <w:spacing w:val="-12"/>
          <w:w w:val="57"/>
          <w:sz w:val="42"/>
          <w:szCs w:val="42"/>
        </w:rPr>
        <w:t>2</w:t>
      </w:r>
    </w:p>
    <w:p w:rsidR="0069128F" w14:paraId="7F44F3BE" w14:textId="77777777">
      <w:pPr>
        <w:spacing w:before="89" w:line="238" w:lineRule="auto"/>
        <w:ind w:firstLine="84"/>
        <w:rPr>
          <w:rFonts w:ascii="宋体" w:eastAsia="宋体" w:hAnsi="宋体" w:cs="宋体"/>
          <w:sz w:val="42"/>
          <w:szCs w:val="42"/>
        </w:rPr>
      </w:pPr>
      <w:r>
        <w:rPr>
          <w:rFonts w:ascii="宋体" w:eastAsia="宋体" w:hAnsi="宋体" w:cs="宋体"/>
          <w:spacing w:val="-17"/>
          <w:sz w:val="42"/>
          <w:szCs w:val="42"/>
        </w:rPr>
        <w:t>1.2.1</w:t>
      </w:r>
      <w:r>
        <w:rPr>
          <w:rFonts w:ascii="宋体" w:eastAsia="宋体" w:hAnsi="宋体" w:cs="宋体"/>
          <w:spacing w:val="13"/>
          <w:sz w:val="42"/>
          <w:szCs w:val="42"/>
        </w:rPr>
        <w:t xml:space="preserve">  </w:t>
      </w:r>
      <w:r>
        <w:rPr>
          <w:rFonts w:ascii="宋体" w:eastAsia="宋体" w:hAnsi="宋体" w:cs="宋体"/>
          <w:spacing w:val="-17"/>
          <w:sz w:val="42"/>
          <w:szCs w:val="42"/>
        </w:rPr>
        <w:t>不确定性分析产生的原因</w:t>
      </w:r>
      <w:r>
        <w:rPr>
          <w:rFonts w:ascii="宋体" w:eastAsia="宋体" w:hAnsi="宋体" w:cs="宋体"/>
          <w:spacing w:val="-119"/>
          <w:sz w:val="42"/>
          <w:szCs w:val="42"/>
        </w:rPr>
        <w:t xml:space="preserve"> </w:t>
      </w:r>
      <w:r>
        <w:rPr>
          <w:rFonts w:ascii="宋体" w:eastAsia="宋体" w:hAnsi="宋体" w:cs="宋体"/>
          <w:spacing w:val="-12"/>
          <w:w w:val="57"/>
          <w:sz w:val="42"/>
          <w:szCs w:val="42"/>
        </w:rPr>
        <w:t>...................................</w:t>
      </w:r>
      <w:r>
        <w:rPr>
          <w:rFonts w:ascii="宋体" w:eastAsia="宋体" w:hAnsi="宋体" w:cs="宋体"/>
          <w:spacing w:val="11"/>
          <w:sz w:val="42"/>
          <w:szCs w:val="42"/>
        </w:rPr>
        <w:t xml:space="preserve">                 </w:t>
      </w:r>
      <w:r>
        <w:rPr>
          <w:rFonts w:ascii="宋体" w:eastAsia="宋体" w:hAnsi="宋体" w:cs="宋体"/>
          <w:spacing w:val="-12"/>
          <w:w w:val="57"/>
          <w:sz w:val="42"/>
          <w:szCs w:val="42"/>
        </w:rPr>
        <w:t>3</w:t>
      </w:r>
    </w:p>
    <w:p w:rsidR="0069128F" w14:paraId="1347B1FE" w14:textId="77777777">
      <w:pPr>
        <w:spacing w:before="88" w:line="238" w:lineRule="auto"/>
        <w:ind w:firstLine="84"/>
        <w:rPr>
          <w:rFonts w:ascii="宋体" w:eastAsia="宋体" w:hAnsi="宋体" w:cs="宋体"/>
          <w:sz w:val="42"/>
          <w:szCs w:val="42"/>
        </w:rPr>
      </w:pPr>
      <w:r>
        <w:rPr>
          <w:rFonts w:ascii="宋体" w:eastAsia="宋体" w:hAnsi="宋体" w:cs="宋体"/>
          <w:spacing w:val="-16"/>
          <w:sz w:val="42"/>
          <w:szCs w:val="42"/>
        </w:rPr>
        <w:t>1.2.2</w:t>
      </w:r>
      <w:r>
        <w:rPr>
          <w:rFonts w:ascii="宋体" w:eastAsia="宋体" w:hAnsi="宋体" w:cs="宋体"/>
          <w:spacing w:val="16"/>
          <w:sz w:val="42"/>
          <w:szCs w:val="42"/>
        </w:rPr>
        <w:t xml:space="preserve">  </w:t>
      </w:r>
      <w:r>
        <w:rPr>
          <w:rFonts w:ascii="宋体" w:eastAsia="宋体" w:hAnsi="宋体" w:cs="宋体"/>
          <w:spacing w:val="-16"/>
          <w:sz w:val="42"/>
          <w:szCs w:val="42"/>
        </w:rPr>
        <w:t>房地产投资风险产生的原因</w:t>
      </w:r>
      <w:r>
        <w:rPr>
          <w:rFonts w:ascii="宋体" w:eastAsia="宋体" w:hAnsi="宋体" w:cs="宋体"/>
          <w:spacing w:val="-116"/>
          <w:sz w:val="42"/>
          <w:szCs w:val="42"/>
        </w:rPr>
        <w:t xml:space="preserve"> </w:t>
      </w:r>
      <w:r>
        <w:rPr>
          <w:rFonts w:ascii="宋体" w:eastAsia="宋体" w:hAnsi="宋体" w:cs="宋体"/>
          <w:spacing w:val="-12"/>
          <w:w w:val="57"/>
          <w:sz w:val="42"/>
          <w:szCs w:val="42"/>
        </w:rPr>
        <w:t>.................................</w:t>
      </w:r>
      <w:r>
        <w:rPr>
          <w:rFonts w:ascii="宋体" w:eastAsia="宋体" w:hAnsi="宋体" w:cs="宋体"/>
          <w:spacing w:val="11"/>
          <w:sz w:val="42"/>
          <w:szCs w:val="42"/>
        </w:rPr>
        <w:t xml:space="preserve">                </w:t>
      </w:r>
      <w:r>
        <w:rPr>
          <w:rFonts w:ascii="宋体" w:eastAsia="宋体" w:hAnsi="宋体" w:cs="宋体"/>
          <w:spacing w:val="-12"/>
          <w:w w:val="57"/>
          <w:sz w:val="42"/>
          <w:szCs w:val="42"/>
        </w:rPr>
        <w:t>4</w:t>
      </w:r>
    </w:p>
    <w:p w:rsidR="0069128F" w14:paraId="40841B64" w14:textId="77777777">
      <w:pPr>
        <w:spacing w:before="39" w:line="237" w:lineRule="auto"/>
        <w:ind w:firstLine="3299"/>
        <w:rPr>
          <w:rFonts w:ascii="宋体" w:eastAsia="宋体" w:hAnsi="宋体" w:cs="宋体"/>
          <w:sz w:val="45"/>
          <w:szCs w:val="45"/>
        </w:rPr>
      </w:pPr>
      <w:r>
        <w:rPr>
          <w:rFonts w:ascii="宋体" w:eastAsia="宋体" w:hAnsi="宋体" w:cs="宋体"/>
          <w:spacing w:val="-3"/>
          <w:sz w:val="45"/>
          <w:szCs w:val="45"/>
        </w:rPr>
        <w:t>第</w:t>
      </w:r>
      <w:r>
        <w:rPr>
          <w:rFonts w:ascii="宋体" w:eastAsia="宋体" w:hAnsi="宋体" w:cs="宋体"/>
          <w:spacing w:val="-93"/>
          <w:sz w:val="45"/>
          <w:szCs w:val="45"/>
        </w:rPr>
        <w:t xml:space="preserve"> </w:t>
      </w:r>
      <w:r>
        <w:rPr>
          <w:rFonts w:ascii="宋体" w:eastAsia="宋体" w:hAnsi="宋体" w:cs="宋体"/>
          <w:spacing w:val="-3"/>
          <w:sz w:val="45"/>
          <w:szCs w:val="45"/>
        </w:rPr>
        <w:t>2</w:t>
      </w:r>
      <w:r>
        <w:rPr>
          <w:rFonts w:ascii="宋体" w:eastAsia="宋体" w:hAnsi="宋体" w:cs="宋体"/>
          <w:spacing w:val="-101"/>
          <w:sz w:val="45"/>
          <w:szCs w:val="45"/>
        </w:rPr>
        <w:t xml:space="preserve"> </w:t>
      </w:r>
      <w:r>
        <w:rPr>
          <w:rFonts w:ascii="宋体" w:eastAsia="宋体" w:hAnsi="宋体" w:cs="宋体"/>
          <w:spacing w:val="-3"/>
          <w:sz w:val="45"/>
          <w:szCs w:val="45"/>
        </w:rPr>
        <w:t>章</w:t>
      </w:r>
      <w:r>
        <w:rPr>
          <w:rFonts w:ascii="宋体" w:eastAsia="宋体" w:hAnsi="宋体" w:cs="宋体"/>
          <w:spacing w:val="51"/>
          <w:sz w:val="45"/>
          <w:szCs w:val="45"/>
        </w:rPr>
        <w:t xml:space="preserve">  </w:t>
      </w:r>
      <w:r>
        <w:rPr>
          <w:rFonts w:ascii="宋体" w:eastAsia="宋体" w:hAnsi="宋体" w:cs="宋体"/>
          <w:spacing w:val="-3"/>
          <w:sz w:val="45"/>
          <w:szCs w:val="45"/>
        </w:rPr>
        <w:t>房地产投资基本理论</w:t>
      </w:r>
      <w:r>
        <w:rPr>
          <w:rFonts w:ascii="宋体" w:eastAsia="宋体" w:hAnsi="宋体" w:cs="宋体"/>
          <w:spacing w:val="40"/>
          <w:sz w:val="45"/>
          <w:szCs w:val="45"/>
        </w:rPr>
        <w:t xml:space="preserve">  </w:t>
      </w:r>
      <w:r>
        <w:rPr>
          <w:rFonts w:ascii="宋体" w:eastAsia="宋体" w:hAnsi="宋体" w:cs="宋体"/>
          <w:spacing w:val="-12"/>
          <w:w w:val="57"/>
          <w:sz w:val="45"/>
          <w:szCs w:val="45"/>
        </w:rPr>
        <w:t>............</w:t>
      </w:r>
      <w:r>
        <w:rPr>
          <w:rFonts w:ascii="宋体" w:eastAsia="宋体" w:hAnsi="宋体" w:cs="宋体"/>
          <w:spacing w:val="7"/>
          <w:sz w:val="45"/>
          <w:szCs w:val="45"/>
        </w:rPr>
        <w:t xml:space="preserve">       </w:t>
      </w:r>
      <w:r>
        <w:rPr>
          <w:rFonts w:ascii="宋体" w:eastAsia="宋体" w:hAnsi="宋体" w:cs="宋体"/>
          <w:spacing w:val="-12"/>
          <w:w w:val="57"/>
          <w:sz w:val="45"/>
          <w:szCs w:val="45"/>
        </w:rPr>
        <w:t>....</w:t>
      </w:r>
    </w:p>
    <w:p w:rsidR="0069128F" w14:paraId="271B950F" w14:textId="77777777">
      <w:pPr>
        <w:spacing w:before="163" w:line="190" w:lineRule="auto"/>
        <w:ind w:firstLine="62"/>
        <w:rPr>
          <w:rFonts w:ascii="宋体" w:eastAsia="宋体" w:hAnsi="宋体" w:cs="宋体"/>
          <w:sz w:val="42"/>
          <w:szCs w:val="42"/>
        </w:rPr>
      </w:pPr>
      <w:r>
        <w:rPr>
          <w:rFonts w:ascii="宋体" w:eastAsia="宋体" w:hAnsi="宋体" w:cs="宋体"/>
          <w:sz w:val="42"/>
          <w:szCs w:val="42"/>
        </w:rPr>
        <w:t>4</w:t>
      </w:r>
    </w:p>
    <w:p w:rsidR="0069128F" w14:paraId="68323019" w14:textId="77777777">
      <w:pPr>
        <w:spacing w:before="138" w:line="238" w:lineRule="auto"/>
        <w:ind w:firstLine="67"/>
        <w:rPr>
          <w:rFonts w:ascii="宋体" w:eastAsia="宋体" w:hAnsi="宋体" w:cs="宋体"/>
          <w:sz w:val="42"/>
          <w:szCs w:val="42"/>
        </w:rPr>
      </w:pPr>
      <w:r>
        <w:rPr>
          <w:rFonts w:ascii="宋体" w:eastAsia="宋体" w:hAnsi="宋体" w:cs="宋体"/>
          <w:spacing w:val="-15"/>
          <w:w w:val="73"/>
          <w:sz w:val="42"/>
          <w:szCs w:val="42"/>
        </w:rPr>
        <w:t>2.1</w:t>
      </w:r>
      <w:r>
        <w:rPr>
          <w:rFonts w:ascii="宋体" w:eastAsia="宋体" w:hAnsi="宋体" w:cs="宋体"/>
          <w:spacing w:val="128"/>
          <w:sz w:val="42"/>
          <w:szCs w:val="42"/>
        </w:rPr>
        <w:t xml:space="preserve"> </w:t>
      </w:r>
      <w:r>
        <w:rPr>
          <w:rFonts w:ascii="宋体" w:eastAsia="宋体" w:hAnsi="宋体" w:cs="宋体"/>
          <w:spacing w:val="-15"/>
          <w:w w:val="73"/>
          <w:sz w:val="42"/>
          <w:szCs w:val="42"/>
        </w:rPr>
        <w:t>房地产投资及其特点</w:t>
      </w:r>
      <w:r>
        <w:rPr>
          <w:rFonts w:ascii="宋体" w:eastAsia="宋体" w:hAnsi="宋体" w:cs="宋体"/>
          <w:spacing w:val="-15"/>
          <w:w w:val="73"/>
          <w:sz w:val="42"/>
          <w:szCs w:val="42"/>
        </w:rPr>
        <w:t>.........................................</w:t>
      </w:r>
      <w:r>
        <w:rPr>
          <w:rFonts w:ascii="宋体" w:eastAsia="宋体" w:hAnsi="宋体" w:cs="宋体"/>
          <w:spacing w:val="10"/>
          <w:sz w:val="42"/>
          <w:szCs w:val="42"/>
        </w:rPr>
        <w:t xml:space="preserve">                    </w:t>
      </w:r>
      <w:r>
        <w:rPr>
          <w:rFonts w:ascii="宋体" w:eastAsia="宋体" w:hAnsi="宋体" w:cs="宋体"/>
          <w:spacing w:val="-15"/>
          <w:w w:val="73"/>
          <w:sz w:val="42"/>
          <w:szCs w:val="42"/>
        </w:rPr>
        <w:t>5</w:t>
      </w:r>
    </w:p>
    <w:p w:rsidR="0069128F" w14:paraId="686C0C24" w14:textId="77777777">
      <w:pPr>
        <w:spacing w:before="88" w:line="607" w:lineRule="exact"/>
        <w:ind w:firstLine="67"/>
        <w:rPr>
          <w:rFonts w:ascii="宋体" w:eastAsia="宋体" w:hAnsi="宋体" w:cs="宋体"/>
          <w:sz w:val="42"/>
          <w:szCs w:val="42"/>
        </w:rPr>
      </w:pPr>
      <w:r>
        <w:rPr>
          <w:rFonts w:ascii="宋体" w:eastAsia="宋体" w:hAnsi="宋体" w:cs="宋体"/>
          <w:spacing w:val="-17"/>
          <w:w w:val="98"/>
          <w:position w:val="3"/>
          <w:sz w:val="42"/>
          <w:szCs w:val="42"/>
        </w:rPr>
        <w:t>2.1.1</w:t>
      </w:r>
      <w:r>
        <w:rPr>
          <w:rFonts w:ascii="宋体" w:eastAsia="宋体" w:hAnsi="宋体" w:cs="宋体"/>
          <w:spacing w:val="30"/>
          <w:position w:val="3"/>
          <w:sz w:val="42"/>
          <w:szCs w:val="42"/>
        </w:rPr>
        <w:t xml:space="preserve">  </w:t>
      </w:r>
      <w:r>
        <w:rPr>
          <w:rFonts w:ascii="宋体" w:eastAsia="宋体" w:hAnsi="宋体" w:cs="宋体"/>
          <w:spacing w:val="-17"/>
          <w:w w:val="98"/>
          <w:position w:val="3"/>
          <w:sz w:val="42"/>
          <w:szCs w:val="42"/>
        </w:rPr>
        <w:t>房地产投资的内涵</w:t>
      </w:r>
      <w:r>
        <w:rPr>
          <w:rFonts w:ascii="宋体" w:eastAsia="宋体" w:hAnsi="宋体" w:cs="宋体"/>
          <w:spacing w:val="-17"/>
          <w:w w:val="98"/>
          <w:position w:val="-2"/>
          <w:sz w:val="36"/>
          <w:szCs w:val="36"/>
        </w:rPr>
        <w:t>.</w:t>
      </w:r>
      <w:r>
        <w:rPr>
          <w:rFonts w:ascii="宋体" w:eastAsia="宋体" w:hAnsi="宋体" w:cs="宋体"/>
          <w:spacing w:val="-64"/>
          <w:position w:val="-2"/>
          <w:sz w:val="36"/>
          <w:szCs w:val="36"/>
        </w:rPr>
        <w:t xml:space="preserve"> </w:t>
      </w:r>
      <w:r>
        <w:rPr>
          <w:rFonts w:ascii="宋体" w:eastAsia="宋体" w:hAnsi="宋体" w:cs="宋体"/>
          <w:spacing w:val="-10"/>
          <w:w w:val="55"/>
          <w:position w:val="-2"/>
          <w:sz w:val="36"/>
          <w:szCs w:val="36"/>
        </w:rPr>
        <w:t>...............................................</w:t>
      </w:r>
      <w:r>
        <w:rPr>
          <w:rFonts w:ascii="宋体" w:eastAsia="宋体" w:hAnsi="宋体" w:cs="宋体"/>
          <w:spacing w:val="5"/>
          <w:position w:val="-2"/>
          <w:sz w:val="36"/>
          <w:szCs w:val="36"/>
        </w:rPr>
        <w:t xml:space="preserve">                        </w:t>
      </w:r>
      <w:r>
        <w:rPr>
          <w:rFonts w:ascii="宋体" w:eastAsia="宋体" w:hAnsi="宋体" w:cs="宋体"/>
          <w:spacing w:val="-10"/>
          <w:w w:val="55"/>
          <w:position w:val="3"/>
          <w:sz w:val="42"/>
          <w:szCs w:val="42"/>
        </w:rPr>
        <w:t>5</w:t>
      </w:r>
    </w:p>
    <w:p w:rsidR="0069128F" w14:paraId="141AB1D9" w14:textId="77777777">
      <w:pPr>
        <w:spacing w:before="23" w:line="607" w:lineRule="exact"/>
        <w:ind w:firstLine="67"/>
        <w:rPr>
          <w:rFonts w:ascii="宋体" w:eastAsia="宋体" w:hAnsi="宋体" w:cs="宋体"/>
          <w:sz w:val="42"/>
          <w:szCs w:val="42"/>
        </w:rPr>
      </w:pPr>
      <w:r>
        <w:rPr>
          <w:rFonts w:ascii="宋体" w:eastAsia="宋体" w:hAnsi="宋体" w:cs="宋体"/>
          <w:spacing w:val="-17"/>
          <w:w w:val="98"/>
          <w:position w:val="3"/>
          <w:sz w:val="42"/>
          <w:szCs w:val="42"/>
        </w:rPr>
        <w:t>2.1.2</w:t>
      </w:r>
      <w:r>
        <w:rPr>
          <w:rFonts w:ascii="宋体" w:eastAsia="宋体" w:hAnsi="宋体" w:cs="宋体"/>
          <w:spacing w:val="26"/>
          <w:position w:val="3"/>
          <w:sz w:val="42"/>
          <w:szCs w:val="42"/>
        </w:rPr>
        <w:t xml:space="preserve">  </w:t>
      </w:r>
      <w:r>
        <w:rPr>
          <w:rFonts w:ascii="宋体" w:eastAsia="宋体" w:hAnsi="宋体" w:cs="宋体"/>
          <w:spacing w:val="-17"/>
          <w:w w:val="98"/>
          <w:position w:val="3"/>
          <w:sz w:val="42"/>
          <w:szCs w:val="42"/>
        </w:rPr>
        <w:t>房地产投资的特点</w:t>
      </w:r>
      <w:r>
        <w:rPr>
          <w:rFonts w:ascii="宋体" w:eastAsia="宋体" w:hAnsi="宋体" w:cs="宋体"/>
          <w:spacing w:val="-17"/>
          <w:w w:val="98"/>
          <w:position w:val="-2"/>
          <w:sz w:val="36"/>
          <w:szCs w:val="36"/>
        </w:rPr>
        <w:t>.</w:t>
      </w:r>
      <w:r>
        <w:rPr>
          <w:rFonts w:ascii="宋体" w:eastAsia="宋体" w:hAnsi="宋体" w:cs="宋体"/>
          <w:spacing w:val="-65"/>
          <w:position w:val="-2"/>
          <w:sz w:val="36"/>
          <w:szCs w:val="36"/>
        </w:rPr>
        <w:t xml:space="preserve"> </w:t>
      </w:r>
      <w:r>
        <w:rPr>
          <w:rFonts w:ascii="宋体" w:eastAsia="宋体" w:hAnsi="宋体" w:cs="宋体"/>
          <w:spacing w:val="-10"/>
          <w:w w:val="55"/>
          <w:position w:val="-2"/>
          <w:sz w:val="36"/>
          <w:szCs w:val="36"/>
        </w:rPr>
        <w:t>...............................................</w:t>
      </w:r>
      <w:r>
        <w:rPr>
          <w:rFonts w:ascii="宋体" w:eastAsia="宋体" w:hAnsi="宋体" w:cs="宋体"/>
          <w:spacing w:val="5"/>
          <w:position w:val="-2"/>
          <w:sz w:val="36"/>
          <w:szCs w:val="36"/>
        </w:rPr>
        <w:t xml:space="preserve">                        </w:t>
      </w:r>
      <w:r>
        <w:rPr>
          <w:rFonts w:ascii="宋体" w:eastAsia="宋体" w:hAnsi="宋体" w:cs="宋体"/>
          <w:spacing w:val="-10"/>
          <w:w w:val="55"/>
          <w:position w:val="3"/>
          <w:sz w:val="42"/>
          <w:szCs w:val="42"/>
        </w:rPr>
        <w:t>5</w:t>
      </w:r>
    </w:p>
    <w:p w:rsidR="0069128F" w14:paraId="5F259378" w14:textId="77777777">
      <w:pPr>
        <w:spacing w:before="23" w:line="241" w:lineRule="auto"/>
        <w:ind w:firstLine="67"/>
        <w:rPr>
          <w:rFonts w:ascii="宋体" w:eastAsia="宋体" w:hAnsi="宋体" w:cs="宋体"/>
          <w:sz w:val="42"/>
          <w:szCs w:val="42"/>
        </w:rPr>
      </w:pPr>
      <w:r>
        <w:rPr>
          <w:rFonts w:ascii="宋体" w:eastAsia="宋体" w:hAnsi="宋体" w:cs="宋体"/>
          <w:spacing w:val="-13"/>
          <w:position w:val="4"/>
          <w:sz w:val="42"/>
          <w:szCs w:val="42"/>
        </w:rPr>
        <w:t>2.2</w:t>
      </w:r>
      <w:r>
        <w:rPr>
          <w:rFonts w:ascii="宋体" w:eastAsia="宋体" w:hAnsi="宋体" w:cs="宋体"/>
          <w:spacing w:val="134"/>
          <w:position w:val="4"/>
          <w:sz w:val="42"/>
          <w:szCs w:val="42"/>
        </w:rPr>
        <w:t xml:space="preserve"> </w:t>
      </w:r>
      <w:r>
        <w:rPr>
          <w:rFonts w:ascii="宋体" w:eastAsia="宋体" w:hAnsi="宋体" w:cs="宋体"/>
          <w:spacing w:val="-13"/>
          <w:position w:val="4"/>
          <w:sz w:val="42"/>
          <w:szCs w:val="42"/>
        </w:rPr>
        <w:t>房地产投资的环境</w:t>
      </w:r>
      <w:r>
        <w:rPr>
          <w:rFonts w:ascii="宋体" w:eastAsia="宋体" w:hAnsi="宋体" w:cs="宋体"/>
          <w:spacing w:val="-98"/>
          <w:position w:val="4"/>
          <w:sz w:val="42"/>
          <w:szCs w:val="42"/>
        </w:rPr>
        <w:t xml:space="preserve"> </w:t>
      </w:r>
      <w:r>
        <w:rPr>
          <w:rFonts w:ascii="宋体" w:eastAsia="宋体" w:hAnsi="宋体" w:cs="宋体"/>
          <w:spacing w:val="-10"/>
          <w:w w:val="55"/>
          <w:position w:val="-1"/>
          <w:sz w:val="36"/>
          <w:szCs w:val="36"/>
        </w:rPr>
        <w:t>..................................................</w:t>
      </w:r>
      <w:r>
        <w:rPr>
          <w:rFonts w:ascii="宋体" w:eastAsia="宋体" w:hAnsi="宋体" w:cs="宋体"/>
          <w:spacing w:val="2"/>
          <w:position w:val="-1"/>
          <w:sz w:val="36"/>
          <w:szCs w:val="36"/>
        </w:rPr>
        <w:t xml:space="preserve">                          </w:t>
      </w:r>
      <w:r>
        <w:rPr>
          <w:rFonts w:ascii="宋体" w:eastAsia="宋体" w:hAnsi="宋体" w:cs="宋体"/>
          <w:spacing w:val="-10"/>
          <w:w w:val="55"/>
          <w:position w:val="4"/>
          <w:sz w:val="42"/>
          <w:szCs w:val="42"/>
        </w:rPr>
        <w:t>6</w:t>
      </w:r>
    </w:p>
    <w:p w:rsidR="0069128F" w14:paraId="3F9740EE" w14:textId="77777777">
      <w:pPr>
        <w:spacing w:before="2" w:line="236" w:lineRule="auto"/>
        <w:ind w:firstLine="3299"/>
        <w:rPr>
          <w:rFonts w:ascii="宋体" w:eastAsia="宋体" w:hAnsi="宋体" w:cs="宋体"/>
          <w:sz w:val="42"/>
          <w:szCs w:val="42"/>
        </w:rPr>
      </w:pPr>
      <w:r>
        <w:rPr>
          <w:rFonts w:ascii="宋体" w:eastAsia="宋体" w:hAnsi="宋体" w:cs="宋体"/>
          <w:spacing w:val="-4"/>
          <w:sz w:val="45"/>
          <w:szCs w:val="45"/>
        </w:rPr>
        <w:t>第</w:t>
      </w:r>
      <w:r>
        <w:rPr>
          <w:rFonts w:ascii="宋体" w:eastAsia="宋体" w:hAnsi="宋体" w:cs="宋体"/>
          <w:spacing w:val="-93"/>
          <w:sz w:val="45"/>
          <w:szCs w:val="45"/>
        </w:rPr>
        <w:t xml:space="preserve"> </w:t>
      </w:r>
      <w:r>
        <w:rPr>
          <w:rFonts w:ascii="宋体" w:eastAsia="宋体" w:hAnsi="宋体" w:cs="宋体"/>
          <w:spacing w:val="-4"/>
          <w:sz w:val="45"/>
          <w:szCs w:val="45"/>
        </w:rPr>
        <w:t>3</w:t>
      </w:r>
      <w:r>
        <w:rPr>
          <w:rFonts w:ascii="宋体" w:eastAsia="宋体" w:hAnsi="宋体" w:cs="宋体"/>
          <w:spacing w:val="-101"/>
          <w:sz w:val="45"/>
          <w:szCs w:val="45"/>
        </w:rPr>
        <w:t xml:space="preserve"> </w:t>
      </w:r>
      <w:r>
        <w:rPr>
          <w:rFonts w:ascii="宋体" w:eastAsia="宋体" w:hAnsi="宋体" w:cs="宋体"/>
          <w:spacing w:val="-4"/>
          <w:sz w:val="45"/>
          <w:szCs w:val="45"/>
        </w:rPr>
        <w:t>章</w:t>
      </w:r>
      <w:r>
        <w:rPr>
          <w:rFonts w:ascii="宋体" w:eastAsia="宋体" w:hAnsi="宋体" w:cs="宋体"/>
          <w:spacing w:val="14"/>
          <w:sz w:val="45"/>
          <w:szCs w:val="45"/>
        </w:rPr>
        <w:t xml:space="preserve"> </w:t>
      </w:r>
      <w:r>
        <w:rPr>
          <w:rFonts w:ascii="宋体" w:eastAsia="宋体" w:hAnsi="宋体" w:cs="宋体"/>
          <w:spacing w:val="-4"/>
          <w:sz w:val="45"/>
          <w:szCs w:val="45"/>
        </w:rPr>
        <w:t>房地产投资风险因素分析</w:t>
      </w:r>
      <w:r>
        <w:rPr>
          <w:rFonts w:ascii="宋体" w:eastAsia="宋体" w:hAnsi="宋体" w:cs="宋体"/>
          <w:spacing w:val="1"/>
          <w:sz w:val="45"/>
          <w:szCs w:val="45"/>
        </w:rPr>
        <w:t xml:space="preserve">               </w:t>
      </w:r>
      <w:r>
        <w:rPr>
          <w:rFonts w:ascii="宋体" w:eastAsia="宋体" w:hAnsi="宋体" w:cs="宋体"/>
          <w:spacing w:val="-4"/>
          <w:position w:val="-2"/>
          <w:sz w:val="42"/>
          <w:szCs w:val="42"/>
        </w:rPr>
        <w:t>7</w:t>
      </w:r>
    </w:p>
    <w:sdt>
      <w:sdtPr>
        <w:rPr>
          <w:rFonts w:ascii="宋体" w:eastAsia="宋体" w:hAnsi="宋体" w:cs="宋体"/>
          <w:sz w:val="42"/>
          <w:szCs w:val="42"/>
        </w:rPr>
        <w:id w:val="-149293627"/>
        <w:docPartObj>
          <w:docPartGallery w:val="Table of Contents"/>
          <w:docPartUnique/>
        </w:docPartObj>
      </w:sdtPr>
      <w:sdtContent>
        <w:p w:rsidR="0069128F" w14:paraId="28A2B83D" w14:textId="77777777">
          <w:pPr>
            <w:spacing w:before="89" w:line="264" w:lineRule="auto"/>
            <w:ind w:left="64" w:right="94"/>
            <w:rPr>
              <w:rFonts w:ascii="宋体" w:eastAsia="宋体" w:hAnsi="宋体" w:cs="宋体"/>
              <w:sz w:val="42"/>
              <w:szCs w:val="42"/>
            </w:rPr>
          </w:pPr>
          <w:r>
            <w:rPr>
              <w:rFonts w:ascii="宋体" w:eastAsia="宋体" w:hAnsi="宋体" w:cs="宋体"/>
              <w:spacing w:val="-8"/>
              <w:sz w:val="42"/>
              <w:szCs w:val="42"/>
            </w:rPr>
            <w:t>3.1</w:t>
          </w:r>
          <w:r>
            <w:rPr>
              <w:rFonts w:ascii="宋体" w:eastAsia="宋体" w:hAnsi="宋体" w:cs="宋体"/>
              <w:spacing w:val="121"/>
              <w:sz w:val="42"/>
              <w:szCs w:val="42"/>
            </w:rPr>
            <w:t xml:space="preserve"> </w:t>
          </w:r>
          <w:r>
            <w:rPr>
              <w:rFonts w:ascii="宋体" w:eastAsia="宋体" w:hAnsi="宋体" w:cs="宋体"/>
              <w:spacing w:val="-8"/>
              <w:sz w:val="42"/>
              <w:szCs w:val="42"/>
            </w:rPr>
            <w:t>房地产投资风险分析的内容及作用</w:t>
          </w:r>
          <w:r>
            <w:rPr>
              <w:rFonts w:ascii="宋体" w:eastAsia="宋体" w:hAnsi="宋体" w:cs="宋体"/>
              <w:spacing w:val="-101"/>
              <w:sz w:val="42"/>
              <w:szCs w:val="42"/>
            </w:rPr>
            <w:t xml:space="preserve"> </w:t>
          </w:r>
          <w:r>
            <w:rPr>
              <w:rFonts w:ascii="宋体" w:eastAsia="宋体" w:hAnsi="宋体" w:cs="宋体"/>
              <w:spacing w:val="-12"/>
              <w:w w:val="57"/>
              <w:sz w:val="42"/>
              <w:szCs w:val="42"/>
            </w:rPr>
            <w:t>.............................</w:t>
          </w:r>
          <w:r>
            <w:rPr>
              <w:rFonts w:ascii="宋体" w:eastAsia="宋体" w:hAnsi="宋体" w:cs="宋体"/>
              <w:spacing w:val="13"/>
              <w:sz w:val="42"/>
              <w:szCs w:val="42"/>
            </w:rPr>
            <w:t xml:space="preserve">              </w:t>
          </w:r>
          <w:r>
            <w:rPr>
              <w:rFonts w:ascii="宋体" w:eastAsia="宋体" w:hAnsi="宋体" w:cs="宋体"/>
              <w:spacing w:val="-12"/>
              <w:w w:val="57"/>
              <w:sz w:val="42"/>
              <w:szCs w:val="42"/>
            </w:rPr>
            <w:t>7</w:t>
          </w:r>
          <w:r>
            <w:rPr>
              <w:rFonts w:ascii="宋体" w:eastAsia="宋体" w:hAnsi="宋体" w:cs="宋体"/>
              <w:spacing w:val="2"/>
              <w:sz w:val="42"/>
              <w:szCs w:val="42"/>
            </w:rPr>
            <w:t xml:space="preserve"> </w:t>
          </w:r>
          <w:r>
            <w:rPr>
              <w:rFonts w:ascii="宋体" w:eastAsia="宋体" w:hAnsi="宋体" w:cs="宋体"/>
              <w:spacing w:val="-9"/>
              <w:sz w:val="42"/>
              <w:szCs w:val="42"/>
            </w:rPr>
            <w:t>3.2</w:t>
          </w:r>
          <w:r>
            <w:rPr>
              <w:rFonts w:ascii="宋体" w:eastAsia="宋体" w:hAnsi="宋体" w:cs="宋体"/>
              <w:spacing w:val="179"/>
              <w:sz w:val="42"/>
              <w:szCs w:val="42"/>
            </w:rPr>
            <w:t xml:space="preserve"> </w:t>
          </w:r>
          <w:r>
            <w:rPr>
              <w:rFonts w:ascii="宋体" w:eastAsia="宋体" w:hAnsi="宋体" w:cs="宋体"/>
              <w:spacing w:val="-9"/>
              <w:sz w:val="42"/>
              <w:szCs w:val="42"/>
            </w:rPr>
            <w:t>房地产投资风险分析的方法</w:t>
          </w:r>
          <w:r>
            <w:rPr>
              <w:rFonts w:ascii="宋体" w:eastAsia="宋体" w:hAnsi="宋体" w:cs="宋体"/>
              <w:spacing w:val="-120"/>
              <w:sz w:val="42"/>
              <w:szCs w:val="42"/>
            </w:rPr>
            <w:t xml:space="preserve"> </w:t>
          </w:r>
          <w:r>
            <w:rPr>
              <w:rFonts w:ascii="宋体" w:eastAsia="宋体" w:hAnsi="宋体" w:cs="宋体"/>
              <w:spacing w:val="-12"/>
              <w:w w:val="56"/>
              <w:sz w:val="42"/>
              <w:szCs w:val="42"/>
            </w:rPr>
            <w:t>...................................</w:t>
          </w:r>
          <w:r>
            <w:rPr>
              <w:rFonts w:ascii="宋体" w:eastAsia="宋体" w:hAnsi="宋体" w:cs="宋体"/>
              <w:spacing w:val="11"/>
              <w:sz w:val="42"/>
              <w:szCs w:val="42"/>
            </w:rPr>
            <w:t xml:space="preserve">                 </w:t>
          </w:r>
          <w:r>
            <w:rPr>
              <w:rFonts w:ascii="宋体" w:eastAsia="宋体" w:hAnsi="宋体" w:cs="宋体"/>
              <w:spacing w:val="-12"/>
              <w:w w:val="56"/>
              <w:sz w:val="42"/>
              <w:szCs w:val="42"/>
            </w:rPr>
            <w:t>7</w:t>
          </w:r>
          <w:r>
            <w:rPr>
              <w:rFonts w:ascii="宋体" w:eastAsia="宋体" w:hAnsi="宋体" w:cs="宋体"/>
              <w:spacing w:val="8"/>
              <w:sz w:val="42"/>
              <w:szCs w:val="42"/>
            </w:rPr>
            <w:t xml:space="preserve"> </w:t>
          </w:r>
          <w:r>
            <w:rPr>
              <w:rFonts w:ascii="宋体" w:eastAsia="宋体" w:hAnsi="宋体" w:cs="宋体"/>
              <w:spacing w:val="-13"/>
              <w:position w:val="2"/>
              <w:sz w:val="42"/>
              <w:szCs w:val="42"/>
            </w:rPr>
            <w:t>3.2.1</w:t>
          </w:r>
          <w:r>
            <w:rPr>
              <w:rFonts w:ascii="宋体" w:eastAsia="宋体" w:hAnsi="宋体" w:cs="宋体"/>
              <w:spacing w:val="31"/>
              <w:position w:val="2"/>
              <w:sz w:val="42"/>
              <w:szCs w:val="42"/>
            </w:rPr>
            <w:t xml:space="preserve">  </w:t>
          </w:r>
          <w:r>
            <w:rPr>
              <w:rFonts w:ascii="宋体" w:eastAsia="宋体" w:hAnsi="宋体" w:cs="宋体"/>
              <w:spacing w:val="-13"/>
              <w:position w:val="2"/>
              <w:sz w:val="42"/>
              <w:szCs w:val="42"/>
            </w:rPr>
            <w:t>房地产投资风险识别的定义和方法</w:t>
          </w:r>
          <w:r>
            <w:rPr>
              <w:rFonts w:ascii="宋体" w:eastAsia="宋体" w:hAnsi="宋体" w:cs="宋体"/>
              <w:spacing w:val="-99"/>
              <w:position w:val="2"/>
              <w:sz w:val="42"/>
              <w:szCs w:val="42"/>
            </w:rPr>
            <w:t xml:space="preserve"> </w:t>
          </w:r>
          <w:r>
            <w:rPr>
              <w:rFonts w:ascii="宋体" w:eastAsia="宋体" w:hAnsi="宋体" w:cs="宋体"/>
              <w:spacing w:val="-10"/>
              <w:w w:val="55"/>
              <w:position w:val="-2"/>
              <w:sz w:val="36"/>
              <w:szCs w:val="36"/>
            </w:rPr>
            <w:t>...............................</w:t>
          </w:r>
          <w:r>
            <w:rPr>
              <w:rFonts w:ascii="宋体" w:eastAsia="宋体" w:hAnsi="宋体" w:cs="宋体"/>
              <w:spacing w:val="9"/>
              <w:position w:val="-2"/>
              <w:sz w:val="36"/>
              <w:szCs w:val="36"/>
            </w:rPr>
            <w:t xml:space="preserve">                </w:t>
          </w:r>
          <w:r>
            <w:rPr>
              <w:rFonts w:ascii="宋体" w:eastAsia="宋体" w:hAnsi="宋体" w:cs="宋体"/>
              <w:spacing w:val="-10"/>
              <w:w w:val="55"/>
              <w:position w:val="2"/>
              <w:sz w:val="42"/>
              <w:szCs w:val="42"/>
            </w:rPr>
            <w:t>7</w:t>
          </w:r>
          <w:r>
            <w:rPr>
              <w:rFonts w:ascii="宋体" w:eastAsia="宋体" w:hAnsi="宋体" w:cs="宋体"/>
              <w:spacing w:val="9"/>
              <w:position w:val="2"/>
              <w:sz w:val="42"/>
              <w:szCs w:val="42"/>
            </w:rPr>
            <w:t xml:space="preserve"> </w:t>
          </w:r>
          <w:r>
            <w:rPr>
              <w:rFonts w:ascii="宋体" w:eastAsia="宋体" w:hAnsi="宋体" w:cs="宋体"/>
              <w:spacing w:val="-13"/>
              <w:position w:val="6"/>
              <w:sz w:val="42"/>
              <w:szCs w:val="42"/>
            </w:rPr>
            <w:t>3.2.2</w:t>
          </w:r>
          <w:r>
            <w:rPr>
              <w:rFonts w:ascii="宋体" w:eastAsia="宋体" w:hAnsi="宋体" w:cs="宋体"/>
              <w:spacing w:val="59"/>
              <w:position w:val="6"/>
              <w:sz w:val="42"/>
              <w:szCs w:val="42"/>
            </w:rPr>
            <w:t xml:space="preserve">  </w:t>
          </w:r>
          <w:r>
            <w:rPr>
              <w:rFonts w:ascii="宋体" w:eastAsia="宋体" w:hAnsi="宋体" w:cs="宋体"/>
              <w:spacing w:val="-13"/>
              <w:position w:val="6"/>
              <w:sz w:val="42"/>
              <w:szCs w:val="42"/>
            </w:rPr>
            <w:t>识别方法的比较与障碍因素分析</w:t>
          </w:r>
          <w:r>
            <w:rPr>
              <w:rFonts w:ascii="宋体" w:eastAsia="宋体" w:hAnsi="宋体" w:cs="宋体"/>
              <w:spacing w:val="-110"/>
              <w:position w:val="6"/>
              <w:sz w:val="42"/>
              <w:szCs w:val="42"/>
            </w:rPr>
            <w:t xml:space="preserve"> </w:t>
          </w:r>
          <w:r>
            <w:rPr>
              <w:rFonts w:ascii="宋体" w:eastAsia="宋体" w:hAnsi="宋体" w:cs="宋体"/>
              <w:spacing w:val="-8"/>
              <w:w w:val="55"/>
              <w:position w:val="-2"/>
              <w:sz w:val="31"/>
              <w:szCs w:val="31"/>
            </w:rPr>
            <w:t>..............................................................................</w:t>
          </w:r>
          <w:r>
            <w:rPr>
              <w:rFonts w:ascii="宋体" w:eastAsia="宋体" w:hAnsi="宋体" w:cs="宋体"/>
              <w:spacing w:val="-28"/>
              <w:position w:val="-2"/>
              <w:sz w:val="31"/>
              <w:szCs w:val="31"/>
            </w:rPr>
            <w:t xml:space="preserve"> </w:t>
          </w:r>
          <w:hyperlink w:anchor="_bookmark1" w:history="1">
            <w:r>
              <w:rPr>
                <w:rFonts w:ascii="宋体" w:eastAsia="宋体" w:hAnsi="宋体" w:cs="宋体"/>
                <w:spacing w:val="-8"/>
                <w:w w:val="55"/>
                <w:position w:val="6"/>
                <w:sz w:val="42"/>
                <w:szCs w:val="42"/>
              </w:rPr>
              <w:t>8</w:t>
            </w:r>
          </w:hyperlink>
        </w:p>
      </w:sdtContent>
    </w:sdt>
    <w:p w:rsidR="0069128F" w14:paraId="0582C478" w14:textId="77777777">
      <w:pPr>
        <w:spacing w:before="2" w:line="236" w:lineRule="auto"/>
        <w:ind w:firstLine="3209"/>
        <w:rPr>
          <w:rFonts w:ascii="宋体" w:eastAsia="宋体" w:hAnsi="宋体" w:cs="宋体"/>
          <w:sz w:val="45"/>
          <w:szCs w:val="45"/>
        </w:rPr>
      </w:pPr>
      <w:r>
        <w:rPr>
          <w:rFonts w:ascii="宋体" w:eastAsia="宋体" w:hAnsi="宋体" w:cs="宋体"/>
          <w:spacing w:val="-2"/>
          <w:sz w:val="45"/>
          <w:szCs w:val="45"/>
        </w:rPr>
        <w:t>第</w:t>
      </w:r>
      <w:r>
        <w:rPr>
          <w:rFonts w:ascii="宋体" w:eastAsia="宋体" w:hAnsi="宋体" w:cs="宋体"/>
          <w:spacing w:val="-98"/>
          <w:sz w:val="45"/>
          <w:szCs w:val="45"/>
        </w:rPr>
        <w:t xml:space="preserve"> </w:t>
      </w:r>
      <w:r>
        <w:rPr>
          <w:rFonts w:ascii="宋体" w:eastAsia="宋体" w:hAnsi="宋体" w:cs="宋体"/>
          <w:spacing w:val="-2"/>
          <w:sz w:val="45"/>
          <w:szCs w:val="45"/>
        </w:rPr>
        <w:t>4</w:t>
      </w:r>
      <w:r>
        <w:rPr>
          <w:rFonts w:ascii="宋体" w:eastAsia="宋体" w:hAnsi="宋体" w:cs="宋体"/>
          <w:spacing w:val="-102"/>
          <w:sz w:val="45"/>
          <w:szCs w:val="45"/>
        </w:rPr>
        <w:t xml:space="preserve"> </w:t>
      </w:r>
      <w:r>
        <w:rPr>
          <w:rFonts w:ascii="宋体" w:eastAsia="宋体" w:hAnsi="宋体" w:cs="宋体"/>
          <w:spacing w:val="-2"/>
          <w:sz w:val="45"/>
          <w:szCs w:val="45"/>
        </w:rPr>
        <w:t>章我国房地产业的发展现状与概况</w:t>
      </w:r>
      <w:r>
        <w:rPr>
          <w:rFonts w:ascii="宋体" w:eastAsia="宋体" w:hAnsi="宋体" w:cs="宋体"/>
          <w:spacing w:val="22"/>
          <w:sz w:val="45"/>
          <w:szCs w:val="45"/>
        </w:rPr>
        <w:t xml:space="preserve">     </w:t>
      </w:r>
      <w:r>
        <w:rPr>
          <w:rFonts w:ascii="宋体" w:eastAsia="宋体" w:hAnsi="宋体" w:cs="宋体"/>
          <w:spacing w:val="-2"/>
          <w:sz w:val="45"/>
          <w:szCs w:val="45"/>
        </w:rPr>
        <w:t>9</w:t>
      </w:r>
    </w:p>
    <w:p w:rsidR="0069128F" w14:paraId="04B7EDF0" w14:textId="77777777">
      <w:pPr>
        <w:spacing w:before="102" w:line="238" w:lineRule="auto"/>
        <w:ind w:firstLine="62"/>
        <w:rPr>
          <w:rFonts w:ascii="宋体" w:eastAsia="宋体" w:hAnsi="宋体" w:cs="宋体"/>
          <w:sz w:val="42"/>
          <w:szCs w:val="42"/>
        </w:rPr>
      </w:pPr>
      <w:r>
        <w:rPr>
          <w:rFonts w:ascii="宋体" w:eastAsia="宋体" w:hAnsi="宋体" w:cs="宋体"/>
          <w:spacing w:val="-10"/>
          <w:sz w:val="42"/>
          <w:szCs w:val="42"/>
        </w:rPr>
        <w:t>4.1</w:t>
      </w:r>
      <w:r>
        <w:rPr>
          <w:rFonts w:ascii="宋体" w:eastAsia="宋体" w:hAnsi="宋体" w:cs="宋体"/>
          <w:spacing w:val="200"/>
          <w:sz w:val="42"/>
          <w:szCs w:val="42"/>
        </w:rPr>
        <w:t xml:space="preserve"> </w:t>
      </w:r>
      <w:r>
        <w:rPr>
          <w:rFonts w:ascii="宋体" w:eastAsia="宋体" w:hAnsi="宋体" w:cs="宋体"/>
          <w:spacing w:val="-10"/>
          <w:sz w:val="42"/>
          <w:szCs w:val="42"/>
        </w:rPr>
        <w:t>我国房地产业的发展现状</w:t>
      </w:r>
      <w:r>
        <w:rPr>
          <w:rFonts w:ascii="宋体" w:eastAsia="宋体" w:hAnsi="宋体" w:cs="宋体"/>
          <w:spacing w:val="-123"/>
          <w:sz w:val="42"/>
          <w:szCs w:val="42"/>
        </w:rPr>
        <w:t xml:space="preserve"> </w:t>
      </w:r>
      <w:r>
        <w:rPr>
          <w:rFonts w:ascii="宋体" w:eastAsia="宋体" w:hAnsi="宋体" w:cs="宋体"/>
          <w:spacing w:val="-12"/>
          <w:w w:val="56"/>
          <w:sz w:val="42"/>
          <w:szCs w:val="42"/>
        </w:rPr>
        <w:t>.....................................</w:t>
      </w:r>
      <w:r>
        <w:rPr>
          <w:rFonts w:ascii="宋体" w:eastAsia="宋体" w:hAnsi="宋体" w:cs="宋体"/>
          <w:spacing w:val="10"/>
          <w:sz w:val="42"/>
          <w:szCs w:val="42"/>
        </w:rPr>
        <w:t xml:space="preserve">                  </w:t>
      </w:r>
      <w:r>
        <w:rPr>
          <w:rFonts w:ascii="宋体" w:eastAsia="宋体" w:hAnsi="宋体" w:cs="宋体"/>
          <w:spacing w:val="-12"/>
          <w:w w:val="56"/>
          <w:sz w:val="42"/>
          <w:szCs w:val="42"/>
        </w:rPr>
        <w:t>9</w:t>
      </w:r>
    </w:p>
    <w:p w:rsidR="0069128F" w14:paraId="1F2FC876" w14:textId="77777777">
      <w:pPr>
        <w:spacing w:before="89" w:line="238" w:lineRule="auto"/>
        <w:ind w:firstLine="62"/>
        <w:rPr>
          <w:rFonts w:ascii="宋体" w:eastAsia="宋体" w:hAnsi="宋体" w:cs="宋体"/>
          <w:sz w:val="42"/>
          <w:szCs w:val="42"/>
        </w:rPr>
      </w:pPr>
      <w:r>
        <w:rPr>
          <w:rFonts w:ascii="宋体" w:eastAsia="宋体" w:hAnsi="宋体" w:cs="宋体"/>
          <w:spacing w:val="-9"/>
          <w:sz w:val="42"/>
          <w:szCs w:val="42"/>
        </w:rPr>
        <w:t>4.2</w:t>
      </w:r>
      <w:r>
        <w:rPr>
          <w:rFonts w:ascii="宋体" w:eastAsia="宋体" w:hAnsi="宋体" w:cs="宋体"/>
          <w:spacing w:val="120"/>
          <w:sz w:val="42"/>
          <w:szCs w:val="42"/>
        </w:rPr>
        <w:t xml:space="preserve"> </w:t>
      </w:r>
      <w:r>
        <w:rPr>
          <w:rFonts w:ascii="宋体" w:eastAsia="宋体" w:hAnsi="宋体" w:cs="宋体"/>
          <w:spacing w:val="-9"/>
          <w:sz w:val="42"/>
          <w:szCs w:val="42"/>
        </w:rPr>
        <w:t>房地产投资风险分析的概况</w:t>
      </w:r>
      <w:r>
        <w:rPr>
          <w:rFonts w:ascii="宋体" w:eastAsia="宋体" w:hAnsi="宋体" w:cs="宋体"/>
          <w:spacing w:val="-120"/>
          <w:sz w:val="42"/>
          <w:szCs w:val="42"/>
        </w:rPr>
        <w:t xml:space="preserve"> </w:t>
      </w:r>
      <w:r>
        <w:rPr>
          <w:rFonts w:ascii="宋体" w:eastAsia="宋体" w:hAnsi="宋体" w:cs="宋体"/>
          <w:spacing w:val="-12"/>
          <w:w w:val="58"/>
          <w:sz w:val="42"/>
          <w:szCs w:val="42"/>
        </w:rPr>
        <w:t>..................................</w:t>
      </w:r>
      <w:r>
        <w:rPr>
          <w:rFonts w:ascii="宋体" w:eastAsia="宋体" w:hAnsi="宋体" w:cs="宋体"/>
          <w:spacing w:val="6"/>
          <w:sz w:val="42"/>
          <w:szCs w:val="42"/>
        </w:rPr>
        <w:t xml:space="preserve">                 </w:t>
      </w:r>
      <w:r>
        <w:rPr>
          <w:rFonts w:ascii="宋体" w:eastAsia="宋体" w:hAnsi="宋体" w:cs="宋体"/>
          <w:spacing w:val="-12"/>
          <w:w w:val="58"/>
          <w:sz w:val="42"/>
          <w:szCs w:val="42"/>
        </w:rPr>
        <w:t>11</w:t>
      </w:r>
    </w:p>
    <w:p w:rsidR="0069128F" w14:paraId="072A1A28" w14:textId="77777777">
      <w:pPr>
        <w:spacing w:before="89" w:line="238" w:lineRule="auto"/>
        <w:ind w:firstLine="62"/>
        <w:rPr>
          <w:rFonts w:ascii="宋体" w:eastAsia="宋体" w:hAnsi="宋体" w:cs="宋体"/>
          <w:sz w:val="42"/>
          <w:szCs w:val="42"/>
        </w:rPr>
      </w:pPr>
      <w:r>
        <w:rPr>
          <w:rFonts w:ascii="宋体" w:eastAsia="宋体" w:hAnsi="宋体" w:cs="宋体"/>
          <w:spacing w:val="-8"/>
          <w:sz w:val="42"/>
          <w:szCs w:val="42"/>
        </w:rPr>
        <w:t>4.3</w:t>
      </w:r>
      <w:r>
        <w:rPr>
          <w:rFonts w:ascii="宋体" w:eastAsia="宋体" w:hAnsi="宋体" w:cs="宋体"/>
          <w:spacing w:val="123"/>
          <w:sz w:val="42"/>
          <w:szCs w:val="42"/>
        </w:rPr>
        <w:t xml:space="preserve"> </w:t>
      </w:r>
      <w:r>
        <w:rPr>
          <w:rFonts w:ascii="宋体" w:eastAsia="宋体" w:hAnsi="宋体" w:cs="宋体"/>
          <w:spacing w:val="-8"/>
          <w:sz w:val="42"/>
          <w:szCs w:val="42"/>
        </w:rPr>
        <w:t>房地产投资风险分析的必要性</w:t>
      </w:r>
      <w:r>
        <w:rPr>
          <w:rFonts w:ascii="宋体" w:eastAsia="宋体" w:hAnsi="宋体" w:cs="宋体"/>
          <w:spacing w:val="-116"/>
          <w:sz w:val="42"/>
          <w:szCs w:val="42"/>
        </w:rPr>
        <w:t xml:space="preserve"> </w:t>
      </w:r>
      <w:r>
        <w:rPr>
          <w:rFonts w:ascii="宋体" w:eastAsia="宋体" w:hAnsi="宋体" w:cs="宋体"/>
          <w:spacing w:val="-12"/>
          <w:w w:val="58"/>
          <w:sz w:val="42"/>
          <w:szCs w:val="42"/>
        </w:rPr>
        <w:t>................................</w:t>
      </w:r>
      <w:r>
        <w:rPr>
          <w:rFonts w:ascii="宋体" w:eastAsia="宋体" w:hAnsi="宋体" w:cs="宋体"/>
          <w:spacing w:val="6"/>
          <w:sz w:val="42"/>
          <w:szCs w:val="42"/>
        </w:rPr>
        <w:t xml:space="preserve">                </w:t>
      </w:r>
      <w:r>
        <w:rPr>
          <w:rFonts w:ascii="宋体" w:eastAsia="宋体" w:hAnsi="宋体" w:cs="宋体"/>
          <w:spacing w:val="-12"/>
          <w:w w:val="58"/>
          <w:sz w:val="42"/>
          <w:szCs w:val="42"/>
        </w:rPr>
        <w:t>11</w:t>
      </w:r>
    </w:p>
    <w:p w:rsidR="0069128F" w14:paraId="753A285A" w14:textId="77777777">
      <w:pPr>
        <w:spacing w:before="38" w:line="237" w:lineRule="auto"/>
        <w:ind w:firstLine="3209"/>
        <w:rPr>
          <w:rFonts w:ascii="宋体" w:eastAsia="宋体" w:hAnsi="宋体" w:cs="宋体"/>
          <w:sz w:val="45"/>
          <w:szCs w:val="45"/>
        </w:rPr>
      </w:pPr>
      <w:r>
        <w:rPr>
          <w:rFonts w:ascii="宋体" w:eastAsia="宋体" w:hAnsi="宋体" w:cs="宋体"/>
          <w:spacing w:val="-9"/>
          <w:sz w:val="45"/>
          <w:szCs w:val="45"/>
        </w:rPr>
        <w:t>第</w:t>
      </w:r>
      <w:r>
        <w:rPr>
          <w:rFonts w:ascii="宋体" w:eastAsia="宋体" w:hAnsi="宋体" w:cs="宋体"/>
          <w:spacing w:val="-93"/>
          <w:sz w:val="45"/>
          <w:szCs w:val="45"/>
        </w:rPr>
        <w:t xml:space="preserve"> </w:t>
      </w:r>
      <w:r>
        <w:rPr>
          <w:rFonts w:ascii="宋体" w:eastAsia="宋体" w:hAnsi="宋体" w:cs="宋体"/>
          <w:spacing w:val="-9"/>
          <w:sz w:val="45"/>
          <w:szCs w:val="45"/>
        </w:rPr>
        <w:t>5</w:t>
      </w:r>
      <w:r>
        <w:rPr>
          <w:rFonts w:ascii="宋体" w:eastAsia="宋体" w:hAnsi="宋体" w:cs="宋体"/>
          <w:spacing w:val="-101"/>
          <w:sz w:val="45"/>
          <w:szCs w:val="45"/>
        </w:rPr>
        <w:t xml:space="preserve"> </w:t>
      </w:r>
      <w:r>
        <w:rPr>
          <w:rFonts w:ascii="宋体" w:eastAsia="宋体" w:hAnsi="宋体" w:cs="宋体"/>
          <w:spacing w:val="-9"/>
          <w:sz w:val="45"/>
          <w:szCs w:val="45"/>
        </w:rPr>
        <w:t>章</w:t>
      </w:r>
      <w:r>
        <w:rPr>
          <w:rFonts w:ascii="宋体" w:eastAsia="宋体" w:hAnsi="宋体" w:cs="宋体"/>
          <w:spacing w:val="28"/>
          <w:sz w:val="45"/>
          <w:szCs w:val="45"/>
        </w:rPr>
        <w:t xml:space="preserve"> </w:t>
      </w:r>
      <w:r>
        <w:rPr>
          <w:rFonts w:ascii="宋体" w:eastAsia="宋体" w:hAnsi="宋体" w:cs="宋体"/>
          <w:spacing w:val="-9"/>
          <w:sz w:val="45"/>
          <w:szCs w:val="45"/>
        </w:rPr>
        <w:t>总结与展望</w:t>
      </w:r>
      <w:r>
        <w:rPr>
          <w:rFonts w:ascii="宋体" w:eastAsia="宋体" w:hAnsi="宋体" w:cs="宋体"/>
          <w:spacing w:val="4"/>
          <w:sz w:val="45"/>
          <w:szCs w:val="45"/>
        </w:rPr>
        <w:t xml:space="preserve">             </w:t>
      </w:r>
      <w:r>
        <w:rPr>
          <w:rFonts w:ascii="宋体" w:eastAsia="宋体" w:hAnsi="宋体" w:cs="宋体"/>
          <w:spacing w:val="-9"/>
          <w:sz w:val="45"/>
          <w:szCs w:val="45"/>
        </w:rPr>
        <w:t>12</w:t>
      </w:r>
    </w:p>
    <w:p w:rsidR="0069128F" w14:paraId="532AEAE6" w14:textId="77777777">
      <w:pPr>
        <w:spacing w:before="103" w:line="239" w:lineRule="auto"/>
        <w:ind w:firstLine="66"/>
        <w:rPr>
          <w:rFonts w:ascii="宋体" w:eastAsia="宋体" w:hAnsi="宋体" w:cs="宋体"/>
          <w:sz w:val="42"/>
          <w:szCs w:val="42"/>
        </w:rPr>
      </w:pPr>
      <w:r>
        <w:rPr>
          <w:rFonts w:ascii="宋体" w:eastAsia="宋体" w:hAnsi="宋体" w:cs="宋体"/>
          <w:spacing w:val="-19"/>
          <w:w w:val="92"/>
          <w:sz w:val="42"/>
          <w:szCs w:val="42"/>
        </w:rPr>
        <w:t>5.1</w:t>
      </w:r>
      <w:r>
        <w:rPr>
          <w:rFonts w:ascii="宋体" w:eastAsia="宋体" w:hAnsi="宋体" w:cs="宋体"/>
          <w:spacing w:val="170"/>
          <w:sz w:val="42"/>
          <w:szCs w:val="42"/>
        </w:rPr>
        <w:t xml:space="preserve"> </w:t>
      </w:r>
      <w:r>
        <w:rPr>
          <w:rFonts w:ascii="宋体" w:eastAsia="宋体" w:hAnsi="宋体" w:cs="宋体"/>
          <w:spacing w:val="-19"/>
          <w:w w:val="92"/>
          <w:sz w:val="42"/>
          <w:szCs w:val="42"/>
        </w:rPr>
        <w:t>总结</w:t>
      </w:r>
      <w:r>
        <w:rPr>
          <w:rFonts w:ascii="宋体" w:eastAsia="宋体" w:hAnsi="宋体" w:cs="宋体"/>
          <w:spacing w:val="-19"/>
          <w:w w:val="92"/>
          <w:sz w:val="42"/>
          <w:szCs w:val="42"/>
        </w:rPr>
        <w:t>.</w:t>
      </w:r>
      <w:r>
        <w:rPr>
          <w:rFonts w:ascii="宋体" w:eastAsia="宋体" w:hAnsi="宋体" w:cs="宋体"/>
          <w:spacing w:val="-73"/>
          <w:sz w:val="42"/>
          <w:szCs w:val="42"/>
        </w:rPr>
        <w:t xml:space="preserve"> </w:t>
      </w:r>
      <w:r>
        <w:rPr>
          <w:rFonts w:ascii="宋体" w:eastAsia="宋体" w:hAnsi="宋体" w:cs="宋体"/>
          <w:spacing w:val="-12"/>
          <w:w w:val="57"/>
          <w:sz w:val="42"/>
          <w:szCs w:val="42"/>
        </w:rPr>
        <w:t>.....................................................</w:t>
      </w:r>
      <w:r>
        <w:rPr>
          <w:rFonts w:ascii="宋体" w:eastAsia="宋体" w:hAnsi="宋体" w:cs="宋体"/>
          <w:spacing w:val="1"/>
          <w:sz w:val="42"/>
          <w:szCs w:val="42"/>
        </w:rPr>
        <w:t xml:space="preserve">                           </w:t>
      </w:r>
      <w:r>
        <w:rPr>
          <w:rFonts w:ascii="宋体" w:eastAsia="宋体" w:hAnsi="宋体" w:cs="宋体"/>
          <w:spacing w:val="-12"/>
          <w:w w:val="57"/>
          <w:sz w:val="42"/>
          <w:szCs w:val="42"/>
        </w:rPr>
        <w:t>12</w:t>
      </w:r>
    </w:p>
    <w:p w:rsidR="0069128F" w14:paraId="30824A1B" w14:textId="77777777">
      <w:pPr>
        <w:spacing w:before="85" w:line="218" w:lineRule="auto"/>
        <w:ind w:firstLine="66"/>
        <w:rPr>
          <w:rFonts w:ascii="宋体" w:eastAsia="宋体" w:hAnsi="宋体" w:cs="宋体"/>
          <w:sz w:val="42"/>
          <w:szCs w:val="42"/>
        </w:rPr>
      </w:pPr>
      <w:r>
        <w:rPr>
          <w:rFonts w:ascii="宋体" w:eastAsia="宋体" w:hAnsi="宋体" w:cs="宋体"/>
          <w:spacing w:val="-19"/>
          <w:w w:val="93"/>
          <w:sz w:val="42"/>
          <w:szCs w:val="42"/>
        </w:rPr>
        <w:t>5.2</w:t>
      </w:r>
      <w:r>
        <w:rPr>
          <w:rFonts w:ascii="宋体" w:eastAsia="宋体" w:hAnsi="宋体" w:cs="宋体"/>
          <w:spacing w:val="153"/>
          <w:sz w:val="42"/>
          <w:szCs w:val="42"/>
        </w:rPr>
        <w:t xml:space="preserve"> </w:t>
      </w:r>
      <w:r>
        <w:rPr>
          <w:rFonts w:ascii="宋体" w:eastAsia="宋体" w:hAnsi="宋体" w:cs="宋体"/>
          <w:spacing w:val="-19"/>
          <w:w w:val="93"/>
          <w:sz w:val="42"/>
          <w:szCs w:val="42"/>
        </w:rPr>
        <w:t>展望</w:t>
      </w:r>
      <w:r>
        <w:rPr>
          <w:rFonts w:ascii="宋体" w:eastAsia="宋体" w:hAnsi="宋体" w:cs="宋体"/>
          <w:spacing w:val="-19"/>
          <w:w w:val="93"/>
          <w:sz w:val="42"/>
          <w:szCs w:val="42"/>
        </w:rPr>
        <w:t>.</w:t>
      </w:r>
      <w:r>
        <w:rPr>
          <w:rFonts w:ascii="宋体" w:eastAsia="宋体" w:hAnsi="宋体" w:cs="宋体"/>
          <w:spacing w:val="-73"/>
          <w:sz w:val="42"/>
          <w:szCs w:val="42"/>
        </w:rPr>
        <w:t xml:space="preserve"> </w:t>
      </w:r>
      <w:r>
        <w:rPr>
          <w:rFonts w:ascii="宋体" w:eastAsia="宋体" w:hAnsi="宋体" w:cs="宋体"/>
          <w:spacing w:val="-12"/>
          <w:w w:val="57"/>
          <w:sz w:val="42"/>
          <w:szCs w:val="42"/>
        </w:rPr>
        <w:t>.....................................................</w:t>
      </w:r>
      <w:r>
        <w:rPr>
          <w:rFonts w:ascii="宋体" w:eastAsia="宋体" w:hAnsi="宋体" w:cs="宋体"/>
          <w:spacing w:val="1"/>
          <w:sz w:val="42"/>
          <w:szCs w:val="42"/>
        </w:rPr>
        <w:t xml:space="preserve">                           </w:t>
      </w:r>
      <w:r>
        <w:rPr>
          <w:rFonts w:ascii="宋体" w:eastAsia="宋体" w:hAnsi="宋体" w:cs="宋体"/>
          <w:spacing w:val="-12"/>
          <w:w w:val="57"/>
          <w:sz w:val="42"/>
          <w:szCs w:val="42"/>
        </w:rPr>
        <w:t>12</w:t>
      </w:r>
    </w:p>
    <w:p w:rsidR="0069128F" w14:paraId="1161AB67" w14:textId="77777777">
      <w:pPr>
        <w:spacing w:line="60" w:lineRule="exact"/>
        <w:ind w:firstLine="13420"/>
      </w:pPr>
      <w:r>
        <w:rPr>
          <w:position w:val="-1"/>
        </w:rPr>
        <w:drawing>
          <wp:inline distT="0" distB="0" distL="0" distR="0">
            <wp:extent cx="1651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7"/>
                    <a:stretch>
                      <a:fillRect/>
                    </a:stretch>
                  </pic:blipFill>
                  <pic:spPr>
                    <a:xfrm>
                      <a:off x="0" y="0"/>
                      <a:ext cx="165100" cy="38100"/>
                    </a:xfrm>
                    <a:prstGeom prst="rect">
                      <a:avLst/>
                    </a:prstGeom>
                  </pic:spPr>
                </pic:pic>
              </a:graphicData>
            </a:graphic>
          </wp:inline>
        </w:drawing>
      </w:r>
    </w:p>
    <w:p w:rsidR="0069128F" w14:paraId="6AF94DBB" w14:textId="77777777">
      <w:pPr>
        <w:spacing w:before="27" w:line="237" w:lineRule="auto"/>
        <w:ind w:firstLine="58"/>
        <w:rPr>
          <w:rFonts w:ascii="宋体" w:eastAsia="宋体" w:hAnsi="宋体" w:cs="宋体"/>
          <w:sz w:val="45"/>
          <w:szCs w:val="45"/>
        </w:rPr>
      </w:pPr>
      <w:r>
        <w:rPr>
          <w:rFonts w:ascii="宋体" w:eastAsia="宋体" w:hAnsi="宋体" w:cs="宋体"/>
          <w:spacing w:val="-3"/>
          <w:sz w:val="45"/>
          <w:szCs w:val="45"/>
        </w:rPr>
        <w:t>参考文献</w:t>
      </w:r>
      <w:r>
        <w:rPr>
          <w:rFonts w:ascii="宋体" w:eastAsia="宋体" w:hAnsi="宋体" w:cs="宋体"/>
          <w:spacing w:val="-26"/>
          <w:sz w:val="45"/>
          <w:szCs w:val="45"/>
        </w:rPr>
        <w:t xml:space="preserve"> </w:t>
      </w:r>
      <w:r>
        <w:rPr>
          <w:rFonts w:ascii="宋体" w:eastAsia="宋体" w:hAnsi="宋体" w:cs="宋体"/>
          <w:spacing w:val="-12"/>
          <w:w w:val="56"/>
          <w:sz w:val="45"/>
          <w:szCs w:val="45"/>
        </w:rPr>
        <w:t>............................................</w:t>
      </w:r>
      <w:r>
        <w:rPr>
          <w:rFonts w:ascii="宋体" w:eastAsia="宋体" w:hAnsi="宋体" w:cs="宋体"/>
          <w:spacing w:val="1"/>
          <w:sz w:val="45"/>
          <w:szCs w:val="45"/>
        </w:rPr>
        <w:t xml:space="preserve">                       </w:t>
      </w:r>
      <w:r>
        <w:rPr>
          <w:rFonts w:ascii="宋体" w:eastAsia="宋体" w:hAnsi="宋体" w:cs="宋体"/>
          <w:spacing w:val="-12"/>
          <w:w w:val="56"/>
          <w:sz w:val="45"/>
          <w:szCs w:val="45"/>
        </w:rPr>
        <w:t>13</w:t>
      </w:r>
    </w:p>
    <w:p w:rsidR="0069128F" w14:paraId="7927EB6D" w14:textId="77777777">
      <w:pPr>
        <w:spacing w:before="52" w:line="238" w:lineRule="auto"/>
        <w:ind w:firstLine="60"/>
        <w:rPr>
          <w:rFonts w:ascii="宋体" w:eastAsia="宋体" w:hAnsi="宋体" w:cs="宋体"/>
          <w:sz w:val="45"/>
          <w:szCs w:val="45"/>
        </w:rPr>
      </w:pPr>
      <w:r>
        <w:rPr>
          <w:rFonts w:ascii="宋体" w:eastAsia="宋体" w:hAnsi="宋体" w:cs="宋体"/>
          <w:spacing w:val="-4"/>
          <w:sz w:val="45"/>
          <w:szCs w:val="45"/>
        </w:rPr>
        <w:t>致谢辞</w:t>
      </w:r>
      <w:r>
        <w:rPr>
          <w:rFonts w:ascii="宋体" w:eastAsia="宋体" w:hAnsi="宋体" w:cs="宋体"/>
          <w:spacing w:val="-35"/>
          <w:sz w:val="45"/>
          <w:szCs w:val="45"/>
        </w:rPr>
        <w:t xml:space="preserve"> </w:t>
      </w:r>
      <w:r>
        <w:rPr>
          <w:rFonts w:ascii="宋体" w:eastAsia="宋体" w:hAnsi="宋体" w:cs="宋体"/>
          <w:spacing w:val="-12"/>
          <w:w w:val="56"/>
          <w:sz w:val="45"/>
          <w:szCs w:val="45"/>
        </w:rPr>
        <w:t>..............................................</w:t>
      </w:r>
      <w:r>
        <w:rPr>
          <w:rFonts w:ascii="宋体" w:eastAsia="宋体" w:hAnsi="宋体" w:cs="宋体"/>
          <w:spacing w:val="1"/>
          <w:sz w:val="45"/>
          <w:szCs w:val="45"/>
        </w:rPr>
        <w:t xml:space="preserve">                        </w:t>
      </w:r>
      <w:r>
        <w:rPr>
          <w:rFonts w:ascii="宋体" w:eastAsia="宋体" w:hAnsi="宋体" w:cs="宋体"/>
          <w:spacing w:val="-12"/>
          <w:w w:val="56"/>
          <w:sz w:val="45"/>
          <w:szCs w:val="45"/>
        </w:rPr>
        <w:t>14</w:t>
      </w:r>
    </w:p>
    <w:p w:rsidR="0069128F" w14:paraId="0B7FB567" w14:textId="77777777">
      <w:pPr>
        <w:sectPr>
          <w:pgSz w:w="17860" w:h="25258"/>
          <w:pgMar w:top="1259" w:right="1619" w:bottom="0" w:left="2500" w:header="0" w:footer="0" w:gutter="0"/>
          <w:pgNumType w:start="6"/>
          <w:cols w:space="720"/>
        </w:sectPr>
      </w:pPr>
    </w:p>
    <w:p w:rsidR="0069128F" w14:paraId="3D5EED2F" w14:textId="42DB1E9D">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14560"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7119212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3B849EAF">
                            <w:pPr>
                              <w:rPr>
                                <w:color w:val="FFFFFF"/>
                              </w:rPr>
                            </w:pPr>
                            <w:r w:rsidRPr="001654F4">
                              <w:rPr>
                                <w:rFonts w:hint="eastAsia"/>
                                <w:color w:val="FFFFFF"/>
                              </w:rPr>
                              <w:t>因此，在风险识别中，如何把一些无效信息与真实有效信息分离出来，这是保证风险识别有效进行的关键。由于风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3" type="#_x0000_t202" style="width:10pt;height:10pt;margin-top:537.05pt;margin-left:415pt;mso-wrap-distance-bottom:0;mso-wrap-distance-left:9pt;mso-wrap-distance-right:9pt;mso-wrap-distance-top:0;position:absolute;v-text-anchor:top;z-index:251713536" filled="f" fillcolor="this" stroked="f" strokeweight="0.5pt">
                <v:textbox>
                  <w:txbxContent>
                    <w:p w:rsidR="001654F4" w:rsidRPr="001654F4" w14:paraId="5B5FC8B4" w14:textId="3B849EAF">
                      <w:pPr>
                        <w:rPr>
                          <w:color w:val="FFFFFF"/>
                        </w:rPr>
                      </w:pPr>
                      <w:r w:rsidRPr="001654F4">
                        <w:rPr>
                          <w:rFonts w:hint="eastAsia"/>
                          <w:color w:val="FFFFFF"/>
                        </w:rPr>
                        <w:t>因此，在风险识别中，如何把一些无效信息与真实有效信息分离出来，这是保证风险识别有效进行的关键。由于风</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2512"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02105935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B3BCFC1">
                            <w:pPr>
                              <w:rPr>
                                <w:color w:val="FFFFFF"/>
                              </w:rPr>
                            </w:pPr>
                            <w:r w:rsidRPr="001654F4">
                              <w:rPr>
                                <w:rFonts w:hint="eastAsia"/>
                                <w:color w:val="FFFFFF"/>
                              </w:rPr>
                              <w:t>响关系错综复杂，而且各风险因素所引起的后果的严重程度也不相同。风险识别就是从系统的观点出发，横观房地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4" type="#_x0000_t202" style="width:10pt;height:10pt;margin-top:387.05pt;margin-left:415pt;mso-wrap-distance-bottom:0;mso-wrap-distance-left:9pt;mso-wrap-distance-right:9pt;mso-wrap-distance-top:0;position:absolute;v-text-anchor:top;z-index:251711488" filled="f" fillcolor="this" stroked="f" strokeweight="0.5pt">
                <v:textbox>
                  <w:txbxContent>
                    <w:p w:rsidR="001654F4" w:rsidRPr="001654F4" w14:paraId="2B593236" w14:textId="1B3BCFC1">
                      <w:pPr>
                        <w:rPr>
                          <w:color w:val="FFFFFF"/>
                        </w:rPr>
                      </w:pPr>
                      <w:r w:rsidRPr="001654F4">
                        <w:rPr>
                          <w:rFonts w:hint="eastAsia"/>
                          <w:color w:val="FFFFFF"/>
                        </w:rPr>
                        <w:t>响关系错综复杂，而且各风险因素所引起的后果的严重程度也不相同。风险识别就是从系统的观点出发，横观房地</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0464"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22817361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4A8E27B">
                            <w:pPr>
                              <w:rPr>
                                <w:color w:val="FFFFFF"/>
                              </w:rPr>
                            </w:pPr>
                            <w:r w:rsidRPr="001654F4">
                              <w:rPr>
                                <w:rFonts w:hint="eastAsia"/>
                                <w:color w:val="FFFFFF"/>
                              </w:rPr>
                              <w:t>机会研究要高一些，所需要的费用约占总投资额的</w:t>
                            </w:r>
                            <w:r w:rsidRPr="001654F4">
                              <w:rPr>
                                <w:rFonts w:hint="eastAsia"/>
                                <w:color w:val="FFFFFF"/>
                              </w:rPr>
                              <w:t>1%</w:t>
                            </w:r>
                            <w:r w:rsidRPr="001654F4">
                              <w:rPr>
                                <w:rFonts w:hint="eastAsia"/>
                                <w:color w:val="FFFFFF"/>
                              </w:rPr>
                              <w:t>左右</w:t>
                            </w:r>
                            <w:r w:rsidRPr="001654F4">
                              <w:rPr>
                                <w:rFonts w:hint="eastAsia"/>
                                <w:color w:val="FFFFFF"/>
                              </w:rPr>
                              <w:t>,</w:t>
                            </w:r>
                            <w:r w:rsidRPr="001654F4">
                              <w:rPr>
                                <w:rFonts w:hint="eastAsia"/>
                                <w:color w:val="FFFFFF"/>
                              </w:rPr>
                              <w:t>投资估算误差在±</w:t>
                            </w:r>
                            <w:r w:rsidRPr="001654F4">
                              <w:rPr>
                                <w:rFonts w:hint="eastAsia"/>
                                <w:color w:val="FFFFFF"/>
                              </w:rPr>
                              <w:t>10%</w:t>
                            </w:r>
                            <w:r w:rsidRPr="001654F4">
                              <w:rPr>
                                <w:rFonts w:hint="eastAsia"/>
                                <w:color w:val="FFFFFF"/>
                              </w:rPr>
                              <w:t>以内，一般要</w:t>
                            </w:r>
                            <w:r w:rsidRPr="001654F4">
                              <w:rPr>
                                <w:rFonts w:hint="eastAsia"/>
                                <w:color w:val="FFFFFF"/>
                              </w:rPr>
                              <w:t>3</w:t>
                            </w:r>
                            <w:r w:rsidRPr="001654F4">
                              <w:rPr>
                                <w:rFonts w:hint="eastAsia"/>
                                <w:color w:val="FFFFFF"/>
                              </w:rPr>
                              <w:t>～</w:t>
                            </w:r>
                            <w:r w:rsidRPr="001654F4">
                              <w:rPr>
                                <w:rFonts w:hint="eastAsia"/>
                                <w:color w:val="FFFFFF"/>
                              </w:rPr>
                              <w:t>6</w:t>
                            </w:r>
                            <w:r w:rsidRPr="001654F4">
                              <w:rPr>
                                <w:rFonts w:hint="eastAsia"/>
                                <w:color w:val="FFFFFF"/>
                              </w:rPr>
                              <w:t>个月时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5" type="#_x0000_t202" style="width:10pt;height:10pt;margin-top:237.05pt;margin-left:415pt;mso-wrap-distance-bottom:0;mso-wrap-distance-left:9pt;mso-wrap-distance-right:9pt;mso-wrap-distance-top:0;position:absolute;v-text-anchor:top;z-index:251709440" filled="f" fillcolor="this" stroked="f" strokeweight="0.5pt">
                <v:textbox>
                  <w:txbxContent>
                    <w:p w:rsidR="001654F4" w:rsidRPr="001654F4" w14:paraId="568D3961" w14:textId="14A8E27B">
                      <w:pPr>
                        <w:rPr>
                          <w:color w:val="FFFFFF"/>
                        </w:rPr>
                      </w:pPr>
                      <w:r w:rsidRPr="001654F4">
                        <w:rPr>
                          <w:rFonts w:hint="eastAsia"/>
                          <w:color w:val="FFFFFF"/>
                        </w:rPr>
                        <w:t>机会研究要高一些，所需要的费用约占总投资额的</w:t>
                      </w:r>
                      <w:r w:rsidRPr="001654F4">
                        <w:rPr>
                          <w:rFonts w:hint="eastAsia"/>
                          <w:color w:val="FFFFFF"/>
                        </w:rPr>
                        <w:t>1%</w:t>
                      </w:r>
                      <w:r w:rsidRPr="001654F4">
                        <w:rPr>
                          <w:rFonts w:hint="eastAsia"/>
                          <w:color w:val="FFFFFF"/>
                        </w:rPr>
                        <w:t>左右</w:t>
                      </w:r>
                      <w:r w:rsidRPr="001654F4">
                        <w:rPr>
                          <w:rFonts w:hint="eastAsia"/>
                          <w:color w:val="FFFFFF"/>
                        </w:rPr>
                        <w:t>,</w:t>
                      </w:r>
                      <w:r w:rsidRPr="001654F4">
                        <w:rPr>
                          <w:rFonts w:hint="eastAsia"/>
                          <w:color w:val="FFFFFF"/>
                        </w:rPr>
                        <w:t>投资估算误差在±</w:t>
                      </w:r>
                      <w:r w:rsidRPr="001654F4">
                        <w:rPr>
                          <w:rFonts w:hint="eastAsia"/>
                          <w:color w:val="FFFFFF"/>
                        </w:rPr>
                        <w:t>10%</w:t>
                      </w:r>
                      <w:r w:rsidRPr="001654F4">
                        <w:rPr>
                          <w:rFonts w:hint="eastAsia"/>
                          <w:color w:val="FFFFFF"/>
                        </w:rPr>
                        <w:t>以内，一般要</w:t>
                      </w:r>
                      <w:r w:rsidRPr="001654F4">
                        <w:rPr>
                          <w:rFonts w:hint="eastAsia"/>
                          <w:color w:val="FFFFFF"/>
                        </w:rPr>
                        <w:t>3</w:t>
                      </w:r>
                      <w:r w:rsidRPr="001654F4">
                        <w:rPr>
                          <w:rFonts w:hint="eastAsia"/>
                          <w:color w:val="FFFFFF"/>
                        </w:rPr>
                        <w:t>～</w:t>
                      </w:r>
                      <w:r w:rsidRPr="001654F4">
                        <w:rPr>
                          <w:rFonts w:hint="eastAsia"/>
                          <w:color w:val="FFFFFF"/>
                        </w:rPr>
                        <w:t>6</w:t>
                      </w:r>
                      <w:r w:rsidRPr="001654F4">
                        <w:rPr>
                          <w:rFonts w:hint="eastAsia"/>
                          <w:color w:val="FFFFFF"/>
                        </w:rPr>
                        <w:t>个月时</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08416"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32626888"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3F1CDB3E">
                            <w:pPr>
                              <w:rPr>
                                <w:color w:val="FFFFFF"/>
                              </w:rPr>
                            </w:pPr>
                            <w:r w:rsidRPr="001654F4">
                              <w:rPr>
                                <w:rFonts w:hint="eastAsia"/>
                                <w:color w:val="FFFFFF"/>
                              </w:rPr>
                              <w:t>目的分析自身中。</w:t>
                            </w:r>
                            <w:r w:rsidRPr="001654F4">
                              <w:rPr>
                                <w:rFonts w:hint="eastAsia"/>
                                <w:color w:val="FFFFFF"/>
                              </w:rPr>
                              <w:t>3</w:t>
                            </w:r>
                            <w:r w:rsidRPr="001654F4">
                              <w:rPr>
                                <w:rFonts w:hint="eastAsia"/>
                                <w:color w:val="FFFFFF"/>
                              </w:rPr>
                              <w:t>天津大学网络教育学院本科生毕业设计（论文）</w:t>
                            </w:r>
                            <w:r w:rsidRPr="001654F4">
                              <w:rPr>
                                <w:rFonts w:hint="eastAsia"/>
                                <w:color w:val="FFFFFF"/>
                              </w:rPr>
                              <w:t>1.2.2</w:t>
                            </w:r>
                            <w:r w:rsidRPr="001654F4">
                              <w:rPr>
                                <w:rFonts w:hint="eastAsia"/>
                                <w:color w:val="FFFFFF"/>
                              </w:rPr>
                              <w:t>房地产投资风险产生的原因房地产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6" type="#_x0000_t202" style="width:10pt;height:10pt;margin-top:87.05pt;margin-left:415pt;mso-wrap-distance-bottom:0;mso-wrap-distance-left:9pt;mso-wrap-distance-right:9pt;mso-wrap-distance-top:0;position:absolute;v-text-anchor:top;z-index:251707392" filled="f" fillcolor="this" stroked="f" strokeweight="0.5pt">
                <v:textbox>
                  <w:txbxContent>
                    <w:p w:rsidR="001654F4" w:rsidRPr="001654F4" w14:paraId="6CB414FD" w14:textId="3F1CDB3E">
                      <w:pPr>
                        <w:rPr>
                          <w:color w:val="FFFFFF"/>
                        </w:rPr>
                      </w:pPr>
                      <w:r w:rsidRPr="001654F4">
                        <w:rPr>
                          <w:rFonts w:hint="eastAsia"/>
                          <w:color w:val="FFFFFF"/>
                        </w:rPr>
                        <w:t>目的分析自身中。</w:t>
                      </w:r>
                      <w:r w:rsidRPr="001654F4">
                        <w:rPr>
                          <w:rFonts w:hint="eastAsia"/>
                          <w:color w:val="FFFFFF"/>
                        </w:rPr>
                        <w:t>3</w:t>
                      </w:r>
                      <w:r w:rsidRPr="001654F4">
                        <w:rPr>
                          <w:rFonts w:hint="eastAsia"/>
                          <w:color w:val="FFFFFF"/>
                        </w:rPr>
                        <w:t>天津大学网络教育学院本科生毕业设计（论文）</w:t>
                      </w:r>
                      <w:r w:rsidRPr="001654F4">
                        <w:rPr>
                          <w:rFonts w:hint="eastAsia"/>
                          <w:color w:val="FFFFFF"/>
                        </w:rPr>
                        <w:t>1.2.2</w:t>
                      </w:r>
                      <w:r w:rsidRPr="001654F4">
                        <w:rPr>
                          <w:rFonts w:hint="eastAsia"/>
                          <w:color w:val="FFFFFF"/>
                        </w:rPr>
                        <w:t>房地产投资风险产生的原因房地产</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7DBE09D3" w14:textId="77777777">
      <w:pPr>
        <w:spacing w:line="60" w:lineRule="exact"/>
        <w:textAlignment w:val="center"/>
      </w:pPr>
      <w:r>
        <w:drawing>
          <wp:inline distT="0" distB="0" distL="0" distR="0">
            <wp:extent cx="87249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7E8BD71D" w14:textId="77777777">
      <w:pPr>
        <w:spacing w:line="340" w:lineRule="auto"/>
      </w:pPr>
    </w:p>
    <w:p w:rsidR="0069128F" w14:paraId="55C8704A" w14:textId="77777777">
      <w:pPr>
        <w:spacing w:before="147" w:line="1132" w:lineRule="exact"/>
        <w:ind w:firstLine="4839"/>
        <w:rPr>
          <w:rFonts w:ascii="黑体" w:eastAsia="黑体" w:hAnsi="黑体" w:cs="黑体"/>
          <w:sz w:val="45"/>
          <w:szCs w:val="45"/>
        </w:rPr>
      </w:pPr>
      <w:r>
        <w:rPr>
          <w:rFonts w:ascii="黑体" w:eastAsia="黑体" w:hAnsi="黑体" w:cs="黑体"/>
          <w:spacing w:val="-2"/>
          <w:position w:val="49"/>
          <w:sz w:val="45"/>
          <w:szCs w:val="45"/>
        </w:rPr>
        <w:t>第一章</w:t>
      </w:r>
      <w:r>
        <w:rPr>
          <w:rFonts w:ascii="黑体" w:eastAsia="黑体" w:hAnsi="黑体" w:cs="黑体"/>
          <w:spacing w:val="6"/>
          <w:position w:val="49"/>
          <w:sz w:val="45"/>
          <w:szCs w:val="45"/>
        </w:rPr>
        <w:t xml:space="preserve">  </w:t>
      </w:r>
      <w:r>
        <w:rPr>
          <w:rFonts w:ascii="黑体" w:eastAsia="黑体" w:hAnsi="黑体" w:cs="黑体"/>
          <w:spacing w:val="-2"/>
          <w:position w:val="49"/>
          <w:sz w:val="45"/>
          <w:szCs w:val="45"/>
        </w:rPr>
        <w:t>房地产投资风险</w:t>
      </w:r>
    </w:p>
    <w:p w:rsidR="0069128F" w14:paraId="0588B15C" w14:textId="77777777">
      <w:pPr>
        <w:spacing w:line="238" w:lineRule="auto"/>
        <w:ind w:firstLine="84"/>
        <w:rPr>
          <w:rFonts w:ascii="宋体" w:eastAsia="宋体" w:hAnsi="宋体" w:cs="宋体"/>
          <w:sz w:val="42"/>
          <w:szCs w:val="42"/>
        </w:rPr>
      </w:pPr>
      <w:r>
        <w:rPr>
          <w:rFonts w:ascii="宋体" w:eastAsia="宋体" w:hAnsi="宋体" w:cs="宋体"/>
          <w:spacing w:val="-13"/>
          <w:sz w:val="42"/>
          <w:szCs w:val="42"/>
        </w:rPr>
        <w:t>1.1</w:t>
      </w:r>
      <w:r>
        <w:rPr>
          <w:rFonts w:ascii="宋体" w:eastAsia="宋体" w:hAnsi="宋体" w:cs="宋体"/>
          <w:spacing w:val="127"/>
          <w:sz w:val="42"/>
          <w:szCs w:val="42"/>
        </w:rPr>
        <w:t xml:space="preserve"> </w:t>
      </w:r>
      <w:r>
        <w:rPr>
          <w:rFonts w:ascii="宋体" w:eastAsia="宋体" w:hAnsi="宋体" w:cs="宋体"/>
          <w:spacing w:val="-13"/>
          <w:sz w:val="42"/>
          <w:szCs w:val="42"/>
        </w:rPr>
        <w:t>房地产投资风险概述</w:t>
      </w:r>
    </w:p>
    <w:p w:rsidR="0069128F" w14:paraId="6808CE2B" w14:textId="77777777">
      <w:pPr>
        <w:spacing w:line="335" w:lineRule="auto"/>
      </w:pPr>
    </w:p>
    <w:p w:rsidR="0069128F" w14:paraId="34DA26DB" w14:textId="77777777">
      <w:pPr>
        <w:spacing w:before="117" w:line="344" w:lineRule="auto"/>
        <w:ind w:left="62" w:right="117" w:firstLine="719"/>
        <w:rPr>
          <w:rFonts w:ascii="宋体" w:eastAsia="宋体" w:hAnsi="宋体" w:cs="宋体"/>
          <w:sz w:val="36"/>
          <w:szCs w:val="36"/>
        </w:rPr>
      </w:pPr>
      <w:r>
        <w:rPr>
          <w:rFonts w:ascii="宋体" w:eastAsia="宋体" w:hAnsi="宋体" w:cs="宋体"/>
          <w:spacing w:val="-3"/>
          <w:sz w:val="36"/>
          <w:szCs w:val="36"/>
        </w:rPr>
        <w:t>房地产投资是将资金投入到房地产综合开发、经营、管理和服务等房地产业的基本</w:t>
      </w:r>
      <w:r>
        <w:rPr>
          <w:rFonts w:ascii="宋体" w:eastAsia="宋体" w:hAnsi="宋体" w:cs="宋体"/>
          <w:spacing w:val="26"/>
          <w:sz w:val="36"/>
          <w:szCs w:val="36"/>
        </w:rPr>
        <w:t xml:space="preserve"> </w:t>
      </w:r>
      <w:r>
        <w:rPr>
          <w:rFonts w:ascii="宋体" w:eastAsia="宋体" w:hAnsi="宋体" w:cs="宋体"/>
          <w:spacing w:val="-3"/>
          <w:sz w:val="36"/>
          <w:szCs w:val="36"/>
        </w:rPr>
        <w:t>经济活动中，以期望将来获得不确定的收益。房地产投资是进行房地产开发和经营的基</w:t>
      </w:r>
      <w:r>
        <w:rPr>
          <w:rFonts w:ascii="宋体" w:eastAsia="宋体" w:hAnsi="宋体" w:cs="宋体"/>
          <w:spacing w:val="32"/>
          <w:sz w:val="36"/>
          <w:szCs w:val="36"/>
        </w:rPr>
        <w:t xml:space="preserve"> </w:t>
      </w:r>
      <w:r>
        <w:rPr>
          <w:rFonts w:ascii="宋体" w:eastAsia="宋体" w:hAnsi="宋体" w:cs="宋体"/>
          <w:spacing w:val="-3"/>
          <w:sz w:val="36"/>
          <w:szCs w:val="36"/>
        </w:rPr>
        <w:t>础，它的结果是形成新的可用房地产或改造原有的房地产，而在这个投资活动中，收益</w:t>
      </w:r>
      <w:r>
        <w:rPr>
          <w:rFonts w:ascii="宋体" w:eastAsia="宋体" w:hAnsi="宋体" w:cs="宋体"/>
          <w:spacing w:val="28"/>
          <w:sz w:val="36"/>
          <w:szCs w:val="36"/>
        </w:rPr>
        <w:t xml:space="preserve"> </w:t>
      </w:r>
      <w:r>
        <w:rPr>
          <w:rFonts w:ascii="宋体" w:eastAsia="宋体" w:hAnsi="宋体" w:cs="宋体"/>
          <w:spacing w:val="-4"/>
          <w:sz w:val="36"/>
          <w:szCs w:val="36"/>
        </w:rPr>
        <w:t>与风险是同时存在的，特别是处在经济转轨时期，房地产投资风险更是在所难免。</w:t>
      </w:r>
    </w:p>
    <w:p w:rsidR="0069128F" w14:paraId="3011743B" w14:textId="77777777">
      <w:pPr>
        <w:spacing w:before="86" w:line="238" w:lineRule="auto"/>
        <w:ind w:firstLine="84"/>
        <w:rPr>
          <w:rFonts w:ascii="宋体" w:eastAsia="宋体" w:hAnsi="宋体" w:cs="宋体"/>
          <w:sz w:val="42"/>
          <w:szCs w:val="42"/>
        </w:rPr>
      </w:pPr>
      <w:r>
        <w:rPr>
          <w:rFonts w:ascii="宋体" w:eastAsia="宋体" w:hAnsi="宋体" w:cs="宋体"/>
          <w:spacing w:val="-14"/>
          <w:sz w:val="42"/>
          <w:szCs w:val="42"/>
        </w:rPr>
        <w:t>1.1.1</w:t>
      </w:r>
      <w:r>
        <w:rPr>
          <w:rFonts w:ascii="宋体" w:eastAsia="宋体" w:hAnsi="宋体" w:cs="宋体"/>
          <w:spacing w:val="11"/>
          <w:sz w:val="42"/>
          <w:szCs w:val="42"/>
        </w:rPr>
        <w:t xml:space="preserve">  </w:t>
      </w:r>
      <w:r>
        <w:rPr>
          <w:rFonts w:ascii="宋体" w:eastAsia="宋体" w:hAnsi="宋体" w:cs="宋体"/>
          <w:spacing w:val="-14"/>
          <w:sz w:val="42"/>
          <w:szCs w:val="42"/>
        </w:rPr>
        <w:t>房地产投资项目常见的风险种类</w:t>
      </w:r>
    </w:p>
    <w:p w:rsidR="0069128F" w14:paraId="28A4B8A7" w14:textId="77777777">
      <w:pPr>
        <w:spacing w:line="408" w:lineRule="auto"/>
      </w:pPr>
    </w:p>
    <w:p w:rsidR="0069128F" w14:paraId="524CA181" w14:textId="77777777">
      <w:pPr>
        <w:spacing w:line="1360" w:lineRule="exact"/>
        <w:ind w:firstLine="40"/>
        <w:textAlignment w:val="center"/>
      </w:pPr>
      <w:r>
        <w:pict>
          <v:group id="_x0000_i1057" style="width:683pt;height:68pt;mso-position-horizontal-relative:char;mso-position-vertical-relative:line" coordsize="13660,1360">
            <v:shape id="_x0000_s1058" type="#_x0000_t75" style="width:13660;height:1360;position:absolute">
              <v:imagedata r:id="rId8"/>
            </v:shape>
            <v:shape id="_x0000_s1059" type="#_x0000_t202" style="width:13700;height:1466;left:-20;position:absolute;top:-20" filled="f" stroked="f">
              <v:textbox inset="0,0,0,0">
                <w:txbxContent>
                  <w:p w:rsidR="0069128F" w14:paraId="0E2F8F1E" w14:textId="77777777">
                    <w:pPr>
                      <w:spacing w:before="225" w:line="658" w:lineRule="exact"/>
                      <w:ind w:firstLine="758"/>
                      <w:rPr>
                        <w:rFonts w:ascii="宋体" w:eastAsia="宋体" w:hAnsi="宋体" w:cs="宋体"/>
                        <w:sz w:val="36"/>
                        <w:szCs w:val="36"/>
                      </w:rPr>
                    </w:pPr>
                    <w:r>
                      <w:rPr>
                        <w:rFonts w:ascii="宋体" w:eastAsia="宋体" w:hAnsi="宋体" w:cs="宋体"/>
                        <w:spacing w:val="-9"/>
                        <w:position w:val="20"/>
                        <w:sz w:val="36"/>
                        <w:szCs w:val="36"/>
                      </w:rPr>
                      <w:t>所谓投资风险是指对未来投资收益的不确定性，</w:t>
                    </w:r>
                    <w:r>
                      <w:rPr>
                        <w:rFonts w:ascii="宋体" w:eastAsia="宋体" w:hAnsi="宋体" w:cs="宋体"/>
                        <w:spacing w:val="48"/>
                        <w:position w:val="20"/>
                        <w:sz w:val="36"/>
                        <w:szCs w:val="36"/>
                      </w:rPr>
                      <w:t xml:space="preserve"> </w:t>
                    </w:r>
                    <w:r>
                      <w:rPr>
                        <w:rFonts w:ascii="宋体" w:eastAsia="宋体" w:hAnsi="宋体" w:cs="宋体"/>
                        <w:spacing w:val="-9"/>
                        <w:position w:val="20"/>
                        <w:sz w:val="36"/>
                        <w:szCs w:val="36"/>
                      </w:rPr>
                      <w:t>在投资中可能会遭受收益损失甚至</w:t>
                    </w:r>
                  </w:p>
                  <w:p w:rsidR="0069128F" w14:paraId="51922214" w14:textId="77777777">
                    <w:pPr>
                      <w:spacing w:before="1" w:line="236" w:lineRule="auto"/>
                      <w:ind w:firstLine="38"/>
                      <w:rPr>
                        <w:rFonts w:ascii="宋体" w:eastAsia="宋体" w:hAnsi="宋体" w:cs="宋体"/>
                        <w:sz w:val="36"/>
                        <w:szCs w:val="36"/>
                      </w:rPr>
                    </w:pPr>
                    <w:r>
                      <w:rPr>
                        <w:rFonts w:ascii="宋体" w:eastAsia="宋体" w:hAnsi="宋体" w:cs="宋体"/>
                        <w:spacing w:val="-3"/>
                        <w:sz w:val="36"/>
                        <w:szCs w:val="36"/>
                      </w:rPr>
                      <w:t>本金损失的风险。根据房地产投资具有投资周期长、投资金额大、投资的物具有不可移</w:t>
                    </w:r>
                  </w:p>
                </w:txbxContent>
              </v:textbox>
            </v:shape>
            <w10:wrap type="none"/>
            <w10:anchorlock/>
          </v:group>
        </w:pict>
      </w:r>
    </w:p>
    <w:p w:rsidR="0069128F" w14:paraId="60DCAC9A" w14:textId="77777777">
      <w:pPr>
        <w:spacing w:before="166" w:line="338" w:lineRule="auto"/>
        <w:ind w:left="128" w:right="118" w:hanging="63"/>
        <w:rPr>
          <w:rFonts w:ascii="宋体" w:eastAsia="宋体" w:hAnsi="宋体" w:cs="宋体"/>
          <w:sz w:val="36"/>
          <w:szCs w:val="36"/>
        </w:rPr>
      </w:pPr>
      <w:r>
        <w:rPr>
          <w:rFonts w:ascii="宋体" w:eastAsia="宋体" w:hAnsi="宋体" w:cs="宋体"/>
          <w:spacing w:val="-3"/>
          <w:sz w:val="36"/>
          <w:szCs w:val="36"/>
        </w:rPr>
        <w:t>动性、投资易受政策影响等特点，对我国房地产投资项目的分析研究认为房地产投资项</w:t>
      </w:r>
      <w:r>
        <w:rPr>
          <w:rFonts w:ascii="宋体" w:eastAsia="宋体" w:hAnsi="宋体" w:cs="宋体"/>
          <w:spacing w:val="29"/>
          <w:sz w:val="36"/>
          <w:szCs w:val="36"/>
        </w:rPr>
        <w:t xml:space="preserve"> </w:t>
      </w:r>
      <w:r>
        <w:rPr>
          <w:rFonts w:ascii="宋体" w:eastAsia="宋体" w:hAnsi="宋体" w:cs="宋体"/>
          <w:spacing w:val="-8"/>
          <w:sz w:val="36"/>
          <w:szCs w:val="36"/>
        </w:rPr>
        <w:t>目常见的风险有如下几类：</w:t>
      </w:r>
    </w:p>
    <w:p w:rsidR="0069128F" w14:paraId="0CD66884" w14:textId="77777777">
      <w:pPr>
        <w:spacing w:line="238" w:lineRule="auto"/>
        <w:ind w:firstLine="757"/>
        <w:rPr>
          <w:rFonts w:ascii="宋体" w:eastAsia="宋体" w:hAnsi="宋体" w:cs="宋体"/>
          <w:sz w:val="36"/>
          <w:szCs w:val="36"/>
        </w:rPr>
      </w:pPr>
      <w:r>
        <w:rPr>
          <w:rFonts w:ascii="宋体" w:eastAsia="宋体" w:hAnsi="宋体" w:cs="宋体"/>
          <w:spacing w:val="-10"/>
          <w:sz w:val="36"/>
          <w:szCs w:val="36"/>
        </w:rPr>
        <w:t>（</w:t>
      </w:r>
      <w:r>
        <w:rPr>
          <w:rFonts w:ascii="宋体" w:eastAsia="宋体" w:hAnsi="宋体" w:cs="宋体"/>
          <w:spacing w:val="-103"/>
          <w:sz w:val="36"/>
          <w:szCs w:val="36"/>
        </w:rPr>
        <w:t xml:space="preserve"> </w:t>
      </w:r>
      <w:r>
        <w:rPr>
          <w:rFonts w:ascii="宋体" w:eastAsia="宋体" w:hAnsi="宋体" w:cs="宋体"/>
          <w:spacing w:val="-10"/>
          <w:sz w:val="36"/>
          <w:szCs w:val="36"/>
        </w:rPr>
        <w:t>1</w:t>
      </w:r>
      <w:r>
        <w:rPr>
          <w:rFonts w:ascii="宋体" w:eastAsia="宋体" w:hAnsi="宋体" w:cs="宋体"/>
          <w:spacing w:val="-80"/>
          <w:sz w:val="36"/>
          <w:szCs w:val="36"/>
        </w:rPr>
        <w:t xml:space="preserve"> </w:t>
      </w:r>
      <w:r>
        <w:rPr>
          <w:rFonts w:ascii="宋体" w:eastAsia="宋体" w:hAnsi="宋体" w:cs="宋体"/>
          <w:spacing w:val="-10"/>
          <w:sz w:val="36"/>
          <w:szCs w:val="36"/>
        </w:rPr>
        <w:t>）投资支出风险</w:t>
      </w:r>
      <w:r>
        <w:rPr>
          <w:rFonts w:ascii="宋体" w:eastAsia="宋体" w:hAnsi="宋体" w:cs="宋体"/>
          <w:spacing w:val="-88"/>
          <w:sz w:val="36"/>
          <w:szCs w:val="36"/>
        </w:rPr>
        <w:t>；（</w:t>
      </w:r>
      <w:r>
        <w:rPr>
          <w:rFonts w:ascii="宋体" w:eastAsia="宋体" w:hAnsi="宋体" w:cs="宋体"/>
          <w:spacing w:val="-10"/>
          <w:sz w:val="36"/>
          <w:szCs w:val="36"/>
        </w:rPr>
        <w:t>2</w:t>
      </w:r>
      <w:r>
        <w:rPr>
          <w:rFonts w:ascii="宋体" w:eastAsia="宋体" w:hAnsi="宋体" w:cs="宋体"/>
          <w:spacing w:val="-80"/>
          <w:sz w:val="36"/>
          <w:szCs w:val="36"/>
        </w:rPr>
        <w:t xml:space="preserve"> </w:t>
      </w:r>
      <w:r>
        <w:rPr>
          <w:rFonts w:ascii="宋体" w:eastAsia="宋体" w:hAnsi="宋体" w:cs="宋体"/>
          <w:spacing w:val="-10"/>
          <w:sz w:val="36"/>
          <w:szCs w:val="36"/>
        </w:rPr>
        <w:t>）经营风险</w:t>
      </w:r>
      <w:r>
        <w:rPr>
          <w:rFonts w:ascii="宋体" w:eastAsia="宋体" w:hAnsi="宋体" w:cs="宋体"/>
          <w:spacing w:val="-88"/>
          <w:sz w:val="36"/>
          <w:szCs w:val="36"/>
        </w:rPr>
        <w:t>；（</w:t>
      </w:r>
      <w:r>
        <w:rPr>
          <w:rFonts w:ascii="宋体" w:eastAsia="宋体" w:hAnsi="宋体" w:cs="宋体"/>
          <w:spacing w:val="-10"/>
          <w:sz w:val="36"/>
          <w:szCs w:val="36"/>
        </w:rPr>
        <w:t>3</w:t>
      </w:r>
      <w:r>
        <w:rPr>
          <w:rFonts w:ascii="宋体" w:eastAsia="宋体" w:hAnsi="宋体" w:cs="宋体"/>
          <w:spacing w:val="-10"/>
          <w:sz w:val="36"/>
          <w:szCs w:val="36"/>
        </w:rPr>
        <w:t>）商业风险</w:t>
      </w:r>
      <w:r>
        <w:rPr>
          <w:rFonts w:ascii="宋体" w:eastAsia="宋体" w:hAnsi="宋体" w:cs="宋体"/>
          <w:spacing w:val="-88"/>
          <w:sz w:val="36"/>
          <w:szCs w:val="36"/>
        </w:rPr>
        <w:t>；（</w:t>
      </w:r>
      <w:r>
        <w:rPr>
          <w:rFonts w:ascii="宋体" w:eastAsia="宋体" w:hAnsi="宋体" w:cs="宋体"/>
          <w:spacing w:val="-10"/>
          <w:sz w:val="36"/>
          <w:szCs w:val="36"/>
        </w:rPr>
        <w:t>4</w:t>
      </w:r>
      <w:r>
        <w:rPr>
          <w:rFonts w:ascii="宋体" w:eastAsia="宋体" w:hAnsi="宋体" w:cs="宋体"/>
          <w:spacing w:val="-10"/>
          <w:sz w:val="36"/>
          <w:szCs w:val="36"/>
        </w:rPr>
        <w:t>）融资风险；</w:t>
      </w:r>
    </w:p>
    <w:p w:rsidR="0069128F" w14:paraId="187437E5" w14:textId="77777777">
      <w:pPr>
        <w:spacing w:before="199" w:line="237" w:lineRule="auto"/>
        <w:ind w:firstLine="757"/>
        <w:rPr>
          <w:rFonts w:ascii="宋体" w:eastAsia="宋体" w:hAnsi="宋体" w:cs="宋体"/>
          <w:sz w:val="36"/>
          <w:szCs w:val="36"/>
        </w:rPr>
      </w:pPr>
      <w:r>
        <w:rPr>
          <w:rFonts w:ascii="宋体" w:eastAsia="宋体" w:hAnsi="宋体" w:cs="宋体"/>
          <w:spacing w:val="-3"/>
          <w:sz w:val="36"/>
          <w:szCs w:val="36"/>
        </w:rPr>
        <w:t>（</w:t>
      </w:r>
      <w:r>
        <w:rPr>
          <w:rFonts w:ascii="宋体" w:eastAsia="宋体" w:hAnsi="宋体" w:cs="宋体"/>
          <w:spacing w:val="-3"/>
          <w:sz w:val="36"/>
          <w:szCs w:val="36"/>
        </w:rPr>
        <w:t>5</w:t>
      </w:r>
      <w:r>
        <w:rPr>
          <w:rFonts w:ascii="宋体" w:eastAsia="宋体" w:hAnsi="宋体" w:cs="宋体"/>
          <w:spacing w:val="-3"/>
          <w:sz w:val="36"/>
          <w:szCs w:val="36"/>
        </w:rPr>
        <w:t>）购买力风险</w:t>
      </w:r>
      <w:r>
        <w:rPr>
          <w:rFonts w:ascii="宋体" w:eastAsia="宋体" w:hAnsi="宋体" w:cs="宋体"/>
          <w:spacing w:val="-85"/>
          <w:sz w:val="36"/>
          <w:szCs w:val="36"/>
        </w:rPr>
        <w:t>；</w:t>
      </w:r>
      <w:r>
        <w:rPr>
          <w:rFonts w:ascii="宋体" w:eastAsia="宋体" w:hAnsi="宋体" w:cs="宋体"/>
          <w:spacing w:val="15"/>
          <w:sz w:val="36"/>
          <w:szCs w:val="36"/>
        </w:rPr>
        <w:t xml:space="preserve">  </w:t>
      </w:r>
      <w:r>
        <w:rPr>
          <w:rFonts w:ascii="宋体" w:eastAsia="宋体" w:hAnsi="宋体" w:cs="宋体"/>
          <w:spacing w:val="-85"/>
          <w:sz w:val="36"/>
          <w:szCs w:val="36"/>
        </w:rPr>
        <w:t>（</w:t>
      </w:r>
      <w:r>
        <w:rPr>
          <w:rFonts w:ascii="宋体" w:eastAsia="宋体" w:hAnsi="宋体" w:cs="宋体"/>
          <w:spacing w:val="-3"/>
          <w:sz w:val="36"/>
          <w:szCs w:val="36"/>
        </w:rPr>
        <w:t>6</w:t>
      </w:r>
      <w:r>
        <w:rPr>
          <w:rFonts w:ascii="宋体" w:eastAsia="宋体" w:hAnsi="宋体" w:cs="宋体"/>
          <w:spacing w:val="-3"/>
          <w:sz w:val="36"/>
          <w:szCs w:val="36"/>
        </w:rPr>
        <w:t>）市场风险</w:t>
      </w:r>
      <w:r>
        <w:rPr>
          <w:rFonts w:ascii="宋体" w:eastAsia="宋体" w:hAnsi="宋体" w:cs="宋体"/>
          <w:spacing w:val="-85"/>
          <w:sz w:val="36"/>
          <w:szCs w:val="36"/>
        </w:rPr>
        <w:t>；（</w:t>
      </w:r>
      <w:r>
        <w:rPr>
          <w:rFonts w:ascii="宋体" w:eastAsia="宋体" w:hAnsi="宋体" w:cs="宋体"/>
          <w:spacing w:val="-3"/>
          <w:sz w:val="36"/>
          <w:szCs w:val="36"/>
        </w:rPr>
        <w:t>7</w:t>
      </w:r>
      <w:r>
        <w:rPr>
          <w:rFonts w:ascii="宋体" w:eastAsia="宋体" w:hAnsi="宋体" w:cs="宋体"/>
          <w:spacing w:val="-3"/>
          <w:sz w:val="36"/>
          <w:szCs w:val="36"/>
        </w:rPr>
        <w:t>）政策风险</w:t>
      </w:r>
      <w:r>
        <w:rPr>
          <w:rFonts w:ascii="宋体" w:eastAsia="宋体" w:hAnsi="宋体" w:cs="宋体"/>
          <w:spacing w:val="-85"/>
          <w:sz w:val="36"/>
          <w:szCs w:val="36"/>
        </w:rPr>
        <w:t>；（</w:t>
      </w:r>
      <w:r>
        <w:rPr>
          <w:rFonts w:ascii="宋体" w:eastAsia="宋体" w:hAnsi="宋体" w:cs="宋体"/>
          <w:spacing w:val="-3"/>
          <w:sz w:val="36"/>
          <w:szCs w:val="36"/>
        </w:rPr>
        <w:t>8</w:t>
      </w:r>
      <w:r>
        <w:rPr>
          <w:rFonts w:ascii="宋体" w:eastAsia="宋体" w:hAnsi="宋体" w:cs="宋体"/>
          <w:spacing w:val="-3"/>
          <w:sz w:val="36"/>
          <w:szCs w:val="36"/>
        </w:rPr>
        <w:t>）法律风险等。</w:t>
      </w:r>
    </w:p>
    <w:p w:rsidR="0069128F" w14:paraId="3D90F88D" w14:textId="77777777">
      <w:pPr>
        <w:spacing w:before="324" w:line="238" w:lineRule="auto"/>
        <w:ind w:firstLine="84"/>
        <w:rPr>
          <w:rFonts w:ascii="宋体" w:eastAsia="宋体" w:hAnsi="宋体" w:cs="宋体"/>
          <w:sz w:val="42"/>
          <w:szCs w:val="42"/>
        </w:rPr>
      </w:pPr>
      <w:r>
        <w:rPr>
          <w:rFonts w:ascii="宋体" w:eastAsia="宋体" w:hAnsi="宋体" w:cs="宋体"/>
          <w:spacing w:val="-17"/>
          <w:sz w:val="42"/>
          <w:szCs w:val="42"/>
        </w:rPr>
        <w:t>1.1.2</w:t>
      </w:r>
      <w:r>
        <w:rPr>
          <w:rFonts w:ascii="宋体" w:eastAsia="宋体" w:hAnsi="宋体" w:cs="宋体"/>
          <w:spacing w:val="16"/>
          <w:sz w:val="42"/>
          <w:szCs w:val="42"/>
        </w:rPr>
        <w:t xml:space="preserve">  </w:t>
      </w:r>
      <w:r>
        <w:rPr>
          <w:rFonts w:ascii="宋体" w:eastAsia="宋体" w:hAnsi="宋体" w:cs="宋体"/>
          <w:spacing w:val="-17"/>
          <w:sz w:val="42"/>
          <w:szCs w:val="42"/>
        </w:rPr>
        <w:t>房地产投资各阶段的风险</w:t>
      </w:r>
    </w:p>
    <w:p w:rsidR="0069128F" w14:paraId="7D9C0113" w14:textId="77777777">
      <w:pPr>
        <w:spacing w:line="248" w:lineRule="auto"/>
      </w:pPr>
    </w:p>
    <w:p w:rsidR="0069128F" w14:paraId="64E23D85" w14:textId="77777777">
      <w:pPr>
        <w:spacing w:line="249" w:lineRule="auto"/>
      </w:pPr>
    </w:p>
    <w:p w:rsidR="0069128F" w14:paraId="565F0ED3" w14:textId="77777777">
      <w:pPr>
        <w:spacing w:before="118" w:line="338" w:lineRule="auto"/>
        <w:ind w:left="64" w:right="117" w:firstLine="721"/>
        <w:rPr>
          <w:rFonts w:ascii="宋体" w:eastAsia="宋体" w:hAnsi="宋体" w:cs="宋体"/>
          <w:sz w:val="36"/>
          <w:szCs w:val="36"/>
        </w:rPr>
      </w:pPr>
      <w:r>
        <w:rPr>
          <w:rFonts w:ascii="宋体" w:eastAsia="宋体" w:hAnsi="宋体" w:cs="宋体"/>
          <w:spacing w:val="-8"/>
          <w:sz w:val="36"/>
          <w:szCs w:val="36"/>
        </w:rPr>
        <w:t>风险存在于房地产投资的整个过程中。</w:t>
      </w:r>
      <w:r>
        <w:rPr>
          <w:rFonts w:ascii="宋体" w:eastAsia="宋体" w:hAnsi="宋体" w:cs="宋体"/>
          <w:spacing w:val="3"/>
          <w:sz w:val="36"/>
          <w:szCs w:val="36"/>
        </w:rPr>
        <w:t xml:space="preserve"> </w:t>
      </w:r>
      <w:r>
        <w:rPr>
          <w:rFonts w:ascii="宋体" w:eastAsia="宋体" w:hAnsi="宋体" w:cs="宋体"/>
          <w:spacing w:val="-8"/>
          <w:sz w:val="36"/>
          <w:szCs w:val="36"/>
        </w:rPr>
        <w:t>房地产投资的全过程是指从房地产投资意向</w:t>
      </w:r>
      <w:r>
        <w:rPr>
          <w:rFonts w:ascii="宋体" w:eastAsia="宋体" w:hAnsi="宋体" w:cs="宋体"/>
          <w:sz w:val="36"/>
          <w:szCs w:val="36"/>
        </w:rPr>
        <w:t xml:space="preserve"> </w:t>
      </w:r>
      <w:r>
        <w:rPr>
          <w:rFonts w:ascii="宋体" w:eastAsia="宋体" w:hAnsi="宋体" w:cs="宋体"/>
          <w:spacing w:val="-3"/>
          <w:sz w:val="36"/>
          <w:szCs w:val="36"/>
        </w:rPr>
        <w:t>的产生开始到房地产出售、资金回收一直到房地产报废为止的整个过程。这是一个动态</w:t>
      </w:r>
      <w:r>
        <w:rPr>
          <w:rFonts w:ascii="宋体" w:eastAsia="宋体" w:hAnsi="宋体" w:cs="宋体"/>
          <w:spacing w:val="31"/>
          <w:sz w:val="36"/>
          <w:szCs w:val="36"/>
        </w:rPr>
        <w:t xml:space="preserve"> </w:t>
      </w:r>
      <w:r>
        <w:rPr>
          <w:rFonts w:ascii="宋体" w:eastAsia="宋体" w:hAnsi="宋体" w:cs="宋体"/>
          <w:spacing w:val="-3"/>
          <w:sz w:val="36"/>
          <w:szCs w:val="36"/>
        </w:rPr>
        <w:t>的过程，任何一个环节的疏忽都可能导致投资的失败，投资者必须对各个环节的不确定</w:t>
      </w:r>
      <w:r>
        <w:rPr>
          <w:rFonts w:ascii="宋体" w:eastAsia="宋体" w:hAnsi="宋体" w:cs="宋体"/>
          <w:spacing w:val="31"/>
          <w:sz w:val="36"/>
          <w:szCs w:val="36"/>
        </w:rPr>
        <w:t xml:space="preserve"> </w:t>
      </w:r>
      <w:r>
        <w:rPr>
          <w:rFonts w:ascii="宋体" w:eastAsia="宋体" w:hAnsi="宋体" w:cs="宋体"/>
          <w:spacing w:val="-3"/>
          <w:sz w:val="36"/>
          <w:szCs w:val="36"/>
        </w:rPr>
        <w:t>因素进行识别并加以防范。房地产投资过程一般可分为可行性研究、投资实施和房地产</w:t>
      </w:r>
      <w:r>
        <w:rPr>
          <w:rFonts w:ascii="宋体" w:eastAsia="宋体" w:hAnsi="宋体" w:cs="宋体"/>
          <w:spacing w:val="31"/>
          <w:sz w:val="36"/>
          <w:szCs w:val="36"/>
        </w:rPr>
        <w:t xml:space="preserve"> </w:t>
      </w:r>
      <w:r>
        <w:rPr>
          <w:rFonts w:ascii="宋体" w:eastAsia="宋体" w:hAnsi="宋体" w:cs="宋体"/>
          <w:spacing w:val="-5"/>
          <w:sz w:val="36"/>
          <w:szCs w:val="36"/>
        </w:rPr>
        <w:t>经营三大阶段，不同的阶段各具有不同的风险</w:t>
      </w:r>
      <w:r>
        <w:rPr>
          <w:rFonts w:ascii="宋体" w:eastAsia="宋体" w:hAnsi="宋体" w:cs="宋体"/>
          <w:spacing w:val="-5"/>
          <w:position w:val="2"/>
          <w:sz w:val="18"/>
          <w:szCs w:val="18"/>
        </w:rPr>
        <w:t>[4]</w:t>
      </w:r>
      <w:r>
        <w:rPr>
          <w:rFonts w:ascii="宋体" w:eastAsia="宋体" w:hAnsi="宋体" w:cs="宋体"/>
          <w:spacing w:val="13"/>
          <w:position w:val="2"/>
          <w:sz w:val="18"/>
          <w:szCs w:val="18"/>
        </w:rPr>
        <w:t xml:space="preserve"> </w:t>
      </w:r>
      <w:r>
        <w:rPr>
          <w:rFonts w:ascii="宋体" w:eastAsia="宋体" w:hAnsi="宋体" w:cs="宋体"/>
          <w:spacing w:val="-5"/>
          <w:sz w:val="36"/>
          <w:szCs w:val="36"/>
        </w:rPr>
        <w:t>。</w:t>
      </w:r>
    </w:p>
    <w:p w:rsidR="0069128F" w14:paraId="17C8A9FE" w14:textId="77777777">
      <w:pPr>
        <w:spacing w:before="1" w:line="236" w:lineRule="auto"/>
        <w:ind w:firstLine="757"/>
        <w:rPr>
          <w:rFonts w:ascii="宋体" w:eastAsia="宋体" w:hAnsi="宋体" w:cs="宋体"/>
          <w:sz w:val="36"/>
          <w:szCs w:val="36"/>
        </w:rPr>
      </w:pPr>
      <w:r>
        <w:rPr>
          <w:rFonts w:ascii="宋体" w:eastAsia="宋体" w:hAnsi="宋体" w:cs="宋体"/>
          <w:spacing w:val="-14"/>
          <w:sz w:val="36"/>
          <w:szCs w:val="36"/>
        </w:rPr>
        <w:t>（</w:t>
      </w:r>
      <w:r>
        <w:rPr>
          <w:rFonts w:ascii="宋体" w:eastAsia="宋体" w:hAnsi="宋体" w:cs="宋体"/>
          <w:spacing w:val="-100"/>
          <w:sz w:val="36"/>
          <w:szCs w:val="36"/>
        </w:rPr>
        <w:t xml:space="preserve"> </w:t>
      </w:r>
      <w:r>
        <w:rPr>
          <w:rFonts w:ascii="宋体" w:eastAsia="宋体" w:hAnsi="宋体" w:cs="宋体"/>
          <w:spacing w:val="-14"/>
          <w:sz w:val="36"/>
          <w:szCs w:val="36"/>
        </w:rPr>
        <w:t>1</w:t>
      </w:r>
      <w:r>
        <w:rPr>
          <w:rFonts w:ascii="宋体" w:eastAsia="宋体" w:hAnsi="宋体" w:cs="宋体"/>
          <w:spacing w:val="-80"/>
          <w:sz w:val="36"/>
          <w:szCs w:val="36"/>
        </w:rPr>
        <w:t xml:space="preserve"> </w:t>
      </w:r>
      <w:r>
        <w:rPr>
          <w:rFonts w:ascii="宋体" w:eastAsia="宋体" w:hAnsi="宋体" w:cs="宋体"/>
          <w:spacing w:val="-14"/>
          <w:sz w:val="36"/>
          <w:szCs w:val="36"/>
        </w:rPr>
        <w:t>）可行性研究阶段的风险</w:t>
      </w:r>
    </w:p>
    <w:p w:rsidR="0069128F" w14:paraId="082E39FD" w14:textId="77777777">
      <w:pPr>
        <w:spacing w:before="204" w:line="338" w:lineRule="auto"/>
        <w:ind w:left="60" w:right="117" w:firstLine="720"/>
        <w:rPr>
          <w:rFonts w:ascii="宋体" w:eastAsia="宋体" w:hAnsi="宋体" w:cs="宋体"/>
          <w:sz w:val="36"/>
          <w:szCs w:val="36"/>
        </w:rPr>
      </w:pPr>
      <w:r>
        <w:rPr>
          <w:rFonts w:ascii="宋体" w:eastAsia="宋体" w:hAnsi="宋体" w:cs="宋体"/>
          <w:spacing w:val="-3"/>
          <w:sz w:val="36"/>
          <w:szCs w:val="36"/>
        </w:rPr>
        <w:t>投资机会研究也称投资机会确定，是房地产投资可行性研究的第一阶段，其任务是</w:t>
      </w:r>
      <w:r>
        <w:rPr>
          <w:rFonts w:ascii="宋体" w:eastAsia="宋体" w:hAnsi="宋体" w:cs="宋体"/>
          <w:spacing w:val="28"/>
          <w:sz w:val="36"/>
          <w:szCs w:val="36"/>
        </w:rPr>
        <w:t xml:space="preserve"> </w:t>
      </w:r>
      <w:r>
        <w:rPr>
          <w:rFonts w:ascii="宋体" w:eastAsia="宋体" w:hAnsi="宋体" w:cs="宋体"/>
          <w:spacing w:val="-3"/>
          <w:sz w:val="36"/>
          <w:szCs w:val="36"/>
        </w:rPr>
        <w:t>提出建设项目投资方向的建议，即在一个确定的地区和部门内，根据自然资源、市场需</w:t>
      </w:r>
      <w:r>
        <w:rPr>
          <w:rFonts w:ascii="宋体" w:eastAsia="宋体" w:hAnsi="宋体" w:cs="宋体"/>
          <w:spacing w:val="31"/>
          <w:sz w:val="36"/>
          <w:szCs w:val="36"/>
        </w:rPr>
        <w:t xml:space="preserve"> </w:t>
      </w:r>
      <w:r>
        <w:rPr>
          <w:rFonts w:ascii="宋体" w:eastAsia="宋体" w:hAnsi="宋体" w:cs="宋体"/>
          <w:spacing w:val="-9"/>
          <w:sz w:val="36"/>
          <w:szCs w:val="36"/>
        </w:rPr>
        <w:t>求、国家产业政策和市场情况，通过调查、预测、分析研究，选择建设项目，</w:t>
      </w:r>
      <w:r>
        <w:rPr>
          <w:rFonts w:ascii="宋体" w:eastAsia="宋体" w:hAnsi="宋体" w:cs="宋体"/>
          <w:spacing w:val="83"/>
          <w:sz w:val="36"/>
          <w:szCs w:val="36"/>
        </w:rPr>
        <w:t xml:space="preserve"> </w:t>
      </w:r>
      <w:r>
        <w:rPr>
          <w:rFonts w:ascii="宋体" w:eastAsia="宋体" w:hAnsi="宋体" w:cs="宋体"/>
          <w:spacing w:val="-9"/>
          <w:sz w:val="36"/>
          <w:szCs w:val="36"/>
        </w:rPr>
        <w:t>寻找投资</w:t>
      </w:r>
      <w:r>
        <w:rPr>
          <w:rFonts w:ascii="宋体" w:eastAsia="宋体" w:hAnsi="宋体" w:cs="宋体"/>
          <w:sz w:val="36"/>
          <w:szCs w:val="36"/>
        </w:rPr>
        <w:t xml:space="preserve"> </w:t>
      </w:r>
      <w:r>
        <w:rPr>
          <w:rFonts w:ascii="宋体" w:eastAsia="宋体" w:hAnsi="宋体" w:cs="宋体"/>
          <w:spacing w:val="-6"/>
          <w:sz w:val="36"/>
          <w:szCs w:val="36"/>
        </w:rPr>
        <w:t>的有利机会。</w:t>
      </w:r>
    </w:p>
    <w:p w:rsidR="0069128F" w14:paraId="707341AD" w14:textId="77777777">
      <w:pPr>
        <w:spacing w:before="1" w:line="343" w:lineRule="auto"/>
        <w:ind w:left="58" w:firstLine="725"/>
        <w:rPr>
          <w:rFonts w:ascii="宋体" w:eastAsia="宋体" w:hAnsi="宋体" w:cs="宋体"/>
          <w:sz w:val="36"/>
          <w:szCs w:val="36"/>
        </w:rPr>
      </w:pPr>
      <w:r>
        <w:rPr>
          <w:rFonts w:ascii="宋体" w:eastAsia="宋体" w:hAnsi="宋体" w:cs="宋体"/>
          <w:spacing w:val="-10"/>
          <w:sz w:val="36"/>
          <w:szCs w:val="36"/>
        </w:rPr>
        <w:t>如果投资机会研究证明是可行的，</w:t>
      </w:r>
      <w:r>
        <w:rPr>
          <w:rFonts w:ascii="宋体" w:eastAsia="宋体" w:hAnsi="宋体" w:cs="宋体"/>
          <w:spacing w:val="99"/>
          <w:sz w:val="36"/>
          <w:szCs w:val="36"/>
        </w:rPr>
        <w:t xml:space="preserve"> </w:t>
      </w:r>
      <w:r>
        <w:rPr>
          <w:rFonts w:ascii="宋体" w:eastAsia="宋体" w:hAnsi="宋体" w:cs="宋体"/>
          <w:spacing w:val="-10"/>
          <w:sz w:val="36"/>
          <w:szCs w:val="36"/>
        </w:rPr>
        <w:t>就可以进入初步可行性研究阶段，是在机会研究</w:t>
      </w:r>
      <w:r>
        <w:rPr>
          <w:rFonts w:ascii="宋体" w:eastAsia="宋体" w:hAnsi="宋体" w:cs="宋体"/>
          <w:sz w:val="36"/>
          <w:szCs w:val="36"/>
        </w:rPr>
        <w:t xml:space="preserve"> </w:t>
      </w:r>
      <w:r>
        <w:rPr>
          <w:rFonts w:ascii="宋体" w:eastAsia="宋体" w:hAnsi="宋体" w:cs="宋体"/>
          <w:spacing w:val="-8"/>
          <w:sz w:val="36"/>
          <w:szCs w:val="36"/>
        </w:rPr>
        <w:t>的基础上进行的，据此作出投资与否的初步决定，以及是否进行详细研究的决定。</w:t>
      </w:r>
      <w:r>
        <w:rPr>
          <w:rFonts w:ascii="宋体" w:eastAsia="宋体" w:hAnsi="宋体" w:cs="宋体"/>
          <w:spacing w:val="42"/>
          <w:sz w:val="36"/>
          <w:szCs w:val="36"/>
        </w:rPr>
        <w:t xml:space="preserve"> </w:t>
      </w:r>
      <w:r>
        <w:rPr>
          <w:rFonts w:ascii="宋体" w:eastAsia="宋体" w:hAnsi="宋体" w:cs="宋体"/>
          <w:spacing w:val="-8"/>
          <w:sz w:val="36"/>
          <w:szCs w:val="36"/>
        </w:rPr>
        <w:t>初步</w:t>
      </w:r>
      <w:r>
        <w:rPr>
          <w:rFonts w:ascii="宋体" w:eastAsia="宋体" w:hAnsi="宋体" w:cs="宋体"/>
          <w:sz w:val="36"/>
          <w:szCs w:val="36"/>
        </w:rPr>
        <w:t xml:space="preserve"> </w:t>
      </w:r>
      <w:r>
        <w:rPr>
          <w:rFonts w:ascii="宋体" w:eastAsia="宋体" w:hAnsi="宋体" w:cs="宋体"/>
          <w:spacing w:val="-3"/>
          <w:sz w:val="36"/>
          <w:szCs w:val="36"/>
        </w:rPr>
        <w:t>可行性研究阶段估算的精度比投资机会研究要高一些，所需要的费用约占总投资额的</w:t>
      </w:r>
      <w:r>
        <w:rPr>
          <w:rFonts w:ascii="宋体" w:eastAsia="宋体" w:hAnsi="宋体" w:cs="宋体"/>
          <w:spacing w:val="-23"/>
          <w:sz w:val="36"/>
          <w:szCs w:val="36"/>
        </w:rPr>
        <w:t xml:space="preserve"> </w:t>
      </w:r>
      <w:r>
        <w:rPr>
          <w:rFonts w:ascii="宋体" w:eastAsia="宋体" w:hAnsi="宋体" w:cs="宋体"/>
          <w:spacing w:val="-3"/>
          <w:sz w:val="36"/>
          <w:szCs w:val="36"/>
        </w:rPr>
        <w:t>1%</w:t>
      </w:r>
      <w:r>
        <w:rPr>
          <w:rFonts w:ascii="宋体" w:eastAsia="宋体" w:hAnsi="宋体" w:cs="宋体"/>
          <w:sz w:val="36"/>
          <w:szCs w:val="36"/>
        </w:rPr>
        <w:t xml:space="preserve"> </w:t>
      </w:r>
      <w:r>
        <w:rPr>
          <w:rFonts w:ascii="宋体" w:eastAsia="宋体" w:hAnsi="宋体" w:cs="宋体"/>
          <w:spacing w:val="-6"/>
          <w:sz w:val="36"/>
          <w:szCs w:val="36"/>
        </w:rPr>
        <w:t>左右</w:t>
      </w:r>
      <w:r>
        <w:rPr>
          <w:rFonts w:ascii="宋体" w:eastAsia="宋体" w:hAnsi="宋体" w:cs="宋体"/>
          <w:spacing w:val="-6"/>
          <w:sz w:val="36"/>
          <w:szCs w:val="36"/>
        </w:rPr>
        <w:t>,</w:t>
      </w:r>
      <w:r>
        <w:rPr>
          <w:rFonts w:ascii="宋体" w:eastAsia="宋体" w:hAnsi="宋体" w:cs="宋体"/>
          <w:spacing w:val="-81"/>
          <w:sz w:val="36"/>
          <w:szCs w:val="36"/>
        </w:rPr>
        <w:t xml:space="preserve"> </w:t>
      </w:r>
      <w:r>
        <w:rPr>
          <w:rFonts w:ascii="宋体" w:eastAsia="宋体" w:hAnsi="宋体" w:cs="宋体"/>
          <w:spacing w:val="-6"/>
          <w:sz w:val="36"/>
          <w:szCs w:val="36"/>
        </w:rPr>
        <w:t>投资估算误差在</w:t>
      </w:r>
      <w:r>
        <w:rPr>
          <w:rFonts w:ascii="宋体" w:eastAsia="宋体" w:hAnsi="宋体" w:cs="宋体"/>
          <w:spacing w:val="-6"/>
          <w:sz w:val="36"/>
          <w:szCs w:val="36"/>
        </w:rPr>
        <w:t>±10%</w:t>
      </w:r>
      <w:r>
        <w:rPr>
          <w:rFonts w:ascii="宋体" w:eastAsia="宋体" w:hAnsi="宋体" w:cs="宋体"/>
          <w:spacing w:val="-6"/>
          <w:sz w:val="36"/>
          <w:szCs w:val="36"/>
        </w:rPr>
        <w:t>以内，一般要</w:t>
      </w:r>
      <w:r>
        <w:rPr>
          <w:rFonts w:ascii="宋体" w:eastAsia="宋体" w:hAnsi="宋体" w:cs="宋体"/>
          <w:spacing w:val="-16"/>
          <w:sz w:val="36"/>
          <w:szCs w:val="36"/>
        </w:rPr>
        <w:t xml:space="preserve"> </w:t>
      </w:r>
      <w:r>
        <w:rPr>
          <w:rFonts w:ascii="宋体" w:eastAsia="宋体" w:hAnsi="宋体" w:cs="宋体"/>
          <w:spacing w:val="-6"/>
          <w:sz w:val="36"/>
          <w:szCs w:val="36"/>
        </w:rPr>
        <w:t>3</w:t>
      </w:r>
      <w:r>
        <w:rPr>
          <w:rFonts w:ascii="宋体" w:eastAsia="宋体" w:hAnsi="宋体" w:cs="宋体"/>
          <w:spacing w:val="-6"/>
          <w:sz w:val="36"/>
          <w:szCs w:val="36"/>
        </w:rPr>
        <w:t>～</w:t>
      </w:r>
      <w:r>
        <w:rPr>
          <w:rFonts w:ascii="宋体" w:eastAsia="宋体" w:hAnsi="宋体" w:cs="宋体"/>
          <w:spacing w:val="-100"/>
          <w:sz w:val="36"/>
          <w:szCs w:val="36"/>
        </w:rPr>
        <w:t xml:space="preserve"> </w:t>
      </w:r>
      <w:r>
        <w:rPr>
          <w:rFonts w:ascii="宋体" w:eastAsia="宋体" w:hAnsi="宋体" w:cs="宋体"/>
          <w:spacing w:val="-6"/>
          <w:sz w:val="36"/>
          <w:szCs w:val="36"/>
        </w:rPr>
        <w:t>6</w:t>
      </w:r>
      <w:r>
        <w:rPr>
          <w:rFonts w:ascii="宋体" w:eastAsia="宋体" w:hAnsi="宋体" w:cs="宋体"/>
          <w:spacing w:val="-30"/>
          <w:sz w:val="36"/>
          <w:szCs w:val="36"/>
        </w:rPr>
        <w:t xml:space="preserve"> </w:t>
      </w:r>
      <w:r>
        <w:rPr>
          <w:rFonts w:ascii="宋体" w:eastAsia="宋体" w:hAnsi="宋体" w:cs="宋体"/>
          <w:spacing w:val="-6"/>
          <w:sz w:val="36"/>
          <w:szCs w:val="36"/>
        </w:rPr>
        <w:t>个月时间。详细可行性研究是项目可行</w:t>
      </w:r>
    </w:p>
    <w:p w:rsidR="0069128F" w14:paraId="10AB6E7B" w14:textId="77777777">
      <w:pPr>
        <w:spacing w:line="326" w:lineRule="auto"/>
      </w:pPr>
    </w:p>
    <w:p w:rsidR="0069128F" w14:paraId="1BBA1610" w14:textId="77777777">
      <w:pPr>
        <w:spacing w:line="326" w:lineRule="auto"/>
      </w:pPr>
    </w:p>
    <w:p w:rsidR="0069128F" w14:paraId="4CED3230" w14:textId="77777777">
      <w:pPr>
        <w:spacing w:before="88" w:line="189" w:lineRule="auto"/>
        <w:ind w:firstLine="6809"/>
        <w:rPr>
          <w:rFonts w:ascii="宋体" w:eastAsia="宋体" w:hAnsi="宋体" w:cs="宋体"/>
          <w:sz w:val="27"/>
          <w:szCs w:val="27"/>
        </w:rPr>
      </w:pPr>
      <w:r>
        <w:rPr>
          <w:rFonts w:ascii="宋体" w:eastAsia="宋体" w:hAnsi="宋体" w:cs="宋体"/>
          <w:sz w:val="27"/>
          <w:szCs w:val="27"/>
        </w:rPr>
        <w:t>1</w:t>
      </w:r>
    </w:p>
    <w:p w:rsidR="0069128F" w14:paraId="42AB3520" w14:textId="77777777">
      <w:pPr>
        <w:sectPr>
          <w:pgSz w:w="17860" w:h="25258"/>
          <w:pgMar w:top="1259" w:right="1580" w:bottom="0" w:left="2500" w:header="0" w:footer="0" w:gutter="0"/>
          <w:pgNumType w:start="7"/>
          <w:cols w:space="720"/>
        </w:sectPr>
      </w:pPr>
    </w:p>
    <w:p w:rsidR="0069128F" w14:paraId="3D21F6B9" w14:textId="4EEB9C65">
      <w:pPr>
        <w:spacing w:before="69" w:line="221" w:lineRule="auto"/>
        <w:ind w:firstLine="3561"/>
        <w:rPr>
          <w:rFonts w:ascii="宋体" w:eastAsia="宋体" w:hAnsi="宋体" w:cs="宋体"/>
          <w:sz w:val="31"/>
          <w:szCs w:val="31"/>
        </w:rPr>
      </w:pPr>
      <w:bookmarkStart w:id="0" w:name="_bookmark1"/>
      <w:bookmarkEnd w:id="0"/>
      <w:r>
        <w:rPr>
          <w:rFonts w:ascii="宋体" w:eastAsia="宋体" w:hAnsi="宋体" w:cs="宋体"/>
          <w:spacing w:val="5"/>
          <w:sz w:val="31"/>
          <w:szCs w:val="31"/>
          <w:lang w:val="zh-CN"/>
        </w:rPr>
        <mc:AlternateContent>
          <mc:Choice Requires="wps">
            <w:drawing>
              <wp:anchor distT="0" distB="0" distL="114300" distR="114300" simplePos="0" relativeHeight="251722752"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50575307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356E00ED">
                            <w:pPr>
                              <w:rPr>
                                <w:color w:val="FFFFFF"/>
                              </w:rPr>
                            </w:pPr>
                            <w:r w:rsidRPr="001654F4">
                              <w:rPr>
                                <w:rFonts w:hint="eastAsia"/>
                                <w:color w:val="FFFFFF"/>
                              </w:rPr>
                              <w:t>业出版社，</w:t>
                            </w:r>
                            <w:r w:rsidRPr="001654F4">
                              <w:rPr>
                                <w:rFonts w:hint="eastAsia"/>
                                <w:color w:val="FFFFFF"/>
                              </w:rPr>
                              <w:t>2011</w:t>
                            </w:r>
                            <w:r w:rsidRPr="001654F4">
                              <w:rPr>
                                <w:rFonts w:hint="eastAsia"/>
                                <w:color w:val="FFFFFF"/>
                              </w:rPr>
                              <w:t>吴增胜</w:t>
                            </w:r>
                            <w:r w:rsidRPr="001654F4">
                              <w:rPr>
                                <w:rFonts w:hint="eastAsia"/>
                                <w:color w:val="FFFFFF"/>
                              </w:rPr>
                              <w:t>.</w:t>
                            </w:r>
                            <w:r w:rsidRPr="001654F4">
                              <w:rPr>
                                <w:rFonts w:hint="eastAsia"/>
                                <w:color w:val="FFFFFF"/>
                              </w:rPr>
                              <w:t>房地产开发企业内部控制手册</w:t>
                            </w:r>
                            <w:r w:rsidRPr="001654F4">
                              <w:rPr>
                                <w:rFonts w:hint="eastAsia"/>
                                <w:color w:val="FFFFFF"/>
                              </w:rPr>
                              <w:t>.</w:t>
                            </w:r>
                            <w:r w:rsidRPr="001654F4">
                              <w:rPr>
                                <w:rFonts w:hint="eastAsia"/>
                                <w:color w:val="FFFFFF"/>
                              </w:rPr>
                              <w:t>北京</w:t>
                            </w:r>
                            <w:r w:rsidRPr="001654F4">
                              <w:rPr>
                                <w:rFonts w:hint="eastAsia"/>
                                <w:color w:val="FFFFFF"/>
                              </w:rPr>
                              <w:t>:</w:t>
                            </w:r>
                            <w:r w:rsidRPr="001654F4">
                              <w:rPr>
                                <w:rFonts w:hint="eastAsia"/>
                                <w:color w:val="FFFFFF"/>
                              </w:rPr>
                              <w:t>中国建筑工业出版社，</w:t>
                            </w:r>
                            <w:r w:rsidRPr="001654F4">
                              <w:rPr>
                                <w:rFonts w:hint="eastAsia"/>
                                <w:color w:val="FFFFFF"/>
                              </w:rPr>
                              <w:t>2011</w:t>
                            </w:r>
                            <w:r w:rsidRPr="001654F4">
                              <w:rPr>
                                <w:rFonts w:hint="eastAsia"/>
                                <w:color w:val="FFFFFF"/>
                              </w:rPr>
                              <w:t>王直民、黄卫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0" type="#_x0000_t202" style="width:10pt;height:10pt;margin-top:537.05pt;margin-left:415pt;mso-wrap-distance-bottom:0;mso-wrap-distance-left:9pt;mso-wrap-distance-right:9pt;mso-wrap-distance-top:0;position:absolute;v-text-anchor:top;z-index:251721728" filled="f" fillcolor="this" stroked="f" strokeweight="0.5pt">
                <v:textbox>
                  <w:txbxContent>
                    <w:p w:rsidR="001654F4" w:rsidRPr="001654F4" w14:paraId="4514FAEC" w14:textId="356E00ED">
                      <w:pPr>
                        <w:rPr>
                          <w:color w:val="FFFFFF"/>
                        </w:rPr>
                      </w:pPr>
                      <w:r w:rsidRPr="001654F4">
                        <w:rPr>
                          <w:rFonts w:hint="eastAsia"/>
                          <w:color w:val="FFFFFF"/>
                        </w:rPr>
                        <w:t>业出版社，</w:t>
                      </w:r>
                      <w:r w:rsidRPr="001654F4">
                        <w:rPr>
                          <w:rFonts w:hint="eastAsia"/>
                          <w:color w:val="FFFFFF"/>
                        </w:rPr>
                        <w:t>2011</w:t>
                      </w:r>
                      <w:r w:rsidRPr="001654F4">
                        <w:rPr>
                          <w:rFonts w:hint="eastAsia"/>
                          <w:color w:val="FFFFFF"/>
                        </w:rPr>
                        <w:t>吴增胜</w:t>
                      </w:r>
                      <w:r w:rsidRPr="001654F4">
                        <w:rPr>
                          <w:rFonts w:hint="eastAsia"/>
                          <w:color w:val="FFFFFF"/>
                        </w:rPr>
                        <w:t>.</w:t>
                      </w:r>
                      <w:r w:rsidRPr="001654F4">
                        <w:rPr>
                          <w:rFonts w:hint="eastAsia"/>
                          <w:color w:val="FFFFFF"/>
                        </w:rPr>
                        <w:t>房地产开发企业内部控制手册</w:t>
                      </w:r>
                      <w:r w:rsidRPr="001654F4">
                        <w:rPr>
                          <w:rFonts w:hint="eastAsia"/>
                          <w:color w:val="FFFFFF"/>
                        </w:rPr>
                        <w:t>.</w:t>
                      </w:r>
                      <w:r w:rsidRPr="001654F4">
                        <w:rPr>
                          <w:rFonts w:hint="eastAsia"/>
                          <w:color w:val="FFFFFF"/>
                        </w:rPr>
                        <w:t>北京</w:t>
                      </w:r>
                      <w:r w:rsidRPr="001654F4">
                        <w:rPr>
                          <w:rFonts w:hint="eastAsia"/>
                          <w:color w:val="FFFFFF"/>
                        </w:rPr>
                        <w:t>:</w:t>
                      </w:r>
                      <w:r w:rsidRPr="001654F4">
                        <w:rPr>
                          <w:rFonts w:hint="eastAsia"/>
                          <w:color w:val="FFFFFF"/>
                        </w:rPr>
                        <w:t>中国建筑工业出版社，</w:t>
                      </w:r>
                      <w:r w:rsidRPr="001654F4">
                        <w:rPr>
                          <w:rFonts w:hint="eastAsia"/>
                          <w:color w:val="FFFFFF"/>
                        </w:rPr>
                        <w:t>2011</w:t>
                      </w:r>
                      <w:r w:rsidRPr="001654F4">
                        <w:rPr>
                          <w:rFonts w:hint="eastAsia"/>
                          <w:color w:val="FFFFFF"/>
                        </w:rPr>
                        <w:t>王直民、黄卫</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0704"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208784182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FD5746E">
                            <w:pPr>
                              <w:rPr>
                                <w:color w:val="FFFFFF"/>
                              </w:rPr>
                            </w:pPr>
                            <w:r w:rsidRPr="001654F4">
                              <w:rPr>
                                <w:rFonts w:hint="eastAsia"/>
                                <w:color w:val="FFFFFF"/>
                              </w:rPr>
                              <w:t>.</w:t>
                            </w:r>
                            <w:r w:rsidRPr="001654F4">
                              <w:rPr>
                                <w:rFonts w:hint="eastAsia"/>
                                <w:color w:val="FFFFFF"/>
                              </w:rPr>
                              <w:t>影响投资风险的因素多。房地产投资数额巨大、回收周期长以及房地产的不可移动性等特点，使得房地产投资长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1" type="#_x0000_t202" style="width:10pt;height:10pt;margin-top:387.05pt;margin-left:415pt;mso-wrap-distance-bottom:0;mso-wrap-distance-left:9pt;mso-wrap-distance-right:9pt;mso-wrap-distance-top:0;position:absolute;v-text-anchor:top;z-index:251719680" filled="f" fillcolor="this" stroked="f" strokeweight="0.5pt">
                <v:textbox>
                  <w:txbxContent>
                    <w:p w:rsidR="001654F4" w:rsidRPr="001654F4" w14:paraId="2DC48F64" w14:textId="6FD5746E">
                      <w:pPr>
                        <w:rPr>
                          <w:color w:val="FFFFFF"/>
                        </w:rPr>
                      </w:pPr>
                      <w:r w:rsidRPr="001654F4">
                        <w:rPr>
                          <w:rFonts w:hint="eastAsia"/>
                          <w:color w:val="FFFFFF"/>
                        </w:rPr>
                        <w:t>.</w:t>
                      </w:r>
                      <w:r w:rsidRPr="001654F4">
                        <w:rPr>
                          <w:rFonts w:hint="eastAsia"/>
                          <w:color w:val="FFFFFF"/>
                        </w:rPr>
                        <w:t>影响投资风险的因素多。房地产投资数额巨大、回收周期长以及房地产的不可移动性等特点，使得房地产投资长</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8656"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56856540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754466E6">
                            <w:pPr>
                              <w:rPr>
                                <w:color w:val="FFFFFF"/>
                              </w:rPr>
                            </w:pPr>
                            <w:r w:rsidRPr="001654F4">
                              <w:rPr>
                                <w:rFonts w:hint="eastAsia"/>
                                <w:color w:val="FFFFFF"/>
                              </w:rPr>
                              <w:t>地产受到金融风暴的影响更为明显。随着房地产业的高速发展，房地产投资风险也相应产生，这使得在房地产项目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2" type="#_x0000_t202" style="width:10pt;height:10pt;margin-top:237.05pt;margin-left:415pt;mso-wrap-distance-bottom:0;mso-wrap-distance-left:9pt;mso-wrap-distance-right:9pt;mso-wrap-distance-top:0;position:absolute;v-text-anchor:top;z-index:251717632" filled="f" fillcolor="this" stroked="f" strokeweight="0.5pt">
                <v:textbox>
                  <w:txbxContent>
                    <w:p w:rsidR="001654F4" w:rsidRPr="001654F4" w14:paraId="2A8ED4AF" w14:textId="754466E6">
                      <w:pPr>
                        <w:rPr>
                          <w:color w:val="FFFFFF"/>
                        </w:rPr>
                      </w:pPr>
                      <w:r w:rsidRPr="001654F4">
                        <w:rPr>
                          <w:rFonts w:hint="eastAsia"/>
                          <w:color w:val="FFFFFF"/>
                        </w:rPr>
                        <w:t>地产受到金融风暴的影响更为明显。随着房地产业的高速发展，房地产投资风险也相应产生，这使得在房地产项目</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16608"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118216161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70993EF0">
                            <w:pPr>
                              <w:rPr>
                                <w:color w:val="FFFFFF"/>
                              </w:rPr>
                            </w:pPr>
                            <w:r w:rsidRPr="001654F4">
                              <w:rPr>
                                <w:rFonts w:hint="eastAsia"/>
                                <w:color w:val="FFFFFF"/>
                              </w:rPr>
                              <w:t>，也很难预测市场未来的走势。由于我国目前经济发展尚处于起步阶段，市场机制亦不够完善，房地产市场秩序与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3" type="#_x0000_t202" style="width:10pt;height:10pt;margin-top:87.05pt;margin-left:415pt;mso-wrap-distance-bottom:0;mso-wrap-distance-left:9pt;mso-wrap-distance-right:9pt;mso-wrap-distance-top:0;position:absolute;v-text-anchor:top;z-index:251715584" filled="f" fillcolor="this" stroked="f" strokeweight="0.5pt">
                <v:textbox>
                  <w:txbxContent>
                    <w:p w:rsidR="001654F4" w:rsidRPr="001654F4" w14:paraId="088CBC45" w14:textId="70993EF0">
                      <w:pPr>
                        <w:rPr>
                          <w:color w:val="FFFFFF"/>
                        </w:rPr>
                      </w:pPr>
                      <w:r w:rsidRPr="001654F4">
                        <w:rPr>
                          <w:rFonts w:hint="eastAsia"/>
                          <w:color w:val="FFFFFF"/>
                        </w:rPr>
                        <w:t>，也很难预测市场未来的走势。由于我国目前经济发展尚处于起步阶段，市场机制亦不够完善，房地产市场秩序与</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5B02F8D6" w14:textId="77777777">
      <w:pPr>
        <w:spacing w:line="60" w:lineRule="exact"/>
        <w:textAlignment w:val="center"/>
      </w:pPr>
      <w:r>
        <w:drawing>
          <wp:inline distT="0" distB="0" distL="0" distR="0">
            <wp:extent cx="8724900"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1C111D95" w14:textId="77777777">
      <w:pPr>
        <w:spacing w:line="439" w:lineRule="auto"/>
      </w:pPr>
    </w:p>
    <w:p w:rsidR="0069128F" w14:paraId="57A8AFEC" w14:textId="77777777">
      <w:pPr>
        <w:spacing w:before="117" w:line="338" w:lineRule="auto"/>
        <w:ind w:left="57" w:firstLine="1"/>
        <w:rPr>
          <w:rFonts w:ascii="宋体" w:eastAsia="宋体" w:hAnsi="宋体" w:cs="宋体"/>
          <w:sz w:val="36"/>
          <w:szCs w:val="36"/>
        </w:rPr>
      </w:pPr>
      <w:r>
        <w:rPr>
          <w:rFonts w:ascii="宋体" w:eastAsia="宋体" w:hAnsi="宋体" w:cs="宋体"/>
          <w:spacing w:val="-3"/>
          <w:sz w:val="36"/>
          <w:szCs w:val="36"/>
        </w:rPr>
        <w:t>性研究过程中的最重要的组成部分，是开发建设项目投资决策的基础，是在分析项目技</w:t>
      </w:r>
      <w:r>
        <w:rPr>
          <w:rFonts w:ascii="宋体" w:eastAsia="宋体" w:hAnsi="宋体" w:cs="宋体"/>
          <w:spacing w:val="36"/>
          <w:sz w:val="36"/>
          <w:szCs w:val="36"/>
        </w:rPr>
        <w:t xml:space="preserve"> </w:t>
      </w:r>
      <w:r>
        <w:rPr>
          <w:rFonts w:ascii="宋体" w:eastAsia="宋体" w:hAnsi="宋体" w:cs="宋体"/>
          <w:spacing w:val="-9"/>
          <w:sz w:val="36"/>
          <w:szCs w:val="36"/>
        </w:rPr>
        <w:t>术、经济可行性后作出投资与否决策的关键步骤。</w:t>
      </w:r>
      <w:r>
        <w:rPr>
          <w:rFonts w:ascii="宋体" w:eastAsia="宋体" w:hAnsi="宋体" w:cs="宋体"/>
          <w:spacing w:val="-18"/>
          <w:sz w:val="36"/>
          <w:szCs w:val="36"/>
        </w:rPr>
        <w:t xml:space="preserve"> </w:t>
      </w:r>
      <w:r>
        <w:rPr>
          <w:rFonts w:ascii="宋体" w:eastAsia="宋体" w:hAnsi="宋体" w:cs="宋体"/>
          <w:spacing w:val="-9"/>
          <w:sz w:val="36"/>
          <w:szCs w:val="36"/>
        </w:rPr>
        <w:t>这一阶段进行投资估算的精度在</w:t>
      </w:r>
      <w:r>
        <w:rPr>
          <w:rFonts w:ascii="宋体" w:eastAsia="宋体" w:hAnsi="宋体" w:cs="宋体"/>
          <w:spacing w:val="-9"/>
          <w:sz w:val="36"/>
          <w:szCs w:val="36"/>
        </w:rPr>
        <w:t>±</w:t>
      </w:r>
      <w:r>
        <w:rPr>
          <w:rFonts w:ascii="宋体" w:eastAsia="宋体" w:hAnsi="宋体" w:cs="宋体"/>
          <w:spacing w:val="-124"/>
          <w:sz w:val="36"/>
          <w:szCs w:val="36"/>
        </w:rPr>
        <w:t xml:space="preserve"> </w:t>
      </w:r>
      <w:r>
        <w:rPr>
          <w:rFonts w:ascii="宋体" w:eastAsia="宋体" w:hAnsi="宋体" w:cs="宋体"/>
          <w:spacing w:val="-9"/>
          <w:sz w:val="36"/>
          <w:szCs w:val="36"/>
        </w:rPr>
        <w:t>10%</w:t>
      </w:r>
      <w:r>
        <w:rPr>
          <w:rFonts w:ascii="宋体" w:eastAsia="宋体" w:hAnsi="宋体" w:cs="宋体"/>
          <w:sz w:val="36"/>
          <w:szCs w:val="36"/>
        </w:rPr>
        <w:t xml:space="preserve"> </w:t>
      </w:r>
      <w:r>
        <w:rPr>
          <w:rFonts w:ascii="宋体" w:eastAsia="宋体" w:hAnsi="宋体" w:cs="宋体"/>
          <w:spacing w:val="-7"/>
          <w:sz w:val="36"/>
          <w:szCs w:val="36"/>
        </w:rPr>
        <w:t>左右，大型项目（商业地产、旅游地产、城市综合体）所需费用占总投资额的</w:t>
      </w:r>
      <w:r>
        <w:rPr>
          <w:rFonts w:ascii="宋体" w:eastAsia="宋体" w:hAnsi="宋体" w:cs="宋体"/>
          <w:spacing w:val="-42"/>
          <w:sz w:val="36"/>
          <w:szCs w:val="36"/>
        </w:rPr>
        <w:t xml:space="preserve"> </w:t>
      </w:r>
      <w:r>
        <w:rPr>
          <w:rFonts w:ascii="宋体" w:eastAsia="宋体" w:hAnsi="宋体" w:cs="宋体"/>
          <w:spacing w:val="-7"/>
          <w:sz w:val="36"/>
          <w:szCs w:val="36"/>
        </w:rPr>
        <w:t>01%</w:t>
      </w:r>
      <w:r>
        <w:rPr>
          <w:rFonts w:ascii="宋体" w:eastAsia="宋体" w:hAnsi="宋体" w:cs="宋体"/>
          <w:spacing w:val="-7"/>
          <w:sz w:val="36"/>
          <w:szCs w:val="36"/>
        </w:rPr>
        <w:t>左右，</w:t>
      </w:r>
      <w:r>
        <w:rPr>
          <w:rFonts w:ascii="宋体" w:eastAsia="宋体" w:hAnsi="宋体" w:cs="宋体"/>
          <w:sz w:val="36"/>
          <w:szCs w:val="36"/>
        </w:rPr>
        <w:t xml:space="preserve"> </w:t>
      </w:r>
      <w:r>
        <w:rPr>
          <w:rFonts w:ascii="宋体" w:eastAsia="宋体" w:hAnsi="宋体" w:cs="宋体"/>
          <w:spacing w:val="-10"/>
          <w:sz w:val="36"/>
          <w:szCs w:val="36"/>
        </w:rPr>
        <w:t>所花时间是</w:t>
      </w:r>
      <w:r>
        <w:rPr>
          <w:rFonts w:ascii="宋体" w:eastAsia="宋体" w:hAnsi="宋体" w:cs="宋体"/>
          <w:spacing w:val="-1"/>
          <w:sz w:val="36"/>
          <w:szCs w:val="36"/>
        </w:rPr>
        <w:t xml:space="preserve"> </w:t>
      </w:r>
      <w:r>
        <w:rPr>
          <w:rFonts w:ascii="宋体" w:eastAsia="宋体" w:hAnsi="宋体" w:cs="宋体"/>
          <w:spacing w:val="-10"/>
          <w:sz w:val="36"/>
          <w:szCs w:val="36"/>
        </w:rPr>
        <w:t>6</w:t>
      </w:r>
      <w:r>
        <w:rPr>
          <w:rFonts w:ascii="宋体" w:eastAsia="宋体" w:hAnsi="宋体" w:cs="宋体"/>
          <w:spacing w:val="-10"/>
          <w:sz w:val="36"/>
          <w:szCs w:val="36"/>
        </w:rPr>
        <w:t>～</w:t>
      </w:r>
      <w:r>
        <w:rPr>
          <w:rFonts w:ascii="宋体" w:eastAsia="宋体" w:hAnsi="宋体" w:cs="宋体"/>
          <w:spacing w:val="-88"/>
          <w:sz w:val="36"/>
          <w:szCs w:val="36"/>
        </w:rPr>
        <w:t xml:space="preserve"> </w:t>
      </w:r>
      <w:r>
        <w:rPr>
          <w:rFonts w:ascii="宋体" w:eastAsia="宋体" w:hAnsi="宋体" w:cs="宋体"/>
          <w:spacing w:val="-10"/>
          <w:sz w:val="36"/>
          <w:szCs w:val="36"/>
        </w:rPr>
        <w:t>12</w:t>
      </w:r>
      <w:r>
        <w:rPr>
          <w:rFonts w:ascii="宋体" w:eastAsia="宋体" w:hAnsi="宋体" w:cs="宋体"/>
          <w:spacing w:val="-53"/>
          <w:sz w:val="36"/>
          <w:szCs w:val="36"/>
        </w:rPr>
        <w:t xml:space="preserve"> </w:t>
      </w:r>
      <w:r>
        <w:rPr>
          <w:rFonts w:ascii="宋体" w:eastAsia="宋体" w:hAnsi="宋体" w:cs="宋体"/>
          <w:spacing w:val="-10"/>
          <w:sz w:val="36"/>
          <w:szCs w:val="36"/>
        </w:rPr>
        <w:t>个月；中小型项目所需费用占总投资额的</w:t>
      </w:r>
      <w:r>
        <w:rPr>
          <w:rFonts w:ascii="宋体" w:eastAsia="宋体" w:hAnsi="宋体" w:cs="宋体"/>
          <w:spacing w:val="-37"/>
          <w:sz w:val="36"/>
          <w:szCs w:val="36"/>
        </w:rPr>
        <w:t xml:space="preserve"> </w:t>
      </w:r>
      <w:r>
        <w:rPr>
          <w:rFonts w:ascii="宋体" w:eastAsia="宋体" w:hAnsi="宋体" w:cs="宋体"/>
          <w:spacing w:val="-10"/>
          <w:sz w:val="36"/>
          <w:szCs w:val="36"/>
        </w:rPr>
        <w:t>1%</w:t>
      </w:r>
      <w:r>
        <w:rPr>
          <w:rFonts w:ascii="宋体" w:eastAsia="宋体" w:hAnsi="宋体" w:cs="宋体"/>
          <w:spacing w:val="-10"/>
          <w:sz w:val="36"/>
          <w:szCs w:val="36"/>
        </w:rPr>
        <w:t>～</w:t>
      </w:r>
      <w:r>
        <w:rPr>
          <w:rFonts w:ascii="宋体" w:eastAsia="宋体" w:hAnsi="宋体" w:cs="宋体"/>
          <w:spacing w:val="-76"/>
          <w:sz w:val="36"/>
          <w:szCs w:val="36"/>
        </w:rPr>
        <w:t xml:space="preserve"> </w:t>
      </w:r>
      <w:r>
        <w:rPr>
          <w:rFonts w:ascii="宋体" w:eastAsia="宋体" w:hAnsi="宋体" w:cs="宋体"/>
          <w:spacing w:val="-10"/>
          <w:sz w:val="36"/>
          <w:szCs w:val="36"/>
        </w:rPr>
        <w:t>3%</w:t>
      </w:r>
      <w:r>
        <w:rPr>
          <w:rFonts w:ascii="宋体" w:eastAsia="宋体" w:hAnsi="宋体" w:cs="宋体"/>
          <w:spacing w:val="-10"/>
          <w:sz w:val="36"/>
          <w:szCs w:val="36"/>
        </w:rPr>
        <w:t>，所花时间为</w:t>
      </w:r>
      <w:r>
        <w:rPr>
          <w:rFonts w:ascii="宋体" w:eastAsia="宋体" w:hAnsi="宋体" w:cs="宋体"/>
          <w:spacing w:val="-33"/>
          <w:sz w:val="36"/>
          <w:szCs w:val="36"/>
        </w:rPr>
        <w:t xml:space="preserve"> </w:t>
      </w:r>
      <w:r>
        <w:rPr>
          <w:rFonts w:ascii="宋体" w:eastAsia="宋体" w:hAnsi="宋体" w:cs="宋体"/>
          <w:spacing w:val="-10"/>
          <w:sz w:val="36"/>
          <w:szCs w:val="36"/>
        </w:rPr>
        <w:t>3</w:t>
      </w:r>
      <w:r>
        <w:rPr>
          <w:rFonts w:ascii="宋体" w:eastAsia="宋体" w:hAnsi="宋体" w:cs="宋体"/>
          <w:spacing w:val="-10"/>
          <w:sz w:val="36"/>
          <w:szCs w:val="36"/>
        </w:rPr>
        <w:t>～</w:t>
      </w:r>
      <w:r>
        <w:rPr>
          <w:rFonts w:ascii="宋体" w:eastAsia="宋体" w:hAnsi="宋体" w:cs="宋体"/>
          <w:spacing w:val="-102"/>
          <w:sz w:val="36"/>
          <w:szCs w:val="36"/>
        </w:rPr>
        <w:t xml:space="preserve"> </w:t>
      </w:r>
      <w:r>
        <w:rPr>
          <w:rFonts w:ascii="宋体" w:eastAsia="宋体" w:hAnsi="宋体" w:cs="宋体"/>
          <w:spacing w:val="-10"/>
          <w:sz w:val="36"/>
          <w:szCs w:val="36"/>
        </w:rPr>
        <w:t>6</w:t>
      </w:r>
      <w:r>
        <w:rPr>
          <w:rFonts w:ascii="宋体" w:eastAsia="宋体" w:hAnsi="宋体" w:cs="宋体"/>
          <w:sz w:val="36"/>
          <w:szCs w:val="36"/>
        </w:rPr>
        <w:t xml:space="preserve"> </w:t>
      </w:r>
      <w:r>
        <w:rPr>
          <w:rFonts w:ascii="宋体" w:eastAsia="宋体" w:hAnsi="宋体" w:cs="宋体"/>
          <w:spacing w:val="-10"/>
          <w:sz w:val="36"/>
          <w:szCs w:val="36"/>
        </w:rPr>
        <w:t>个月。</w:t>
      </w:r>
    </w:p>
    <w:p w:rsidR="0069128F" w14:paraId="7D71E5EB" w14:textId="77777777">
      <w:pPr>
        <w:spacing w:line="238" w:lineRule="auto"/>
        <w:ind w:firstLine="757"/>
        <w:rPr>
          <w:rFonts w:ascii="宋体" w:eastAsia="宋体" w:hAnsi="宋体" w:cs="宋体"/>
          <w:sz w:val="36"/>
          <w:szCs w:val="36"/>
        </w:rPr>
      </w:pPr>
      <w:r>
        <w:rPr>
          <w:rFonts w:ascii="宋体" w:eastAsia="宋体" w:hAnsi="宋体" w:cs="宋体"/>
          <w:spacing w:val="-9"/>
          <w:sz w:val="36"/>
          <w:szCs w:val="36"/>
        </w:rPr>
        <w:t>（</w:t>
      </w:r>
      <w:r>
        <w:rPr>
          <w:rFonts w:ascii="宋体" w:eastAsia="宋体" w:hAnsi="宋体" w:cs="宋体"/>
          <w:spacing w:val="-9"/>
          <w:sz w:val="36"/>
          <w:szCs w:val="36"/>
        </w:rPr>
        <w:t>2</w:t>
      </w:r>
      <w:r>
        <w:rPr>
          <w:rFonts w:ascii="宋体" w:eastAsia="宋体" w:hAnsi="宋体" w:cs="宋体"/>
          <w:spacing w:val="-73"/>
          <w:sz w:val="36"/>
          <w:szCs w:val="36"/>
        </w:rPr>
        <w:t xml:space="preserve"> </w:t>
      </w:r>
      <w:r>
        <w:rPr>
          <w:rFonts w:ascii="宋体" w:eastAsia="宋体" w:hAnsi="宋体" w:cs="宋体"/>
          <w:spacing w:val="-9"/>
          <w:sz w:val="36"/>
          <w:szCs w:val="36"/>
        </w:rPr>
        <w:t>）实施阶段的风险</w:t>
      </w:r>
    </w:p>
    <w:p w:rsidR="0069128F" w14:paraId="158E6BE0" w14:textId="77777777">
      <w:pPr>
        <w:spacing w:before="197" w:line="338" w:lineRule="auto"/>
        <w:ind w:left="57" w:right="69" w:firstLine="725"/>
        <w:rPr>
          <w:rFonts w:ascii="宋体" w:eastAsia="宋体" w:hAnsi="宋体" w:cs="宋体"/>
          <w:sz w:val="36"/>
          <w:szCs w:val="36"/>
        </w:rPr>
      </w:pPr>
      <w:r>
        <w:rPr>
          <w:rFonts w:ascii="宋体" w:eastAsia="宋体" w:hAnsi="宋体" w:cs="宋体"/>
          <w:spacing w:val="-1"/>
          <w:sz w:val="36"/>
          <w:szCs w:val="36"/>
        </w:rPr>
        <w:t>房地产投资的实施阶段是指房地产投资计划的具体实现过程，它包括从获取土地、</w:t>
      </w:r>
      <w:r>
        <w:rPr>
          <w:rFonts w:ascii="宋体" w:eastAsia="宋体" w:hAnsi="宋体" w:cs="宋体"/>
          <w:sz w:val="36"/>
          <w:szCs w:val="36"/>
        </w:rPr>
        <w:t xml:space="preserve"> </w:t>
      </w:r>
      <w:r>
        <w:rPr>
          <w:rFonts w:ascii="宋体" w:eastAsia="宋体" w:hAnsi="宋体" w:cs="宋体"/>
          <w:spacing w:val="-2"/>
          <w:sz w:val="36"/>
          <w:szCs w:val="36"/>
        </w:rPr>
        <w:t>筹措资金到规划、设计、施工、销售等过程。</w:t>
      </w:r>
    </w:p>
    <w:p w:rsidR="0069128F" w14:paraId="13CD1B76" w14:textId="77777777">
      <w:pPr>
        <w:spacing w:before="6" w:line="338" w:lineRule="auto"/>
        <w:ind w:left="58" w:right="114" w:firstLine="722"/>
        <w:rPr>
          <w:rFonts w:ascii="宋体" w:eastAsia="宋体" w:hAnsi="宋体" w:cs="宋体"/>
          <w:sz w:val="36"/>
          <w:szCs w:val="36"/>
        </w:rPr>
      </w:pPr>
      <w:r>
        <w:rPr>
          <w:rFonts w:ascii="宋体" w:eastAsia="宋体" w:hAnsi="宋体" w:cs="宋体"/>
          <w:spacing w:val="-3"/>
          <w:sz w:val="36"/>
          <w:szCs w:val="36"/>
        </w:rPr>
        <w:t>投资者可通过协议、招标或拍卖竞投等方式获得所需用于开发的土地，这三种获取</w:t>
      </w:r>
      <w:r>
        <w:rPr>
          <w:rFonts w:ascii="宋体" w:eastAsia="宋体" w:hAnsi="宋体" w:cs="宋体"/>
          <w:spacing w:val="28"/>
          <w:sz w:val="36"/>
          <w:szCs w:val="36"/>
        </w:rPr>
        <w:t xml:space="preserve"> </w:t>
      </w:r>
      <w:r>
        <w:rPr>
          <w:rFonts w:ascii="宋体" w:eastAsia="宋体" w:hAnsi="宋体" w:cs="宋体"/>
          <w:spacing w:val="-15"/>
          <w:sz w:val="36"/>
          <w:szCs w:val="36"/>
        </w:rPr>
        <w:t>土地方式的选择就具有一定的风险。</w:t>
      </w:r>
      <w:r>
        <w:rPr>
          <w:rFonts w:ascii="宋体" w:eastAsia="宋体" w:hAnsi="宋体" w:cs="宋体"/>
          <w:spacing w:val="69"/>
          <w:sz w:val="36"/>
          <w:szCs w:val="36"/>
        </w:rPr>
        <w:t xml:space="preserve"> </w:t>
      </w:r>
      <w:r>
        <w:rPr>
          <w:rFonts w:ascii="宋体" w:eastAsia="宋体" w:hAnsi="宋体" w:cs="宋体"/>
          <w:spacing w:val="-15"/>
          <w:sz w:val="36"/>
          <w:szCs w:val="36"/>
        </w:rPr>
        <w:t>协议地价最低但获得的一般是毛地，</w:t>
      </w:r>
      <w:r>
        <w:rPr>
          <w:rFonts w:ascii="宋体" w:eastAsia="宋体" w:hAnsi="宋体" w:cs="宋体"/>
          <w:spacing w:val="63"/>
          <w:sz w:val="36"/>
          <w:szCs w:val="36"/>
        </w:rPr>
        <w:t xml:space="preserve"> </w:t>
      </w:r>
      <w:r>
        <w:rPr>
          <w:rFonts w:ascii="宋体" w:eastAsia="宋体" w:hAnsi="宋体" w:cs="宋体"/>
          <w:spacing w:val="-15"/>
          <w:sz w:val="36"/>
          <w:szCs w:val="36"/>
        </w:rPr>
        <w:t>前期拆迁等工</w:t>
      </w:r>
      <w:r>
        <w:rPr>
          <w:rFonts w:ascii="宋体" w:eastAsia="宋体" w:hAnsi="宋体" w:cs="宋体"/>
          <w:sz w:val="36"/>
          <w:szCs w:val="36"/>
        </w:rPr>
        <w:t xml:space="preserve"> </w:t>
      </w:r>
      <w:r>
        <w:rPr>
          <w:rFonts w:ascii="宋体" w:eastAsia="宋体" w:hAnsi="宋体" w:cs="宋体"/>
          <w:spacing w:val="-15"/>
          <w:sz w:val="36"/>
          <w:szCs w:val="36"/>
        </w:rPr>
        <w:t>作量大而复杂，不确定风险因素最多；</w:t>
      </w:r>
      <w:r>
        <w:rPr>
          <w:rFonts w:ascii="宋体" w:eastAsia="宋体" w:hAnsi="宋体" w:cs="宋体"/>
          <w:spacing w:val="64"/>
          <w:sz w:val="36"/>
          <w:szCs w:val="36"/>
        </w:rPr>
        <w:t xml:space="preserve"> </w:t>
      </w:r>
      <w:r>
        <w:rPr>
          <w:rFonts w:ascii="宋体" w:eastAsia="宋体" w:hAnsi="宋体" w:cs="宋体"/>
          <w:spacing w:val="-15"/>
          <w:sz w:val="36"/>
          <w:szCs w:val="36"/>
        </w:rPr>
        <w:t>拍卖地价最高但一般为净地，</w:t>
      </w:r>
      <w:r>
        <w:rPr>
          <w:rFonts w:ascii="宋体" w:eastAsia="宋体" w:hAnsi="宋体" w:cs="宋体"/>
          <w:spacing w:val="64"/>
          <w:sz w:val="36"/>
          <w:szCs w:val="36"/>
        </w:rPr>
        <w:t xml:space="preserve"> </w:t>
      </w:r>
      <w:r>
        <w:rPr>
          <w:rFonts w:ascii="宋体" w:eastAsia="宋体" w:hAnsi="宋体" w:cs="宋体"/>
          <w:spacing w:val="-15"/>
          <w:sz w:val="36"/>
          <w:szCs w:val="36"/>
        </w:rPr>
        <w:t>前期工作量相对较</w:t>
      </w:r>
      <w:r>
        <w:rPr>
          <w:rFonts w:ascii="宋体" w:eastAsia="宋体" w:hAnsi="宋体" w:cs="宋体"/>
          <w:sz w:val="36"/>
          <w:szCs w:val="36"/>
        </w:rPr>
        <w:t xml:space="preserve"> </w:t>
      </w:r>
      <w:r>
        <w:rPr>
          <w:rFonts w:ascii="宋体" w:eastAsia="宋体" w:hAnsi="宋体" w:cs="宋体"/>
          <w:spacing w:val="-3"/>
          <w:sz w:val="36"/>
          <w:szCs w:val="36"/>
        </w:rPr>
        <w:t>少，风险因素相对也要小一些。</w:t>
      </w:r>
    </w:p>
    <w:p w:rsidR="0069128F" w14:paraId="3EA3425A" w14:textId="77777777">
      <w:pPr>
        <w:spacing w:before="3" w:line="338" w:lineRule="auto"/>
        <w:ind w:left="57" w:right="113" w:firstLine="731"/>
        <w:rPr>
          <w:rFonts w:ascii="宋体" w:eastAsia="宋体" w:hAnsi="宋体" w:cs="宋体"/>
          <w:sz w:val="36"/>
          <w:szCs w:val="36"/>
        </w:rPr>
      </w:pPr>
      <w:r>
        <w:rPr>
          <w:rFonts w:ascii="宋体" w:eastAsia="宋体" w:hAnsi="宋体" w:cs="宋体"/>
          <w:spacing w:val="-10"/>
          <w:sz w:val="36"/>
          <w:szCs w:val="36"/>
        </w:rPr>
        <w:t>土地购买金通常是投资者投入的第一笔主要费用。</w:t>
      </w:r>
      <w:r>
        <w:rPr>
          <w:rFonts w:ascii="宋体" w:eastAsia="宋体" w:hAnsi="宋体" w:cs="宋体"/>
          <w:spacing w:val="93"/>
          <w:sz w:val="36"/>
          <w:szCs w:val="36"/>
        </w:rPr>
        <w:t xml:space="preserve"> </w:t>
      </w:r>
      <w:r>
        <w:rPr>
          <w:rFonts w:ascii="宋体" w:eastAsia="宋体" w:hAnsi="宋体" w:cs="宋体"/>
          <w:spacing w:val="-10"/>
          <w:sz w:val="36"/>
          <w:szCs w:val="36"/>
        </w:rPr>
        <w:t>随着开发过程的进行，投资者就</w:t>
      </w:r>
      <w:r>
        <w:rPr>
          <w:rFonts w:ascii="宋体" w:eastAsia="宋体" w:hAnsi="宋体" w:cs="宋体"/>
          <w:sz w:val="36"/>
          <w:szCs w:val="36"/>
        </w:rPr>
        <w:t xml:space="preserve"> </w:t>
      </w:r>
      <w:r>
        <w:rPr>
          <w:rFonts w:ascii="宋体" w:eastAsia="宋体" w:hAnsi="宋体" w:cs="宋体"/>
          <w:spacing w:val="-8"/>
          <w:sz w:val="36"/>
          <w:szCs w:val="36"/>
        </w:rPr>
        <w:t>要面临融资筹资风险的因素，如开发商的资信程度、</w:t>
      </w:r>
      <w:r>
        <w:rPr>
          <w:rFonts w:ascii="宋体" w:eastAsia="宋体" w:hAnsi="宋体" w:cs="宋体"/>
          <w:spacing w:val="32"/>
          <w:sz w:val="36"/>
          <w:szCs w:val="36"/>
        </w:rPr>
        <w:t xml:space="preserve"> </w:t>
      </w:r>
      <w:r>
        <w:rPr>
          <w:rFonts w:ascii="宋体" w:eastAsia="宋体" w:hAnsi="宋体" w:cs="宋体"/>
          <w:spacing w:val="-8"/>
          <w:sz w:val="36"/>
          <w:szCs w:val="36"/>
        </w:rPr>
        <w:t>贷款期限、贷款利率的变化等。开</w:t>
      </w:r>
      <w:r>
        <w:rPr>
          <w:rFonts w:ascii="宋体" w:eastAsia="宋体" w:hAnsi="宋体" w:cs="宋体"/>
          <w:sz w:val="36"/>
          <w:szCs w:val="36"/>
        </w:rPr>
        <w:t xml:space="preserve"> </w:t>
      </w:r>
      <w:r>
        <w:rPr>
          <w:rFonts w:ascii="宋体" w:eastAsia="宋体" w:hAnsi="宋体" w:cs="宋体"/>
          <w:spacing w:val="-9"/>
          <w:sz w:val="36"/>
          <w:szCs w:val="36"/>
        </w:rPr>
        <w:t>发商需要通过财务分析，合理决定自有资金和融资的比例。以保证财务可持续性，</w:t>
      </w:r>
      <w:r>
        <w:rPr>
          <w:rFonts w:ascii="宋体" w:eastAsia="宋体" w:hAnsi="宋体" w:cs="宋体"/>
          <w:spacing w:val="82"/>
          <w:sz w:val="36"/>
          <w:szCs w:val="36"/>
        </w:rPr>
        <w:t xml:space="preserve"> </w:t>
      </w:r>
      <w:r>
        <w:rPr>
          <w:rFonts w:ascii="宋体" w:eastAsia="宋体" w:hAnsi="宋体" w:cs="宋体"/>
          <w:spacing w:val="-9"/>
          <w:sz w:val="36"/>
          <w:szCs w:val="36"/>
        </w:rPr>
        <w:t>避免</w:t>
      </w:r>
      <w:r>
        <w:rPr>
          <w:rFonts w:ascii="宋体" w:eastAsia="宋体" w:hAnsi="宋体" w:cs="宋体"/>
          <w:sz w:val="36"/>
          <w:szCs w:val="36"/>
        </w:rPr>
        <w:t xml:space="preserve"> </w:t>
      </w:r>
      <w:r>
        <w:rPr>
          <w:rFonts w:ascii="宋体" w:eastAsia="宋体" w:hAnsi="宋体" w:cs="宋体"/>
          <w:spacing w:val="-4"/>
          <w:sz w:val="36"/>
          <w:szCs w:val="36"/>
        </w:rPr>
        <w:t>资金链断裂，造成项目中止、停止的风险。</w:t>
      </w:r>
    </w:p>
    <w:p w:rsidR="0069128F" w14:paraId="18355149" w14:textId="77777777">
      <w:pPr>
        <w:spacing w:line="237" w:lineRule="auto"/>
        <w:ind w:firstLine="757"/>
        <w:rPr>
          <w:rFonts w:ascii="宋体" w:eastAsia="宋体" w:hAnsi="宋体" w:cs="宋体"/>
          <w:sz w:val="36"/>
          <w:szCs w:val="36"/>
        </w:rPr>
      </w:pPr>
      <w:r>
        <w:rPr>
          <w:rFonts w:ascii="宋体" w:eastAsia="宋体" w:hAnsi="宋体" w:cs="宋体"/>
          <w:spacing w:val="-8"/>
          <w:sz w:val="36"/>
          <w:szCs w:val="36"/>
        </w:rPr>
        <w:t>（</w:t>
      </w:r>
      <w:r>
        <w:rPr>
          <w:rFonts w:ascii="宋体" w:eastAsia="宋体" w:hAnsi="宋体" w:cs="宋体"/>
          <w:spacing w:val="-8"/>
          <w:sz w:val="36"/>
          <w:szCs w:val="36"/>
        </w:rPr>
        <w:t>3</w:t>
      </w:r>
      <w:r>
        <w:rPr>
          <w:rFonts w:ascii="宋体" w:eastAsia="宋体" w:hAnsi="宋体" w:cs="宋体"/>
          <w:spacing w:val="-79"/>
          <w:sz w:val="36"/>
          <w:szCs w:val="36"/>
        </w:rPr>
        <w:t xml:space="preserve"> </w:t>
      </w:r>
      <w:r>
        <w:rPr>
          <w:rFonts w:ascii="宋体" w:eastAsia="宋体" w:hAnsi="宋体" w:cs="宋体"/>
          <w:spacing w:val="-8"/>
          <w:sz w:val="36"/>
          <w:szCs w:val="36"/>
        </w:rPr>
        <w:t>）房地产经营阶段的风险</w:t>
      </w:r>
    </w:p>
    <w:p w:rsidR="0069128F" w14:paraId="507C2826" w14:textId="77777777">
      <w:pPr>
        <w:spacing w:before="202" w:line="338" w:lineRule="auto"/>
        <w:ind w:left="60" w:right="76" w:firstLine="729"/>
        <w:rPr>
          <w:rFonts w:ascii="宋体" w:eastAsia="宋体" w:hAnsi="宋体" w:cs="宋体"/>
          <w:sz w:val="36"/>
          <w:szCs w:val="36"/>
        </w:rPr>
      </w:pPr>
      <w:r>
        <w:rPr>
          <w:rFonts w:ascii="宋体" w:eastAsia="宋体" w:hAnsi="宋体" w:cs="宋体"/>
          <w:spacing w:val="-3"/>
          <w:sz w:val="36"/>
          <w:szCs w:val="36"/>
        </w:rPr>
        <w:t>为了加快资金回流，房地产项目建成后（大都是在建时已经开始销售，有的是未建</w:t>
      </w:r>
      <w:r>
        <w:rPr>
          <w:rFonts w:ascii="宋体" w:eastAsia="宋体" w:hAnsi="宋体" w:cs="宋体"/>
          <w:spacing w:val="16"/>
          <w:sz w:val="36"/>
          <w:szCs w:val="36"/>
        </w:rPr>
        <w:t xml:space="preserve"> </w:t>
      </w:r>
      <w:r>
        <w:rPr>
          <w:rFonts w:ascii="宋体" w:eastAsia="宋体" w:hAnsi="宋体" w:cs="宋体"/>
          <w:spacing w:val="2"/>
          <w:sz w:val="36"/>
          <w:szCs w:val="36"/>
        </w:rPr>
        <w:t>已销售</w:t>
      </w:r>
      <w:r>
        <w:rPr>
          <w:rFonts w:ascii="宋体" w:eastAsia="宋体" w:hAnsi="宋体" w:cs="宋体"/>
          <w:spacing w:val="-80"/>
          <w:sz w:val="36"/>
          <w:szCs w:val="36"/>
        </w:rPr>
        <w:t>），</w:t>
      </w:r>
      <w:r>
        <w:rPr>
          <w:rFonts w:ascii="宋体" w:eastAsia="宋体" w:hAnsi="宋体" w:cs="宋体"/>
          <w:spacing w:val="2"/>
          <w:sz w:val="36"/>
          <w:szCs w:val="36"/>
        </w:rPr>
        <w:t>资金投放工作基本结束，投资过程就转入到房地产销售、出租或物业管理的</w:t>
      </w:r>
      <w:r>
        <w:rPr>
          <w:rFonts w:ascii="宋体" w:eastAsia="宋体" w:hAnsi="宋体" w:cs="宋体"/>
          <w:spacing w:val="1"/>
          <w:sz w:val="36"/>
          <w:szCs w:val="36"/>
        </w:rPr>
        <w:t xml:space="preserve"> </w:t>
      </w:r>
      <w:r>
        <w:rPr>
          <w:rFonts w:ascii="宋体" w:eastAsia="宋体" w:hAnsi="宋体" w:cs="宋体"/>
          <w:spacing w:val="-13"/>
          <w:sz w:val="36"/>
          <w:szCs w:val="36"/>
        </w:rPr>
        <w:t>经营管理阶段。</w:t>
      </w:r>
      <w:r>
        <w:rPr>
          <w:rFonts w:ascii="宋体" w:eastAsia="宋体" w:hAnsi="宋体" w:cs="宋体"/>
          <w:spacing w:val="-27"/>
          <w:sz w:val="36"/>
          <w:szCs w:val="36"/>
        </w:rPr>
        <w:t xml:space="preserve"> </w:t>
      </w:r>
      <w:r>
        <w:rPr>
          <w:rFonts w:ascii="宋体" w:eastAsia="宋体" w:hAnsi="宋体" w:cs="宋体"/>
          <w:spacing w:val="-13"/>
          <w:sz w:val="36"/>
          <w:szCs w:val="36"/>
        </w:rPr>
        <w:t>任何经营管理活动都是有风险的。</w:t>
      </w:r>
      <w:r>
        <w:rPr>
          <w:rFonts w:ascii="宋体" w:eastAsia="宋体" w:hAnsi="宋体" w:cs="宋体"/>
          <w:spacing w:val="-11"/>
          <w:sz w:val="36"/>
          <w:szCs w:val="36"/>
        </w:rPr>
        <w:t xml:space="preserve"> </w:t>
      </w:r>
      <w:r>
        <w:rPr>
          <w:rFonts w:ascii="宋体" w:eastAsia="宋体" w:hAnsi="宋体" w:cs="宋体"/>
          <w:spacing w:val="-13"/>
          <w:sz w:val="36"/>
          <w:szCs w:val="36"/>
        </w:rPr>
        <w:t>所谓经营管理风险，</w:t>
      </w:r>
      <w:r>
        <w:rPr>
          <w:rFonts w:ascii="宋体" w:eastAsia="宋体" w:hAnsi="宋体" w:cs="宋体"/>
          <w:spacing w:val="-49"/>
          <w:sz w:val="36"/>
          <w:szCs w:val="36"/>
        </w:rPr>
        <w:t xml:space="preserve"> </w:t>
      </w:r>
      <w:r>
        <w:rPr>
          <w:rFonts w:ascii="宋体" w:eastAsia="宋体" w:hAnsi="宋体" w:cs="宋体"/>
          <w:spacing w:val="-13"/>
          <w:sz w:val="36"/>
          <w:szCs w:val="36"/>
        </w:rPr>
        <w:t>是指经营管理者</w:t>
      </w:r>
      <w:r>
        <w:rPr>
          <w:rFonts w:ascii="宋体" w:eastAsia="宋体" w:hAnsi="宋体" w:cs="宋体"/>
          <w:sz w:val="36"/>
          <w:szCs w:val="36"/>
        </w:rPr>
        <w:t xml:space="preserve"> </w:t>
      </w:r>
      <w:r>
        <w:rPr>
          <w:rFonts w:ascii="宋体" w:eastAsia="宋体" w:hAnsi="宋体" w:cs="宋体"/>
          <w:spacing w:val="-3"/>
          <w:sz w:val="36"/>
          <w:szCs w:val="36"/>
        </w:rPr>
        <w:t>在经营管理活动中由于受到各种因素的影响，无法实现预期的目标，从而造成经营管理</w:t>
      </w:r>
      <w:r>
        <w:rPr>
          <w:rFonts w:ascii="宋体" w:eastAsia="宋体" w:hAnsi="宋体" w:cs="宋体"/>
          <w:spacing w:val="35"/>
          <w:sz w:val="36"/>
          <w:szCs w:val="36"/>
        </w:rPr>
        <w:t xml:space="preserve"> </w:t>
      </w:r>
      <w:r>
        <w:rPr>
          <w:rFonts w:ascii="宋体" w:eastAsia="宋体" w:hAnsi="宋体" w:cs="宋体"/>
          <w:spacing w:val="-3"/>
          <w:sz w:val="36"/>
          <w:szCs w:val="36"/>
        </w:rPr>
        <w:t>损失或失败的情况。该阶段决定着房地产投资收益的实现，是房地产投资风险较大的环</w:t>
      </w:r>
      <w:r>
        <w:rPr>
          <w:rFonts w:ascii="宋体" w:eastAsia="宋体" w:hAnsi="宋体" w:cs="宋体"/>
          <w:spacing w:val="35"/>
          <w:sz w:val="36"/>
          <w:szCs w:val="36"/>
        </w:rPr>
        <w:t xml:space="preserve"> </w:t>
      </w:r>
      <w:r>
        <w:rPr>
          <w:rFonts w:ascii="宋体" w:eastAsia="宋体" w:hAnsi="宋体" w:cs="宋体"/>
          <w:spacing w:val="-8"/>
          <w:sz w:val="36"/>
          <w:szCs w:val="36"/>
        </w:rPr>
        <w:t>节之一。</w:t>
      </w:r>
    </w:p>
    <w:p w:rsidR="0069128F" w14:paraId="461D1059" w14:textId="77777777">
      <w:pPr>
        <w:spacing w:before="1" w:line="342" w:lineRule="auto"/>
        <w:ind w:left="57" w:right="112" w:firstLine="725"/>
        <w:rPr>
          <w:rFonts w:ascii="宋体" w:eastAsia="宋体" w:hAnsi="宋体" w:cs="宋体"/>
          <w:sz w:val="36"/>
          <w:szCs w:val="36"/>
        </w:rPr>
      </w:pPr>
      <w:r>
        <w:rPr>
          <w:rFonts w:ascii="宋体" w:eastAsia="宋体" w:hAnsi="宋体" w:cs="宋体"/>
          <w:spacing w:val="-9"/>
          <w:sz w:val="36"/>
          <w:szCs w:val="36"/>
        </w:rPr>
        <w:t>房地产商品销售或出租过程中，</w:t>
      </w:r>
      <w:r>
        <w:rPr>
          <w:rFonts w:ascii="宋体" w:eastAsia="宋体" w:hAnsi="宋体" w:cs="宋体"/>
          <w:spacing w:val="64"/>
          <w:sz w:val="36"/>
          <w:szCs w:val="36"/>
        </w:rPr>
        <w:t xml:space="preserve"> </w:t>
      </w:r>
      <w:r>
        <w:rPr>
          <w:rFonts w:ascii="宋体" w:eastAsia="宋体" w:hAnsi="宋体" w:cs="宋体"/>
          <w:spacing w:val="-9"/>
          <w:sz w:val="36"/>
          <w:szCs w:val="36"/>
        </w:rPr>
        <w:t>将面临着来自房地产市场的诸多风险因素的威胁，</w:t>
      </w:r>
      <w:r>
        <w:rPr>
          <w:rFonts w:ascii="宋体" w:eastAsia="宋体" w:hAnsi="宋体" w:cs="宋体"/>
          <w:sz w:val="36"/>
          <w:szCs w:val="36"/>
        </w:rPr>
        <w:t xml:space="preserve"> </w:t>
      </w:r>
      <w:r>
        <w:rPr>
          <w:rFonts w:ascii="宋体" w:eastAsia="宋体" w:hAnsi="宋体" w:cs="宋体"/>
          <w:spacing w:val="-2"/>
          <w:sz w:val="36"/>
          <w:szCs w:val="36"/>
        </w:rPr>
        <w:t>如政府调控情况、金融政策、房地产市场需求类型与数量的变化、需方消费倾向、其它</w:t>
      </w:r>
      <w:r>
        <w:rPr>
          <w:rFonts w:ascii="宋体" w:eastAsia="宋体" w:hAnsi="宋体" w:cs="宋体"/>
          <w:spacing w:val="2"/>
          <w:sz w:val="36"/>
          <w:szCs w:val="36"/>
        </w:rPr>
        <w:t xml:space="preserve"> </w:t>
      </w:r>
      <w:r>
        <w:rPr>
          <w:rFonts w:ascii="宋体" w:eastAsia="宋体" w:hAnsi="宋体" w:cs="宋体"/>
          <w:spacing w:val="-2"/>
          <w:sz w:val="36"/>
          <w:szCs w:val="36"/>
        </w:rPr>
        <w:t>房地产商的竞争、现行体制和政策以及社会政治经济形势的变化等。房地产经营还包括</w:t>
      </w:r>
      <w:r>
        <w:rPr>
          <w:rFonts w:ascii="宋体" w:eastAsia="宋体" w:hAnsi="宋体" w:cs="宋体"/>
          <w:sz w:val="36"/>
          <w:szCs w:val="36"/>
        </w:rPr>
        <w:t xml:space="preserve"> </w:t>
      </w:r>
      <w:r>
        <w:rPr>
          <w:rFonts w:ascii="宋体" w:eastAsia="宋体" w:hAnsi="宋体" w:cs="宋体"/>
          <w:spacing w:val="-8"/>
          <w:sz w:val="36"/>
          <w:szCs w:val="36"/>
        </w:rPr>
        <w:t>物业管理，即绿化、卫生、</w:t>
      </w:r>
      <w:r>
        <w:rPr>
          <w:rFonts w:ascii="宋体" w:eastAsia="宋体" w:hAnsi="宋体" w:cs="宋体"/>
          <w:spacing w:val="49"/>
          <w:sz w:val="36"/>
          <w:szCs w:val="36"/>
        </w:rPr>
        <w:t xml:space="preserve"> </w:t>
      </w:r>
      <w:r>
        <w:rPr>
          <w:rFonts w:ascii="宋体" w:eastAsia="宋体" w:hAnsi="宋体" w:cs="宋体"/>
          <w:spacing w:val="-8"/>
          <w:sz w:val="36"/>
          <w:szCs w:val="36"/>
        </w:rPr>
        <w:t>交通、治安和环境容貌等管理项目进行日常的维护、修缮和</w:t>
      </w:r>
      <w:r>
        <w:rPr>
          <w:rFonts w:ascii="宋体" w:eastAsia="宋体" w:hAnsi="宋体" w:cs="宋体"/>
          <w:sz w:val="36"/>
          <w:szCs w:val="36"/>
        </w:rPr>
        <w:t xml:space="preserve"> </w:t>
      </w:r>
      <w:r>
        <w:rPr>
          <w:rFonts w:ascii="宋体" w:eastAsia="宋体" w:hAnsi="宋体" w:cs="宋体"/>
          <w:spacing w:val="-3"/>
          <w:sz w:val="36"/>
          <w:szCs w:val="36"/>
        </w:rPr>
        <w:t>整治。物业管理需要一些专业的管理人员来进行管理。良好的物业管理可以使房地产增</w:t>
      </w:r>
      <w:r>
        <w:rPr>
          <w:rFonts w:ascii="宋体" w:eastAsia="宋体" w:hAnsi="宋体" w:cs="宋体"/>
          <w:spacing w:val="37"/>
          <w:sz w:val="36"/>
          <w:szCs w:val="36"/>
        </w:rPr>
        <w:t xml:space="preserve"> </w:t>
      </w:r>
      <w:r>
        <w:rPr>
          <w:rFonts w:ascii="宋体" w:eastAsia="宋体" w:hAnsi="宋体" w:cs="宋体"/>
          <w:spacing w:val="-2"/>
          <w:sz w:val="36"/>
          <w:szCs w:val="36"/>
        </w:rPr>
        <w:t>值，提高房地产投资者的信誉。</w:t>
      </w:r>
    </w:p>
    <w:p w:rsidR="0069128F" w14:paraId="6408F84D" w14:textId="77777777">
      <w:pPr>
        <w:spacing w:before="87" w:line="238" w:lineRule="auto"/>
        <w:ind w:firstLine="84"/>
        <w:rPr>
          <w:rFonts w:ascii="宋体" w:eastAsia="宋体" w:hAnsi="宋体" w:cs="宋体"/>
          <w:sz w:val="42"/>
          <w:szCs w:val="42"/>
        </w:rPr>
      </w:pPr>
      <w:r>
        <w:rPr>
          <w:rFonts w:ascii="宋体" w:eastAsia="宋体" w:hAnsi="宋体" w:cs="宋体"/>
          <w:spacing w:val="-9"/>
          <w:sz w:val="42"/>
          <w:szCs w:val="42"/>
        </w:rPr>
        <w:t>1.2</w:t>
      </w:r>
      <w:r>
        <w:rPr>
          <w:rFonts w:ascii="宋体" w:eastAsia="宋体" w:hAnsi="宋体" w:cs="宋体"/>
          <w:spacing w:val="128"/>
          <w:sz w:val="42"/>
          <w:szCs w:val="42"/>
        </w:rPr>
        <w:t xml:space="preserve"> </w:t>
      </w:r>
      <w:r>
        <w:rPr>
          <w:rFonts w:ascii="宋体" w:eastAsia="宋体" w:hAnsi="宋体" w:cs="宋体"/>
          <w:spacing w:val="-9"/>
          <w:sz w:val="42"/>
          <w:szCs w:val="42"/>
        </w:rPr>
        <w:t>房地产投资风险特征及其不确定性</w:t>
      </w:r>
    </w:p>
    <w:p w:rsidR="0069128F" w14:paraId="472A973C" w14:textId="77777777">
      <w:pPr>
        <w:spacing w:line="340" w:lineRule="auto"/>
      </w:pPr>
    </w:p>
    <w:p w:rsidR="0069128F" w14:paraId="47F8BCE7" w14:textId="77777777">
      <w:pPr>
        <w:spacing w:before="118" w:line="237" w:lineRule="auto"/>
        <w:ind w:firstLine="781"/>
        <w:rPr>
          <w:rFonts w:ascii="宋体" w:eastAsia="宋体" w:hAnsi="宋体" w:cs="宋体"/>
          <w:sz w:val="36"/>
          <w:szCs w:val="36"/>
        </w:rPr>
      </w:pPr>
      <w:r>
        <w:rPr>
          <w:rFonts w:ascii="宋体" w:eastAsia="宋体" w:hAnsi="宋体" w:cs="宋体"/>
          <w:spacing w:val="-9"/>
          <w:sz w:val="36"/>
          <w:szCs w:val="36"/>
        </w:rPr>
        <w:t>投资风险是指对未来投资收益的不确定性，</w:t>
      </w:r>
      <w:r>
        <w:rPr>
          <w:rFonts w:ascii="宋体" w:eastAsia="宋体" w:hAnsi="宋体" w:cs="宋体"/>
          <w:spacing w:val="44"/>
          <w:sz w:val="36"/>
          <w:szCs w:val="36"/>
        </w:rPr>
        <w:t xml:space="preserve"> </w:t>
      </w:r>
      <w:r>
        <w:rPr>
          <w:rFonts w:ascii="宋体" w:eastAsia="宋体" w:hAnsi="宋体" w:cs="宋体"/>
          <w:spacing w:val="-9"/>
          <w:sz w:val="36"/>
          <w:szCs w:val="36"/>
        </w:rPr>
        <w:t>在投资中可能会遭受收益损失甚至本金</w:t>
      </w:r>
    </w:p>
    <w:p w:rsidR="0069128F" w14:paraId="2C73B72C" w14:textId="77777777">
      <w:pPr>
        <w:spacing w:line="430" w:lineRule="auto"/>
      </w:pPr>
    </w:p>
    <w:p w:rsidR="0069128F" w14:paraId="6E46D0DF" w14:textId="77777777">
      <w:pPr>
        <w:spacing w:before="88" w:line="189" w:lineRule="auto"/>
        <w:ind w:firstLine="6798"/>
        <w:rPr>
          <w:rFonts w:ascii="宋体" w:eastAsia="宋体" w:hAnsi="宋体" w:cs="宋体"/>
          <w:sz w:val="27"/>
          <w:szCs w:val="27"/>
        </w:rPr>
      </w:pPr>
      <w:r>
        <w:rPr>
          <w:rFonts w:ascii="宋体" w:eastAsia="宋体" w:hAnsi="宋体" w:cs="宋体"/>
          <w:sz w:val="27"/>
          <w:szCs w:val="27"/>
        </w:rPr>
        <w:t>2</w:t>
      </w:r>
    </w:p>
    <w:p w:rsidR="0069128F" w14:paraId="2DC7FC90" w14:textId="77777777">
      <w:pPr>
        <w:sectPr>
          <w:pgSz w:w="17860" w:h="25258"/>
          <w:pgMar w:top="1259" w:right="1583" w:bottom="0" w:left="2500" w:header="0" w:footer="0" w:gutter="0"/>
          <w:pgNumType w:start="8"/>
          <w:cols w:space="720"/>
        </w:sectPr>
      </w:pPr>
    </w:p>
    <w:p w:rsidR="0069128F" w14:paraId="6C30FC66" w14:textId="53717B79">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30944"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213136713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BF520F4">
                            <w:pPr>
                              <w:rPr>
                                <w:color w:val="FFFFFF"/>
                              </w:rPr>
                            </w:pPr>
                            <w:r w:rsidRPr="001654F4">
                              <w:rPr>
                                <w:rFonts w:hint="eastAsia"/>
                                <w:color w:val="FFFFFF"/>
                              </w:rPr>
                              <w:t>经济和社会发展中的重要作用。我国的房地产业和发达国家成熟的房地产业相比，仅处于产业发展的初级阶段，在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4" type="#_x0000_t202" style="width:10pt;height:10pt;margin-top:537.05pt;margin-left:415pt;mso-wrap-distance-bottom:0;mso-wrap-distance-left:9pt;mso-wrap-distance-right:9pt;mso-wrap-distance-top:0;position:absolute;v-text-anchor:top;z-index:251729920" filled="f" fillcolor="this" stroked="f" strokeweight="0.5pt">
                <v:textbox>
                  <w:txbxContent>
                    <w:p w:rsidR="001654F4" w:rsidRPr="001654F4" w14:paraId="16FCA575" w14:textId="1BF520F4">
                      <w:pPr>
                        <w:rPr>
                          <w:color w:val="FFFFFF"/>
                        </w:rPr>
                      </w:pPr>
                      <w:r w:rsidRPr="001654F4">
                        <w:rPr>
                          <w:rFonts w:hint="eastAsia"/>
                          <w:color w:val="FFFFFF"/>
                        </w:rPr>
                        <w:t>经济和社会发展中的重要作用。我国的房地产业和发达国家成熟的房地产业相比，仅处于产业发展的初级阶段，在</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8896"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62935969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0941F35B">
                            <w:pPr>
                              <w:rPr>
                                <w:color w:val="FFFFFF"/>
                              </w:rPr>
                            </w:pPr>
                            <w:r w:rsidRPr="001654F4">
                              <w:rPr>
                                <w:rFonts w:hint="eastAsia"/>
                                <w:color w:val="FFFFFF"/>
                              </w:rPr>
                              <w:t>者信心受到巨大冲击；最后，房地产泡沫持续膨胀可能会对金融系统和经济造成冲击。其具体表现</w:t>
                            </w:r>
                            <w:r w:rsidRPr="001654F4">
                              <w:rPr>
                                <w:rFonts w:hint="eastAsia"/>
                                <w:color w:val="FFFFFF"/>
                              </w:rPr>
                              <w:t>:1.</w:t>
                            </w:r>
                            <w:r w:rsidRPr="001654F4">
                              <w:rPr>
                                <w:rFonts w:hint="eastAsia"/>
                                <w:color w:val="FFFFFF"/>
                              </w:rPr>
                              <w:t>资源稀缺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5" type="#_x0000_t202" style="width:10pt;height:10pt;margin-top:387.05pt;margin-left:415pt;mso-wrap-distance-bottom:0;mso-wrap-distance-left:9pt;mso-wrap-distance-right:9pt;mso-wrap-distance-top:0;position:absolute;v-text-anchor:top;z-index:251727872" filled="f" fillcolor="this" stroked="f" strokeweight="0.5pt">
                <v:textbox>
                  <w:txbxContent>
                    <w:p w:rsidR="001654F4" w:rsidRPr="001654F4" w14:paraId="402EBF5B" w14:textId="0941F35B">
                      <w:pPr>
                        <w:rPr>
                          <w:color w:val="FFFFFF"/>
                        </w:rPr>
                      </w:pPr>
                      <w:r w:rsidRPr="001654F4">
                        <w:rPr>
                          <w:rFonts w:hint="eastAsia"/>
                          <w:color w:val="FFFFFF"/>
                        </w:rPr>
                        <w:t>者信心受到巨大冲击；最后，房地产泡沫持续膨胀可能会对金融系统和经济造成冲击。其具体表现</w:t>
                      </w:r>
                      <w:r w:rsidRPr="001654F4">
                        <w:rPr>
                          <w:rFonts w:hint="eastAsia"/>
                          <w:color w:val="FFFFFF"/>
                        </w:rPr>
                        <w:t>:1.</w:t>
                      </w:r>
                      <w:r w:rsidRPr="001654F4">
                        <w:rPr>
                          <w:rFonts w:hint="eastAsia"/>
                          <w:color w:val="FFFFFF"/>
                        </w:rPr>
                        <w:t>资源稀缺</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6848"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40871717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51B12083">
                            <w:pPr>
                              <w:rPr>
                                <w:color w:val="FFFFFF"/>
                              </w:rPr>
                            </w:pPr>
                            <w:r w:rsidRPr="001654F4">
                              <w:rPr>
                                <w:rFonts w:hint="eastAsia"/>
                                <w:color w:val="FFFFFF"/>
                              </w:rPr>
                              <w:t>后（大都是在建时已经开始销售，有的是未建已销售），资金投放工作基本结束，投资过程就转入到房地产销售、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6" type="#_x0000_t202" style="width:10pt;height:10pt;margin-top:237.05pt;margin-left:415pt;mso-wrap-distance-bottom:0;mso-wrap-distance-left:9pt;mso-wrap-distance-right:9pt;mso-wrap-distance-top:0;position:absolute;v-text-anchor:top;z-index:251725824" filled="f" fillcolor="this" stroked="f" strokeweight="0.5pt">
                <v:textbox>
                  <w:txbxContent>
                    <w:p w:rsidR="001654F4" w:rsidRPr="001654F4" w14:paraId="0CBE489B" w14:textId="51B12083">
                      <w:pPr>
                        <w:rPr>
                          <w:color w:val="FFFFFF"/>
                        </w:rPr>
                      </w:pPr>
                      <w:r w:rsidRPr="001654F4">
                        <w:rPr>
                          <w:rFonts w:hint="eastAsia"/>
                          <w:color w:val="FFFFFF"/>
                        </w:rPr>
                        <w:t>后（大都是在建时已经开始销售，有的是未建已销售），资金投放工作基本结束，投资过程就转入到房地产销售、</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24800"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866967834"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7D5EB4FE">
                            <w:pPr>
                              <w:rPr>
                                <w:color w:val="FFFFFF"/>
                              </w:rPr>
                            </w:pPr>
                            <w:r w:rsidRPr="001654F4">
                              <w:rPr>
                                <w:rFonts w:hint="eastAsia"/>
                                <w:color w:val="FFFFFF"/>
                              </w:rPr>
                              <w:t>...........................114.3</w:t>
                            </w:r>
                            <w:r w:rsidRPr="001654F4">
                              <w:rPr>
                                <w:rFonts w:hint="eastAsia"/>
                                <w:color w:val="FFFFFF"/>
                              </w:rPr>
                              <w:t>房地产投资风险分析的必要性</w:t>
                            </w:r>
                            <w:r w:rsidRPr="001654F4">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7" type="#_x0000_t202" style="width:10pt;height:10pt;margin-top:87.05pt;margin-left:415pt;mso-wrap-distance-bottom:0;mso-wrap-distance-left:9pt;mso-wrap-distance-right:9pt;mso-wrap-distance-top:0;position:absolute;v-text-anchor:top;z-index:251723776" filled="f" fillcolor="this" stroked="f" strokeweight="0.5pt">
                <v:textbox>
                  <w:txbxContent>
                    <w:p w:rsidR="001654F4" w:rsidRPr="001654F4" w14:paraId="010699FB" w14:textId="7D5EB4FE">
                      <w:pPr>
                        <w:rPr>
                          <w:color w:val="FFFFFF"/>
                        </w:rPr>
                      </w:pPr>
                      <w:r w:rsidRPr="001654F4">
                        <w:rPr>
                          <w:rFonts w:hint="eastAsia"/>
                          <w:color w:val="FFFFFF"/>
                        </w:rPr>
                        <w:t>...........................114.3</w:t>
                      </w:r>
                      <w:r w:rsidRPr="001654F4">
                        <w:rPr>
                          <w:rFonts w:hint="eastAsia"/>
                          <w:color w:val="FFFFFF"/>
                        </w:rPr>
                        <w:t>房地产投资风险分析的必要性</w:t>
                      </w:r>
                      <w:r w:rsidRPr="001654F4">
                        <w:rPr>
                          <w:rFonts w:hint="eastAsia"/>
                          <w:color w:val="FFFFFF"/>
                        </w:rPr>
                        <w:t>.....</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2E4FB7F6" w14:textId="77777777">
      <w:pPr>
        <w:spacing w:line="60" w:lineRule="exact"/>
        <w:textAlignment w:val="center"/>
      </w:pPr>
      <w:r>
        <w:drawing>
          <wp:inline distT="0" distB="0" distL="0" distR="0">
            <wp:extent cx="8724900" cy="38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43512937" w14:textId="77777777">
      <w:pPr>
        <w:spacing w:line="440" w:lineRule="auto"/>
      </w:pPr>
    </w:p>
    <w:p w:rsidR="0069128F" w14:paraId="1BA6FC73" w14:textId="77777777">
      <w:pPr>
        <w:spacing w:before="117" w:line="338" w:lineRule="auto"/>
        <w:ind w:left="63" w:hanging="3"/>
        <w:rPr>
          <w:rFonts w:ascii="宋体" w:eastAsia="宋体" w:hAnsi="宋体" w:cs="宋体"/>
          <w:sz w:val="36"/>
          <w:szCs w:val="36"/>
        </w:rPr>
      </w:pPr>
      <w:r>
        <w:rPr>
          <w:rFonts w:ascii="宋体" w:eastAsia="宋体" w:hAnsi="宋体" w:cs="宋体"/>
          <w:spacing w:val="7"/>
          <w:sz w:val="36"/>
          <w:szCs w:val="36"/>
        </w:rPr>
        <w:t>损失的风险。它也是一种经营风险，通常指投资的预期收益率的不确定性。投资风险</w:t>
      </w:r>
      <w:r>
        <w:rPr>
          <w:rFonts w:ascii="宋体" w:eastAsia="宋体" w:hAnsi="宋体" w:cs="宋体"/>
          <w:spacing w:val="10"/>
          <w:sz w:val="36"/>
          <w:szCs w:val="36"/>
        </w:rPr>
        <w:t xml:space="preserve">  </w:t>
      </w:r>
      <w:r>
        <w:rPr>
          <w:rFonts w:ascii="宋体" w:eastAsia="宋体" w:hAnsi="宋体" w:cs="宋体"/>
          <w:spacing w:val="6"/>
          <w:sz w:val="36"/>
          <w:szCs w:val="36"/>
        </w:rPr>
        <w:t>主要是因为投资的各种不确定因素对投资运动过程中各方面的影响（如对筹资、管理、</w:t>
      </w:r>
      <w:r>
        <w:rPr>
          <w:rFonts w:ascii="宋体" w:eastAsia="宋体" w:hAnsi="宋体" w:cs="宋体"/>
          <w:spacing w:val="20"/>
          <w:sz w:val="36"/>
          <w:szCs w:val="36"/>
        </w:rPr>
        <w:t xml:space="preserve"> </w:t>
      </w:r>
      <w:r>
        <w:rPr>
          <w:rFonts w:ascii="宋体" w:eastAsia="宋体" w:hAnsi="宋体" w:cs="宋体"/>
          <w:spacing w:val="-3"/>
          <w:sz w:val="36"/>
          <w:szCs w:val="36"/>
        </w:rPr>
        <w:t>生产以及营销等）产生的，从而造成投资者直接或间接的损失，使得其实际投资收益与</w:t>
      </w:r>
      <w:r>
        <w:rPr>
          <w:rFonts w:ascii="宋体" w:eastAsia="宋体" w:hAnsi="宋体" w:cs="宋体"/>
          <w:spacing w:val="13"/>
          <w:sz w:val="36"/>
          <w:szCs w:val="36"/>
        </w:rPr>
        <w:t xml:space="preserve">  </w:t>
      </w:r>
      <w:r>
        <w:rPr>
          <w:rFonts w:ascii="宋体" w:eastAsia="宋体" w:hAnsi="宋体" w:cs="宋体"/>
          <w:spacing w:val="-6"/>
          <w:sz w:val="36"/>
          <w:szCs w:val="36"/>
        </w:rPr>
        <w:t>预期投资收益之间出现偏差。</w:t>
      </w:r>
    </w:p>
    <w:p w:rsidR="0069128F" w14:paraId="702F769B" w14:textId="77777777">
      <w:pPr>
        <w:spacing w:before="3" w:line="338" w:lineRule="auto"/>
        <w:ind w:left="65" w:right="347" w:firstLine="716"/>
        <w:rPr>
          <w:rFonts w:ascii="宋体" w:eastAsia="宋体" w:hAnsi="宋体" w:cs="宋体"/>
          <w:sz w:val="36"/>
          <w:szCs w:val="36"/>
        </w:rPr>
      </w:pPr>
      <w:r>
        <w:rPr>
          <w:rFonts w:ascii="宋体" w:eastAsia="宋体" w:hAnsi="宋体" w:cs="宋体"/>
          <w:spacing w:val="-9"/>
          <w:sz w:val="36"/>
          <w:szCs w:val="36"/>
        </w:rPr>
        <w:t>房地产投资风险的特征是房地产风险的本质及其规律的表现。</w:t>
      </w:r>
      <w:r>
        <w:rPr>
          <w:rFonts w:ascii="宋体" w:eastAsia="宋体" w:hAnsi="宋体" w:cs="宋体"/>
          <w:spacing w:val="45"/>
          <w:sz w:val="36"/>
          <w:szCs w:val="36"/>
        </w:rPr>
        <w:t xml:space="preserve"> </w:t>
      </w:r>
      <w:r>
        <w:rPr>
          <w:rFonts w:ascii="宋体" w:eastAsia="宋体" w:hAnsi="宋体" w:cs="宋体"/>
          <w:spacing w:val="-9"/>
          <w:sz w:val="36"/>
          <w:szCs w:val="36"/>
        </w:rPr>
        <w:t>正确认识房地产投资</w:t>
      </w:r>
      <w:r>
        <w:rPr>
          <w:rFonts w:ascii="宋体" w:eastAsia="宋体" w:hAnsi="宋体" w:cs="宋体"/>
          <w:sz w:val="36"/>
          <w:szCs w:val="36"/>
        </w:rPr>
        <w:t xml:space="preserve"> </w:t>
      </w:r>
      <w:r>
        <w:rPr>
          <w:rFonts w:ascii="宋体" w:eastAsia="宋体" w:hAnsi="宋体" w:cs="宋体"/>
          <w:spacing w:val="-5"/>
          <w:sz w:val="36"/>
          <w:szCs w:val="36"/>
        </w:rPr>
        <w:t>风险的特征，对建立和完善风险控制和管理机制，减少风险损失具有重要意义</w:t>
      </w:r>
      <w:r>
        <w:rPr>
          <w:rFonts w:ascii="宋体" w:eastAsia="宋体" w:hAnsi="宋体" w:cs="宋体"/>
          <w:spacing w:val="-87"/>
          <w:sz w:val="36"/>
          <w:szCs w:val="36"/>
        </w:rPr>
        <w:t xml:space="preserve"> </w:t>
      </w:r>
      <w:r>
        <w:rPr>
          <w:rFonts w:ascii="宋体" w:eastAsia="宋体" w:hAnsi="宋体" w:cs="宋体"/>
          <w:spacing w:val="-5"/>
          <w:position w:val="2"/>
          <w:sz w:val="18"/>
          <w:szCs w:val="18"/>
        </w:rPr>
        <w:t>[5]</w:t>
      </w:r>
      <w:r>
        <w:rPr>
          <w:rFonts w:ascii="宋体" w:eastAsia="宋体" w:hAnsi="宋体" w:cs="宋体"/>
          <w:spacing w:val="-11"/>
          <w:position w:val="2"/>
          <w:sz w:val="18"/>
          <w:szCs w:val="18"/>
        </w:rPr>
        <w:t xml:space="preserve"> </w:t>
      </w:r>
      <w:r>
        <w:rPr>
          <w:rFonts w:ascii="宋体" w:eastAsia="宋体" w:hAnsi="宋体" w:cs="宋体"/>
          <w:spacing w:val="-5"/>
          <w:sz w:val="36"/>
          <w:szCs w:val="36"/>
        </w:rPr>
        <w:t>。</w:t>
      </w:r>
    </w:p>
    <w:p w:rsidR="0069128F" w14:paraId="67E6064D" w14:textId="77777777">
      <w:pPr>
        <w:spacing w:before="1" w:line="236" w:lineRule="auto"/>
        <w:ind w:firstLine="757"/>
        <w:rPr>
          <w:rFonts w:ascii="宋体" w:eastAsia="宋体" w:hAnsi="宋体" w:cs="宋体"/>
          <w:sz w:val="36"/>
          <w:szCs w:val="36"/>
        </w:rPr>
      </w:pPr>
      <w:r>
        <w:rPr>
          <w:rFonts w:ascii="宋体" w:eastAsia="宋体" w:hAnsi="宋体" w:cs="宋体"/>
          <w:spacing w:val="-8"/>
          <w:sz w:val="36"/>
          <w:szCs w:val="36"/>
        </w:rPr>
        <w:t>（</w:t>
      </w:r>
      <w:r>
        <w:rPr>
          <w:rFonts w:ascii="宋体" w:eastAsia="宋体" w:hAnsi="宋体" w:cs="宋体"/>
          <w:spacing w:val="-102"/>
          <w:sz w:val="36"/>
          <w:szCs w:val="36"/>
        </w:rPr>
        <w:t xml:space="preserve"> </w:t>
      </w:r>
      <w:r>
        <w:rPr>
          <w:rFonts w:ascii="宋体" w:eastAsia="宋体" w:hAnsi="宋体" w:cs="宋体"/>
          <w:spacing w:val="-8"/>
          <w:sz w:val="36"/>
          <w:szCs w:val="36"/>
        </w:rPr>
        <w:t>1</w:t>
      </w:r>
      <w:r>
        <w:rPr>
          <w:rFonts w:ascii="宋体" w:eastAsia="宋体" w:hAnsi="宋体" w:cs="宋体"/>
          <w:spacing w:val="-80"/>
          <w:sz w:val="36"/>
          <w:szCs w:val="36"/>
        </w:rPr>
        <w:t xml:space="preserve"> </w:t>
      </w:r>
      <w:r>
        <w:rPr>
          <w:rFonts w:ascii="宋体" w:eastAsia="宋体" w:hAnsi="宋体" w:cs="宋体"/>
          <w:spacing w:val="-8"/>
          <w:sz w:val="36"/>
          <w:szCs w:val="36"/>
        </w:rPr>
        <w:t>）风险发生具有随机性。这种随机性造成了房地产风险的不确定性。</w:t>
      </w:r>
    </w:p>
    <w:p w:rsidR="0069128F" w14:paraId="7E8CAAAF" w14:textId="77777777">
      <w:pPr>
        <w:spacing w:before="197" w:line="339" w:lineRule="auto"/>
        <w:ind w:left="58" w:right="194" w:firstLine="698"/>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6"/>
          <w:sz w:val="36"/>
          <w:szCs w:val="36"/>
        </w:rPr>
        <w:t>2</w:t>
      </w:r>
      <w:r>
        <w:rPr>
          <w:rFonts w:ascii="宋体" w:eastAsia="宋体" w:hAnsi="宋体" w:cs="宋体"/>
          <w:spacing w:val="-74"/>
          <w:sz w:val="36"/>
          <w:szCs w:val="36"/>
        </w:rPr>
        <w:t xml:space="preserve"> </w:t>
      </w:r>
      <w:r>
        <w:rPr>
          <w:rFonts w:ascii="宋体" w:eastAsia="宋体" w:hAnsi="宋体" w:cs="宋体"/>
          <w:spacing w:val="-6"/>
          <w:sz w:val="36"/>
          <w:szCs w:val="36"/>
        </w:rPr>
        <w:t>）风险存在的客观性。风险是不以人的意志为转移而客观存在的。</w:t>
      </w:r>
      <w:r>
        <w:rPr>
          <w:rFonts w:ascii="宋体" w:eastAsia="宋体" w:hAnsi="宋体" w:cs="宋体"/>
          <w:spacing w:val="49"/>
          <w:sz w:val="36"/>
          <w:szCs w:val="36"/>
        </w:rPr>
        <w:t xml:space="preserve"> </w:t>
      </w:r>
      <w:r>
        <w:rPr>
          <w:rFonts w:ascii="宋体" w:eastAsia="宋体" w:hAnsi="宋体" w:cs="宋体"/>
          <w:spacing w:val="-6"/>
          <w:sz w:val="36"/>
          <w:szCs w:val="36"/>
        </w:rPr>
        <w:t>人们只能掌</w:t>
      </w:r>
      <w:r>
        <w:rPr>
          <w:rFonts w:ascii="宋体" w:eastAsia="宋体" w:hAnsi="宋体" w:cs="宋体"/>
          <w:sz w:val="36"/>
          <w:szCs w:val="36"/>
        </w:rPr>
        <w:t xml:space="preserve"> </w:t>
      </w:r>
      <w:r>
        <w:rPr>
          <w:rFonts w:ascii="宋体" w:eastAsia="宋体" w:hAnsi="宋体" w:cs="宋体"/>
          <w:spacing w:val="-16"/>
          <w:sz w:val="36"/>
          <w:szCs w:val="36"/>
        </w:rPr>
        <w:t>握事物发展变化的规律，</w:t>
      </w:r>
      <w:r>
        <w:rPr>
          <w:rFonts w:ascii="宋体" w:eastAsia="宋体" w:hAnsi="宋体" w:cs="宋体"/>
          <w:spacing w:val="-34"/>
          <w:sz w:val="36"/>
          <w:szCs w:val="36"/>
        </w:rPr>
        <w:t xml:space="preserve"> </w:t>
      </w:r>
      <w:r>
        <w:rPr>
          <w:rFonts w:ascii="宋体" w:eastAsia="宋体" w:hAnsi="宋体" w:cs="宋体"/>
          <w:spacing w:val="-16"/>
          <w:sz w:val="36"/>
          <w:szCs w:val="36"/>
        </w:rPr>
        <w:t>从而达到控制、规避和防范风险的目的，</w:t>
      </w:r>
      <w:r>
        <w:rPr>
          <w:rFonts w:ascii="宋体" w:eastAsia="宋体" w:hAnsi="宋体" w:cs="宋体"/>
          <w:spacing w:val="-4"/>
          <w:sz w:val="36"/>
          <w:szCs w:val="36"/>
        </w:rPr>
        <w:t xml:space="preserve"> </w:t>
      </w:r>
      <w:r>
        <w:rPr>
          <w:rFonts w:ascii="宋体" w:eastAsia="宋体" w:hAnsi="宋体" w:cs="宋体"/>
          <w:spacing w:val="-16"/>
          <w:sz w:val="36"/>
          <w:szCs w:val="36"/>
        </w:rPr>
        <w:t>而不能完全排除风险。</w:t>
      </w:r>
    </w:p>
    <w:p w:rsidR="0069128F" w14:paraId="757CFF4C" w14:textId="77777777">
      <w:pPr>
        <w:spacing w:before="2" w:line="338" w:lineRule="auto"/>
        <w:ind w:left="58" w:right="331" w:firstLine="698"/>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3</w:t>
      </w:r>
      <w:r>
        <w:rPr>
          <w:rFonts w:ascii="宋体" w:eastAsia="宋体" w:hAnsi="宋体" w:cs="宋体"/>
          <w:spacing w:val="-62"/>
          <w:sz w:val="36"/>
          <w:szCs w:val="36"/>
        </w:rPr>
        <w:t xml:space="preserve"> </w:t>
      </w:r>
      <w:r>
        <w:rPr>
          <w:rFonts w:ascii="宋体" w:eastAsia="宋体" w:hAnsi="宋体" w:cs="宋体"/>
          <w:spacing w:val="-7"/>
          <w:sz w:val="36"/>
          <w:szCs w:val="36"/>
        </w:rPr>
        <w:t>）风险具有相对性。风险不等同于危险，</w:t>
      </w:r>
      <w:r>
        <w:rPr>
          <w:rFonts w:ascii="宋体" w:eastAsia="宋体" w:hAnsi="宋体" w:cs="宋体"/>
          <w:spacing w:val="52"/>
          <w:sz w:val="36"/>
          <w:szCs w:val="36"/>
        </w:rPr>
        <w:t xml:space="preserve"> </w:t>
      </w:r>
      <w:r>
        <w:rPr>
          <w:rFonts w:ascii="宋体" w:eastAsia="宋体" w:hAnsi="宋体" w:cs="宋体"/>
          <w:spacing w:val="-7"/>
          <w:sz w:val="36"/>
          <w:szCs w:val="36"/>
        </w:rPr>
        <w:t>危险势必造成不良后果，而风险具有</w:t>
      </w:r>
      <w:r>
        <w:rPr>
          <w:rFonts w:ascii="宋体" w:eastAsia="宋体" w:hAnsi="宋体" w:cs="宋体"/>
          <w:sz w:val="36"/>
          <w:szCs w:val="36"/>
        </w:rPr>
        <w:t xml:space="preserve"> </w:t>
      </w:r>
      <w:r>
        <w:rPr>
          <w:rFonts w:ascii="宋体" w:eastAsia="宋体" w:hAnsi="宋体" w:cs="宋体"/>
          <w:spacing w:val="-3"/>
          <w:sz w:val="36"/>
          <w:szCs w:val="36"/>
        </w:rPr>
        <w:t>双重性，如果能正确认识并加以合理利用，反而会使收益有所增加。所以，对待风险不</w:t>
      </w:r>
      <w:r>
        <w:rPr>
          <w:rFonts w:ascii="宋体" w:eastAsia="宋体" w:hAnsi="宋体" w:cs="宋体"/>
          <w:spacing w:val="36"/>
          <w:sz w:val="36"/>
          <w:szCs w:val="36"/>
        </w:rPr>
        <w:t xml:space="preserve"> </w:t>
      </w:r>
      <w:r>
        <w:rPr>
          <w:rFonts w:ascii="宋体" w:eastAsia="宋体" w:hAnsi="宋体" w:cs="宋体"/>
          <w:spacing w:val="-3"/>
          <w:sz w:val="36"/>
          <w:szCs w:val="36"/>
        </w:rPr>
        <w:t>应该消极，而要将风险当作一种经营机会。</w:t>
      </w:r>
    </w:p>
    <w:p w:rsidR="0069128F" w14:paraId="575AED09" w14:textId="77777777">
      <w:pPr>
        <w:spacing w:before="2" w:line="338" w:lineRule="auto"/>
        <w:ind w:left="64" w:right="205" w:firstLine="693"/>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6"/>
          <w:sz w:val="36"/>
          <w:szCs w:val="36"/>
        </w:rPr>
        <w:t>4</w:t>
      </w:r>
      <w:r>
        <w:rPr>
          <w:rFonts w:ascii="宋体" w:eastAsia="宋体" w:hAnsi="宋体" w:cs="宋体"/>
          <w:spacing w:val="-60"/>
          <w:sz w:val="36"/>
          <w:szCs w:val="36"/>
        </w:rPr>
        <w:t xml:space="preserve"> </w:t>
      </w:r>
      <w:r>
        <w:rPr>
          <w:rFonts w:ascii="宋体" w:eastAsia="宋体" w:hAnsi="宋体" w:cs="宋体"/>
          <w:spacing w:val="-6"/>
          <w:sz w:val="36"/>
          <w:szCs w:val="36"/>
        </w:rPr>
        <w:t>）风险具有可测性。</w:t>
      </w:r>
      <w:r>
        <w:rPr>
          <w:rFonts w:ascii="宋体" w:eastAsia="宋体" w:hAnsi="宋体" w:cs="宋体"/>
          <w:spacing w:val="35"/>
          <w:sz w:val="36"/>
          <w:szCs w:val="36"/>
        </w:rPr>
        <w:t xml:space="preserve"> </w:t>
      </w:r>
      <w:r>
        <w:rPr>
          <w:rFonts w:ascii="宋体" w:eastAsia="宋体" w:hAnsi="宋体" w:cs="宋体"/>
          <w:spacing w:val="-6"/>
          <w:sz w:val="36"/>
          <w:szCs w:val="36"/>
        </w:rPr>
        <w:t>我们可以根据过去的统计资料和科学的方法来判断风险发</w:t>
      </w:r>
      <w:r>
        <w:rPr>
          <w:rFonts w:ascii="宋体" w:eastAsia="宋体" w:hAnsi="宋体" w:cs="宋体"/>
          <w:sz w:val="36"/>
          <w:szCs w:val="36"/>
        </w:rPr>
        <w:t xml:space="preserve"> </w:t>
      </w:r>
      <w:r>
        <w:rPr>
          <w:rFonts w:ascii="宋体" w:eastAsia="宋体" w:hAnsi="宋体" w:cs="宋体"/>
          <w:spacing w:val="1"/>
          <w:sz w:val="36"/>
          <w:szCs w:val="36"/>
        </w:rPr>
        <w:t>生的频率以及风险可能造成的经济损失程度。风险的可测性为风险的控制提供了依据，</w:t>
      </w:r>
      <w:r>
        <w:rPr>
          <w:rFonts w:ascii="宋体" w:eastAsia="宋体" w:hAnsi="宋体" w:cs="宋体"/>
          <w:spacing w:val="4"/>
          <w:sz w:val="36"/>
          <w:szCs w:val="36"/>
        </w:rPr>
        <w:t xml:space="preserve"> </w:t>
      </w:r>
      <w:r>
        <w:rPr>
          <w:rFonts w:ascii="宋体" w:eastAsia="宋体" w:hAnsi="宋体" w:cs="宋体"/>
          <w:sz w:val="36"/>
          <w:szCs w:val="36"/>
        </w:rPr>
        <w:t>以便采取不同手段对风险进行控制。</w:t>
      </w:r>
    </w:p>
    <w:p w:rsidR="0069128F" w14:paraId="564457CC" w14:textId="77777777">
      <w:pPr>
        <w:spacing w:before="2" w:line="348" w:lineRule="auto"/>
        <w:ind w:left="60" w:right="335" w:firstLine="697"/>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5</w:t>
      </w:r>
      <w:r>
        <w:rPr>
          <w:rFonts w:ascii="宋体" w:eastAsia="宋体" w:hAnsi="宋体" w:cs="宋体"/>
          <w:spacing w:val="-53"/>
          <w:sz w:val="36"/>
          <w:szCs w:val="36"/>
        </w:rPr>
        <w:t xml:space="preserve"> </w:t>
      </w:r>
      <w:r>
        <w:rPr>
          <w:rFonts w:ascii="宋体" w:eastAsia="宋体" w:hAnsi="宋体" w:cs="宋体"/>
          <w:spacing w:val="-7"/>
          <w:sz w:val="36"/>
          <w:szCs w:val="36"/>
        </w:rPr>
        <w:t>）风险的多元性。</w:t>
      </w:r>
      <w:r>
        <w:rPr>
          <w:rFonts w:ascii="宋体" w:eastAsia="宋体" w:hAnsi="宋体" w:cs="宋体"/>
          <w:spacing w:val="64"/>
          <w:sz w:val="36"/>
          <w:szCs w:val="36"/>
        </w:rPr>
        <w:t xml:space="preserve"> </w:t>
      </w:r>
      <w:r>
        <w:rPr>
          <w:rFonts w:ascii="宋体" w:eastAsia="宋体" w:hAnsi="宋体" w:cs="宋体"/>
          <w:spacing w:val="-7"/>
          <w:sz w:val="36"/>
          <w:szCs w:val="36"/>
        </w:rPr>
        <w:t>由于房地产投资整个过程中涉及到社会、经济、技术等各个</w:t>
      </w:r>
      <w:r>
        <w:rPr>
          <w:rFonts w:ascii="宋体" w:eastAsia="宋体" w:hAnsi="宋体" w:cs="宋体"/>
          <w:sz w:val="36"/>
          <w:szCs w:val="36"/>
        </w:rPr>
        <w:t xml:space="preserve"> </w:t>
      </w:r>
      <w:r>
        <w:rPr>
          <w:rFonts w:ascii="宋体" w:eastAsia="宋体" w:hAnsi="宋体" w:cs="宋体"/>
          <w:spacing w:val="-6"/>
          <w:sz w:val="36"/>
          <w:szCs w:val="36"/>
        </w:rPr>
        <w:t>方面，因而其风险表现出多样性，</w:t>
      </w:r>
      <w:r>
        <w:rPr>
          <w:rFonts w:ascii="宋体" w:eastAsia="宋体" w:hAnsi="宋体" w:cs="宋体"/>
          <w:spacing w:val="81"/>
          <w:sz w:val="36"/>
          <w:szCs w:val="36"/>
        </w:rPr>
        <w:t xml:space="preserve"> </w:t>
      </w:r>
      <w:r>
        <w:rPr>
          <w:rFonts w:ascii="宋体" w:eastAsia="宋体" w:hAnsi="宋体" w:cs="宋体"/>
          <w:spacing w:val="-6"/>
          <w:sz w:val="36"/>
          <w:szCs w:val="36"/>
        </w:rPr>
        <w:t>相互间的变化也呈现复杂的关系。</w:t>
      </w:r>
    </w:p>
    <w:p w:rsidR="0069128F" w14:paraId="16E90BAC" w14:textId="77777777">
      <w:pPr>
        <w:spacing w:before="87" w:line="238" w:lineRule="auto"/>
        <w:ind w:firstLine="84"/>
        <w:rPr>
          <w:rFonts w:ascii="宋体" w:eastAsia="宋体" w:hAnsi="宋体" w:cs="宋体"/>
          <w:sz w:val="42"/>
          <w:szCs w:val="42"/>
        </w:rPr>
      </w:pPr>
      <w:r>
        <w:rPr>
          <w:rFonts w:ascii="宋体" w:eastAsia="宋体" w:hAnsi="宋体" w:cs="宋体"/>
          <w:spacing w:val="-17"/>
          <w:sz w:val="42"/>
          <w:szCs w:val="42"/>
        </w:rPr>
        <w:t>1.2.1</w:t>
      </w:r>
      <w:r>
        <w:rPr>
          <w:rFonts w:ascii="宋体" w:eastAsia="宋体" w:hAnsi="宋体" w:cs="宋体"/>
          <w:spacing w:val="16"/>
          <w:sz w:val="42"/>
          <w:szCs w:val="42"/>
        </w:rPr>
        <w:t xml:space="preserve">  </w:t>
      </w:r>
      <w:r>
        <w:rPr>
          <w:rFonts w:ascii="宋体" w:eastAsia="宋体" w:hAnsi="宋体" w:cs="宋体"/>
          <w:spacing w:val="-17"/>
          <w:sz w:val="42"/>
          <w:szCs w:val="42"/>
        </w:rPr>
        <w:t>不确定性分析产生的原因</w:t>
      </w:r>
    </w:p>
    <w:p w:rsidR="0069128F" w14:paraId="057181CE" w14:textId="77777777">
      <w:pPr>
        <w:spacing w:line="247" w:lineRule="auto"/>
      </w:pPr>
    </w:p>
    <w:p w:rsidR="0069128F" w14:paraId="6E8D77C7" w14:textId="77777777">
      <w:pPr>
        <w:spacing w:line="247" w:lineRule="auto"/>
      </w:pPr>
    </w:p>
    <w:p w:rsidR="0069128F" w14:paraId="4438F31F" w14:textId="77777777">
      <w:pPr>
        <w:spacing w:before="118" w:line="339" w:lineRule="auto"/>
        <w:ind w:left="60" w:right="330" w:firstLine="722"/>
        <w:rPr>
          <w:rFonts w:ascii="宋体" w:eastAsia="宋体" w:hAnsi="宋体" w:cs="宋体"/>
          <w:sz w:val="36"/>
          <w:szCs w:val="36"/>
        </w:rPr>
      </w:pPr>
      <w:r>
        <w:rPr>
          <w:rFonts w:ascii="宋体" w:eastAsia="宋体" w:hAnsi="宋体" w:cs="宋体"/>
          <w:spacing w:val="-3"/>
          <w:sz w:val="36"/>
          <w:szCs w:val="36"/>
        </w:rPr>
        <w:t>在项目投资分析的过程中，存在着许多内在的不确定性，它们主要来源于以下几个</w:t>
      </w:r>
      <w:r>
        <w:rPr>
          <w:rFonts w:ascii="宋体" w:eastAsia="宋体" w:hAnsi="宋体" w:cs="宋体"/>
          <w:spacing w:val="26"/>
          <w:sz w:val="36"/>
          <w:szCs w:val="36"/>
        </w:rPr>
        <w:t xml:space="preserve"> </w:t>
      </w:r>
      <w:r>
        <w:rPr>
          <w:rFonts w:ascii="宋体" w:eastAsia="宋体" w:hAnsi="宋体" w:cs="宋体"/>
          <w:spacing w:val="-16"/>
          <w:sz w:val="36"/>
          <w:szCs w:val="36"/>
        </w:rPr>
        <w:t>方面</w:t>
      </w:r>
      <w:r>
        <w:rPr>
          <w:rFonts w:ascii="宋体" w:eastAsia="宋体" w:hAnsi="宋体" w:cs="宋体"/>
          <w:spacing w:val="-16"/>
          <w:position w:val="2"/>
          <w:sz w:val="18"/>
          <w:szCs w:val="18"/>
        </w:rPr>
        <w:t>[6]</w:t>
      </w:r>
      <w:r>
        <w:rPr>
          <w:rFonts w:ascii="宋体" w:eastAsia="宋体" w:hAnsi="宋体" w:cs="宋体"/>
          <w:spacing w:val="19"/>
          <w:w w:val="101"/>
          <w:position w:val="2"/>
          <w:sz w:val="18"/>
          <w:szCs w:val="18"/>
        </w:rPr>
        <w:t xml:space="preserve"> </w:t>
      </w:r>
      <w:r>
        <w:rPr>
          <w:rFonts w:ascii="宋体" w:eastAsia="宋体" w:hAnsi="宋体" w:cs="宋体"/>
          <w:spacing w:val="-16"/>
          <w:sz w:val="36"/>
          <w:szCs w:val="36"/>
        </w:rPr>
        <w:t>：</w:t>
      </w:r>
    </w:p>
    <w:p w:rsidR="0069128F" w14:paraId="57D3C068" w14:textId="77777777">
      <w:pPr>
        <w:spacing w:before="2" w:line="338" w:lineRule="auto"/>
        <w:ind w:left="54" w:right="331" w:firstLine="722"/>
        <w:rPr>
          <w:rFonts w:ascii="宋体" w:eastAsia="宋体" w:hAnsi="宋体" w:cs="宋体"/>
          <w:sz w:val="36"/>
          <w:szCs w:val="36"/>
        </w:rPr>
      </w:pPr>
      <w:r>
        <w:rPr>
          <w:rFonts w:ascii="宋体" w:eastAsia="宋体" w:hAnsi="宋体" w:cs="宋体"/>
          <w:spacing w:val="-9"/>
          <w:sz w:val="36"/>
          <w:szCs w:val="36"/>
        </w:rPr>
        <w:t>第一，房地产投资项目是一个获益于未来的投资计划，未来总是不确定的。</w:t>
      </w:r>
      <w:r>
        <w:rPr>
          <w:rFonts w:ascii="宋体" w:eastAsia="宋体" w:hAnsi="宋体" w:cs="宋体"/>
          <w:spacing w:val="66"/>
          <w:sz w:val="36"/>
          <w:szCs w:val="36"/>
        </w:rPr>
        <w:t xml:space="preserve"> </w:t>
      </w:r>
      <w:r>
        <w:rPr>
          <w:rFonts w:ascii="宋体" w:eastAsia="宋体" w:hAnsi="宋体" w:cs="宋体"/>
          <w:spacing w:val="-9"/>
          <w:sz w:val="36"/>
          <w:szCs w:val="36"/>
        </w:rPr>
        <w:t>项目建</w:t>
      </w:r>
      <w:r>
        <w:rPr>
          <w:rFonts w:ascii="宋体" w:eastAsia="宋体" w:hAnsi="宋体" w:cs="宋体"/>
          <w:sz w:val="36"/>
          <w:szCs w:val="36"/>
        </w:rPr>
        <w:t xml:space="preserve"> </w:t>
      </w:r>
      <w:r>
        <w:rPr>
          <w:rFonts w:ascii="宋体" w:eastAsia="宋体" w:hAnsi="宋体" w:cs="宋体"/>
          <w:spacing w:val="-2"/>
          <w:sz w:val="36"/>
          <w:szCs w:val="36"/>
        </w:rPr>
        <w:t>设经营将受到技术进步、资源开发及社会未来发展过程的影响，特别是项目的社会经济</w:t>
      </w:r>
      <w:r>
        <w:rPr>
          <w:rFonts w:ascii="宋体" w:eastAsia="宋体" w:hAnsi="宋体" w:cs="宋体"/>
          <w:spacing w:val="2"/>
          <w:sz w:val="36"/>
          <w:szCs w:val="36"/>
        </w:rPr>
        <w:t xml:space="preserve"> </w:t>
      </w:r>
      <w:r>
        <w:rPr>
          <w:rFonts w:ascii="宋体" w:eastAsia="宋体" w:hAnsi="宋体" w:cs="宋体"/>
          <w:spacing w:val="-5"/>
          <w:sz w:val="36"/>
          <w:szCs w:val="36"/>
        </w:rPr>
        <w:t>环境各种多变的影响。</w:t>
      </w:r>
    </w:p>
    <w:p w:rsidR="0069128F" w14:paraId="71892EF1" w14:textId="77777777">
      <w:pPr>
        <w:spacing w:before="1" w:line="338" w:lineRule="auto"/>
        <w:ind w:left="60" w:right="330" w:firstLine="716"/>
        <w:rPr>
          <w:rFonts w:ascii="宋体" w:eastAsia="宋体" w:hAnsi="宋体" w:cs="宋体"/>
          <w:sz w:val="36"/>
          <w:szCs w:val="36"/>
        </w:rPr>
      </w:pPr>
      <w:r>
        <w:rPr>
          <w:rFonts w:ascii="宋体" w:eastAsia="宋体" w:hAnsi="宋体" w:cs="宋体"/>
          <w:spacing w:val="-3"/>
          <w:sz w:val="36"/>
          <w:szCs w:val="36"/>
        </w:rPr>
        <w:t>第二，许多非物质的成本和效益的分析评价要靠分析者个人价值判断。主观判断总</w:t>
      </w:r>
      <w:r>
        <w:rPr>
          <w:rFonts w:ascii="宋体" w:eastAsia="宋体" w:hAnsi="宋体" w:cs="宋体"/>
          <w:spacing w:val="32"/>
          <w:sz w:val="36"/>
          <w:szCs w:val="36"/>
        </w:rPr>
        <w:t xml:space="preserve"> </w:t>
      </w:r>
      <w:r>
        <w:rPr>
          <w:rFonts w:ascii="宋体" w:eastAsia="宋体" w:hAnsi="宋体" w:cs="宋体"/>
          <w:spacing w:val="-6"/>
          <w:sz w:val="36"/>
          <w:szCs w:val="36"/>
        </w:rPr>
        <w:t>是因人而异，难以确定的。</w:t>
      </w:r>
    </w:p>
    <w:p w:rsidR="0069128F" w14:paraId="36DAD999" w14:textId="77777777">
      <w:pPr>
        <w:spacing w:before="3" w:line="338" w:lineRule="auto"/>
        <w:ind w:left="64" w:right="330" w:firstLine="713"/>
        <w:rPr>
          <w:rFonts w:ascii="宋体" w:eastAsia="宋体" w:hAnsi="宋体" w:cs="宋体"/>
          <w:sz w:val="36"/>
          <w:szCs w:val="36"/>
        </w:rPr>
      </w:pPr>
      <w:r>
        <w:rPr>
          <w:rFonts w:ascii="宋体" w:eastAsia="宋体" w:hAnsi="宋体" w:cs="宋体"/>
          <w:spacing w:val="-9"/>
          <w:sz w:val="36"/>
          <w:szCs w:val="36"/>
        </w:rPr>
        <w:t>第三，分析者掌握的信息是有限的，</w:t>
      </w:r>
      <w:r>
        <w:rPr>
          <w:rFonts w:ascii="宋体" w:eastAsia="宋体" w:hAnsi="宋体" w:cs="宋体"/>
          <w:spacing w:val="68"/>
          <w:sz w:val="36"/>
          <w:szCs w:val="36"/>
        </w:rPr>
        <w:t xml:space="preserve"> </w:t>
      </w:r>
      <w:r>
        <w:rPr>
          <w:rFonts w:ascii="宋体" w:eastAsia="宋体" w:hAnsi="宋体" w:cs="宋体"/>
          <w:spacing w:val="-9"/>
          <w:sz w:val="36"/>
          <w:szCs w:val="36"/>
        </w:rPr>
        <w:t>并在此基础上进行推断、预测并得出结论，这</w:t>
      </w:r>
      <w:r>
        <w:rPr>
          <w:rFonts w:ascii="宋体" w:eastAsia="宋体" w:hAnsi="宋体" w:cs="宋体"/>
          <w:sz w:val="36"/>
          <w:szCs w:val="36"/>
        </w:rPr>
        <w:t xml:space="preserve"> </w:t>
      </w:r>
      <w:r>
        <w:rPr>
          <w:rFonts w:ascii="宋体" w:eastAsia="宋体" w:hAnsi="宋体" w:cs="宋体"/>
          <w:spacing w:val="-14"/>
          <w:sz w:val="36"/>
          <w:szCs w:val="36"/>
        </w:rPr>
        <w:t>就需要做出大量假设，</w:t>
      </w:r>
      <w:r>
        <w:rPr>
          <w:rFonts w:ascii="宋体" w:eastAsia="宋体" w:hAnsi="宋体" w:cs="宋体"/>
          <w:spacing w:val="65"/>
          <w:sz w:val="36"/>
          <w:szCs w:val="36"/>
        </w:rPr>
        <w:t xml:space="preserve"> </w:t>
      </w:r>
      <w:r>
        <w:rPr>
          <w:rFonts w:ascii="宋体" w:eastAsia="宋体" w:hAnsi="宋体" w:cs="宋体"/>
          <w:spacing w:val="-14"/>
          <w:sz w:val="36"/>
          <w:szCs w:val="36"/>
        </w:rPr>
        <w:t>难免会产生许多不确定的因素。</w:t>
      </w:r>
    </w:p>
    <w:p w:rsidR="0069128F" w14:paraId="04DA9AC7" w14:textId="77777777">
      <w:pPr>
        <w:spacing w:before="4" w:line="345" w:lineRule="auto"/>
        <w:ind w:left="58" w:right="328" w:firstLine="721"/>
        <w:rPr>
          <w:rFonts w:ascii="宋体" w:eastAsia="宋体" w:hAnsi="宋体" w:cs="宋体"/>
          <w:sz w:val="36"/>
          <w:szCs w:val="36"/>
        </w:rPr>
      </w:pPr>
      <w:r>
        <w:rPr>
          <w:rFonts w:ascii="宋体" w:eastAsia="宋体" w:hAnsi="宋体" w:cs="宋体"/>
          <w:spacing w:val="-3"/>
          <w:sz w:val="36"/>
          <w:szCs w:val="36"/>
        </w:rPr>
        <w:t>项目的不确定性可以出自项目的内部，也可以出自它的外部。它的内部结构和组织</w:t>
      </w:r>
      <w:r>
        <w:rPr>
          <w:rFonts w:ascii="宋体" w:eastAsia="宋体" w:hAnsi="宋体" w:cs="宋体"/>
          <w:spacing w:val="29"/>
          <w:sz w:val="36"/>
          <w:szCs w:val="36"/>
        </w:rPr>
        <w:t xml:space="preserve"> </w:t>
      </w:r>
      <w:r>
        <w:rPr>
          <w:rFonts w:ascii="宋体" w:eastAsia="宋体" w:hAnsi="宋体" w:cs="宋体"/>
          <w:spacing w:val="-9"/>
          <w:sz w:val="36"/>
          <w:szCs w:val="36"/>
        </w:rPr>
        <w:t>成分可以与预期的不同；</w:t>
      </w:r>
      <w:r>
        <w:rPr>
          <w:rFonts w:ascii="宋体" w:eastAsia="宋体" w:hAnsi="宋体" w:cs="宋体"/>
          <w:spacing w:val="86"/>
          <w:sz w:val="36"/>
          <w:szCs w:val="36"/>
        </w:rPr>
        <w:t xml:space="preserve"> </w:t>
      </w:r>
      <w:r>
        <w:rPr>
          <w:rFonts w:ascii="宋体" w:eastAsia="宋体" w:hAnsi="宋体" w:cs="宋体"/>
          <w:spacing w:val="-9"/>
          <w:sz w:val="36"/>
          <w:szCs w:val="36"/>
        </w:rPr>
        <w:t>其外部环境则随着项目的进展而发生变化。由于数据和分析工</w:t>
      </w:r>
      <w:r>
        <w:rPr>
          <w:rFonts w:ascii="宋体" w:eastAsia="宋体" w:hAnsi="宋体" w:cs="宋体"/>
          <w:sz w:val="36"/>
          <w:szCs w:val="36"/>
        </w:rPr>
        <w:t xml:space="preserve"> </w:t>
      </w:r>
      <w:r>
        <w:rPr>
          <w:rFonts w:ascii="宋体" w:eastAsia="宋体" w:hAnsi="宋体" w:cs="宋体"/>
          <w:spacing w:val="-3"/>
          <w:sz w:val="36"/>
          <w:szCs w:val="36"/>
        </w:rPr>
        <w:t>作的弱点，不确定性也可能出现在项目的分析自身中。</w:t>
      </w:r>
    </w:p>
    <w:p w:rsidR="0069128F" w14:paraId="51706FC0" w14:textId="77777777">
      <w:pPr>
        <w:spacing w:line="345" w:lineRule="auto"/>
      </w:pPr>
    </w:p>
    <w:p w:rsidR="0069128F" w14:paraId="617C0013" w14:textId="77777777">
      <w:pPr>
        <w:spacing w:line="346" w:lineRule="auto"/>
      </w:pPr>
    </w:p>
    <w:p w:rsidR="0069128F" w14:paraId="6D1BC53F" w14:textId="77777777">
      <w:pPr>
        <w:spacing w:before="89" w:line="191" w:lineRule="auto"/>
        <w:ind w:firstLine="6796"/>
        <w:rPr>
          <w:rFonts w:ascii="宋体" w:eastAsia="宋体" w:hAnsi="宋体" w:cs="宋体"/>
          <w:sz w:val="27"/>
          <w:szCs w:val="27"/>
        </w:rPr>
      </w:pPr>
      <w:r>
        <w:rPr>
          <w:rFonts w:ascii="宋体" w:eastAsia="宋体" w:hAnsi="宋体" w:cs="宋体"/>
          <w:sz w:val="27"/>
          <w:szCs w:val="27"/>
        </w:rPr>
        <w:t>3</w:t>
      </w:r>
    </w:p>
    <w:p w:rsidR="0069128F" w14:paraId="5D6AF4C0" w14:textId="77777777">
      <w:pPr>
        <w:sectPr>
          <w:pgSz w:w="17860" w:h="25258"/>
          <w:pgMar w:top="1259" w:right="1367" w:bottom="0" w:left="2500" w:header="0" w:footer="0" w:gutter="0"/>
          <w:pgNumType w:start="9"/>
          <w:cols w:space="720"/>
        </w:sectPr>
      </w:pPr>
    </w:p>
    <w:p w:rsidR="0069128F" w14:paraId="6B3C551F" w14:textId="727F28D2">
      <w:pPr>
        <w:spacing w:before="69" w:line="221" w:lineRule="auto"/>
        <w:ind w:firstLine="3561"/>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39136" behindDoc="0" locked="0" layoutInCell="1" allowOverlap="1">
                <wp:simplePos x="0" y="0"/>
                <wp:positionH relativeFrom="column">
                  <wp:posOffset>5270500</wp:posOffset>
                </wp:positionH>
                <wp:positionV relativeFrom="paragraph">
                  <wp:posOffset>6820535</wp:posOffset>
                </wp:positionV>
                <wp:extent cx="127000" cy="127000"/>
                <wp:effectExtent l="0" t="0" r="6350" b="6350"/>
                <wp:wrapNone/>
                <wp:docPr id="83731899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1B426825">
                            <w:pPr>
                              <w:rPr>
                                <w:color w:val="FFFFFF"/>
                              </w:rPr>
                            </w:pPr>
                            <w:r w:rsidRPr="001654F4">
                              <w:rPr>
                                <w:rFonts w:hint="eastAsia"/>
                                <w:color w:val="FFFFFF"/>
                              </w:rPr>
                              <w:t>从一定意义上说，是一种风险因素分类整理的过程。要得到比较准确的分类，其前提是要搜索可能引发风险的因素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8" type="#_x0000_t202" style="width:10pt;height:10pt;margin-top:537.05pt;margin-left:415pt;mso-wrap-distance-bottom:0;mso-wrap-distance-left:9pt;mso-wrap-distance-right:9pt;mso-wrap-distance-top:0;position:absolute;v-text-anchor:top;z-index:251738112" filled="f" fillcolor="this" stroked="f" strokeweight="0.5pt">
                <v:textbox>
                  <w:txbxContent>
                    <w:p w:rsidR="001654F4" w:rsidRPr="001654F4" w14:paraId="446A994F" w14:textId="1B426825">
                      <w:pPr>
                        <w:rPr>
                          <w:color w:val="FFFFFF"/>
                        </w:rPr>
                      </w:pPr>
                      <w:r w:rsidRPr="001654F4">
                        <w:rPr>
                          <w:rFonts w:hint="eastAsia"/>
                          <w:color w:val="FFFFFF"/>
                        </w:rPr>
                        <w:t>从一定意义上说，是一种风险因素分类整理的过程。要得到比较准确的分类，其前提是要搜索可能引发风险的因素</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37088" behindDoc="0" locked="0" layoutInCell="1" allowOverlap="1">
                <wp:simplePos x="0" y="0"/>
                <wp:positionH relativeFrom="column">
                  <wp:posOffset>5270500</wp:posOffset>
                </wp:positionH>
                <wp:positionV relativeFrom="paragraph">
                  <wp:posOffset>4915535</wp:posOffset>
                </wp:positionV>
                <wp:extent cx="127000" cy="127000"/>
                <wp:effectExtent l="0" t="0" r="6350" b="6350"/>
                <wp:wrapNone/>
                <wp:docPr id="172502814"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92DA8F9">
                            <w:pPr>
                              <w:rPr>
                                <w:color w:val="FFFFFF"/>
                              </w:rPr>
                            </w:pPr>
                            <w:r w:rsidRPr="001654F4">
                              <w:rPr>
                                <w:rFonts w:hint="eastAsia"/>
                                <w:color w:val="FFFFFF"/>
                              </w:rPr>
                              <w:t>通过行政手段、经济杠杆、法律规范来实现。产业政策是对房地产投资影响最大的行政手段。目前，我国产业政策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9" type="#_x0000_t202" style="width:10pt;height:10pt;margin-top:387.05pt;margin-left:415pt;mso-wrap-distance-bottom:0;mso-wrap-distance-left:9pt;mso-wrap-distance-right:9pt;mso-wrap-distance-top:0;position:absolute;v-text-anchor:top;z-index:251736064" filled="f" fillcolor="this" stroked="f" strokeweight="0.5pt">
                <v:textbox>
                  <w:txbxContent>
                    <w:p w:rsidR="001654F4" w:rsidRPr="001654F4" w14:paraId="172ABED4" w14:textId="692DA8F9">
                      <w:pPr>
                        <w:rPr>
                          <w:color w:val="FFFFFF"/>
                        </w:rPr>
                      </w:pPr>
                      <w:r w:rsidRPr="001654F4">
                        <w:rPr>
                          <w:rFonts w:hint="eastAsia"/>
                          <w:color w:val="FFFFFF"/>
                        </w:rPr>
                        <w:t>通过行政手段、经济杠杆、法律规范来实现。产业政策是对房地产投资影响最大的行政手段。目前，我国产业政策</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35040" behindDoc="0" locked="0" layoutInCell="1" allowOverlap="1">
                <wp:simplePos x="0" y="0"/>
                <wp:positionH relativeFrom="column">
                  <wp:posOffset>5270500</wp:posOffset>
                </wp:positionH>
                <wp:positionV relativeFrom="paragraph">
                  <wp:posOffset>3010535</wp:posOffset>
                </wp:positionV>
                <wp:extent cx="127000" cy="127000"/>
                <wp:effectExtent l="0" t="0" r="6350" b="6350"/>
                <wp:wrapNone/>
                <wp:docPr id="1740777555"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3439FCF">
                            <w:pPr>
                              <w:rPr>
                                <w:color w:val="FFFFFF"/>
                              </w:rPr>
                            </w:pPr>
                            <w:r w:rsidRPr="001654F4">
                              <w:rPr>
                                <w:rFonts w:hint="eastAsia"/>
                                <w:color w:val="FFFFFF"/>
                              </w:rPr>
                              <w:t>费四个方面的预期投资目标，同样也对其专业知识和经验有较高的要求。（</w:t>
                            </w:r>
                            <w:r w:rsidRPr="001654F4">
                              <w:rPr>
                                <w:rFonts w:hint="eastAsia"/>
                                <w:color w:val="FFFFFF"/>
                              </w:rPr>
                              <w:t>6</w:t>
                            </w:r>
                            <w:r w:rsidRPr="001654F4">
                              <w:rPr>
                                <w:rFonts w:hint="eastAsia"/>
                                <w:color w:val="FFFFFF"/>
                              </w:rPr>
                              <w:t>）房地产投资风险涉及到许多政府职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0" type="#_x0000_t202" style="width:10pt;height:10pt;margin-top:237.05pt;margin-left:415pt;mso-wrap-distance-bottom:0;mso-wrap-distance-left:9pt;mso-wrap-distance-right:9pt;mso-wrap-distance-top:0;position:absolute;v-text-anchor:top;z-index:251734016" filled="f" fillcolor="this" stroked="f" strokeweight="0.5pt">
                <v:textbox>
                  <w:txbxContent>
                    <w:p w:rsidR="001654F4" w:rsidRPr="001654F4" w14:paraId="658DB3A9" w14:textId="63439FCF">
                      <w:pPr>
                        <w:rPr>
                          <w:color w:val="FFFFFF"/>
                        </w:rPr>
                      </w:pPr>
                      <w:r w:rsidRPr="001654F4">
                        <w:rPr>
                          <w:rFonts w:hint="eastAsia"/>
                          <w:color w:val="FFFFFF"/>
                        </w:rPr>
                        <w:t>费四个方面的预期投资目标，同样也对其专业知识和经验有较高的要求。（</w:t>
                      </w:r>
                      <w:r w:rsidRPr="001654F4">
                        <w:rPr>
                          <w:rFonts w:hint="eastAsia"/>
                          <w:color w:val="FFFFFF"/>
                        </w:rPr>
                        <w:t>6</w:t>
                      </w:r>
                      <w:r w:rsidRPr="001654F4">
                        <w:rPr>
                          <w:rFonts w:hint="eastAsia"/>
                          <w:color w:val="FFFFFF"/>
                        </w:rPr>
                        <w:t>）房地产投资风险涉及到许多政府职</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32992" behindDoc="0" locked="0" layoutInCell="1" allowOverlap="1">
                <wp:simplePos x="0" y="0"/>
                <wp:positionH relativeFrom="column">
                  <wp:posOffset>5270500</wp:posOffset>
                </wp:positionH>
                <wp:positionV relativeFrom="paragraph">
                  <wp:posOffset>1105535</wp:posOffset>
                </wp:positionV>
                <wp:extent cx="127000" cy="127000"/>
                <wp:effectExtent l="0" t="0" r="6350" b="6350"/>
                <wp:wrapNone/>
                <wp:docPr id="6202844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654F4" w:rsidRPr="001654F4" w14:textId="615D259B">
                            <w:pPr>
                              <w:rPr>
                                <w:color w:val="FFFFFF"/>
                              </w:rPr>
                            </w:pPr>
                            <w:r w:rsidRPr="001654F4">
                              <w:rPr>
                                <w:rFonts w:hint="eastAsia"/>
                                <w:color w:val="FFFFFF"/>
                              </w:rPr>
                              <w:t>变、也无法控制的。房地产项目投资是一种特殊的经济活动，它总是在一定的社会政治、文化、经济、技术、自然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1" type="#_x0000_t202" style="width:10pt;height:10pt;margin-top:87.05pt;margin-left:415pt;mso-wrap-distance-bottom:0;mso-wrap-distance-left:9pt;mso-wrap-distance-right:9pt;mso-wrap-distance-top:0;position:absolute;v-text-anchor:top;z-index:251731968" filled="f" fillcolor="this" stroked="f" strokeweight="0.5pt">
                <v:textbox>
                  <w:txbxContent>
                    <w:p w:rsidR="001654F4" w:rsidRPr="001654F4" w14:paraId="0FD49667" w14:textId="615D259B">
                      <w:pPr>
                        <w:rPr>
                          <w:color w:val="FFFFFF"/>
                        </w:rPr>
                      </w:pPr>
                      <w:r w:rsidRPr="001654F4">
                        <w:rPr>
                          <w:rFonts w:hint="eastAsia"/>
                          <w:color w:val="FFFFFF"/>
                        </w:rPr>
                        <w:t>变、也无法控制的。房地产项目投资是一种特殊的经济活动，它总是在一定的社会政治、文化、经济、技术、自然</w:t>
                      </w:r>
                    </w:p>
                  </w:txbxContent>
                </v:textbox>
              </v:shape>
            </w:pict>
          </mc:Fallback>
        </mc:AlternateContent>
      </w:r>
      <w:r>
        <w:rPr>
          <w:rFonts w:ascii="宋体" w:eastAsia="宋体" w:hAnsi="宋体" w:cs="宋体"/>
          <w:spacing w:val="5"/>
          <w:sz w:val="31"/>
          <w:szCs w:val="31"/>
        </w:rPr>
        <w:t>天津大学网络教育学院本科生毕业设计（论文）</w:t>
      </w:r>
    </w:p>
    <w:p w:rsidR="0069128F" w14:paraId="049A6B45" w14:textId="77777777">
      <w:pPr>
        <w:spacing w:line="60" w:lineRule="exact"/>
        <w:textAlignment w:val="center"/>
      </w:pPr>
      <w:r>
        <w:drawing>
          <wp:inline distT="0" distB="0" distL="0" distR="0">
            <wp:extent cx="8724900" cy="381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5"/>
                    <a:stretch>
                      <a:fillRect/>
                    </a:stretch>
                  </pic:blipFill>
                  <pic:spPr>
                    <a:xfrm>
                      <a:off x="0" y="0"/>
                      <a:ext cx="8724900" cy="38100"/>
                    </a:xfrm>
                    <a:prstGeom prst="rect">
                      <a:avLst/>
                    </a:prstGeom>
                  </pic:spPr>
                </pic:pic>
              </a:graphicData>
            </a:graphic>
          </wp:inline>
        </w:drawing>
      </w:r>
    </w:p>
    <w:p w:rsidR="0069128F" w14:paraId="3311E3D9" w14:textId="77777777">
      <w:pPr>
        <w:spacing w:line="313" w:lineRule="auto"/>
      </w:pPr>
    </w:p>
    <w:p w:rsidR="0069128F" w14:paraId="505ED4FF" w14:textId="77777777">
      <w:pPr>
        <w:spacing w:before="136" w:line="238" w:lineRule="auto"/>
        <w:ind w:firstLine="84"/>
        <w:rPr>
          <w:rFonts w:ascii="宋体" w:eastAsia="宋体" w:hAnsi="宋体" w:cs="宋体"/>
          <w:sz w:val="42"/>
          <w:szCs w:val="42"/>
        </w:rPr>
      </w:pPr>
      <w:r>
        <w:rPr>
          <w:rFonts w:ascii="宋体" w:eastAsia="宋体" w:hAnsi="宋体" w:cs="宋体"/>
          <w:spacing w:val="-16"/>
          <w:sz w:val="42"/>
          <w:szCs w:val="42"/>
        </w:rPr>
        <w:t>1.2.2</w:t>
      </w:r>
      <w:r>
        <w:rPr>
          <w:rFonts w:ascii="宋体" w:eastAsia="宋体" w:hAnsi="宋体" w:cs="宋体"/>
          <w:spacing w:val="17"/>
          <w:sz w:val="42"/>
          <w:szCs w:val="42"/>
        </w:rPr>
        <w:t xml:space="preserve">  </w:t>
      </w:r>
      <w:r>
        <w:rPr>
          <w:rFonts w:ascii="宋体" w:eastAsia="宋体" w:hAnsi="宋体" w:cs="宋体"/>
          <w:spacing w:val="-16"/>
          <w:sz w:val="42"/>
          <w:szCs w:val="42"/>
        </w:rPr>
        <w:t>房地产投资风险产生的原因</w:t>
      </w:r>
    </w:p>
    <w:p w:rsidR="0069128F" w14:paraId="611E1A52" w14:textId="77777777">
      <w:pPr>
        <w:spacing w:line="246" w:lineRule="auto"/>
      </w:pPr>
    </w:p>
    <w:p w:rsidR="0069128F" w14:paraId="5AE493E7" w14:textId="77777777">
      <w:pPr>
        <w:spacing w:line="246" w:lineRule="auto"/>
      </w:pPr>
    </w:p>
    <w:p w:rsidR="0069128F" w14:paraId="0E0AF623" w14:textId="77777777">
      <w:pPr>
        <w:spacing w:before="117" w:line="237" w:lineRule="auto"/>
        <w:ind w:firstLine="782"/>
        <w:rPr>
          <w:rFonts w:ascii="宋体" w:eastAsia="宋体" w:hAnsi="宋体" w:cs="宋体"/>
          <w:sz w:val="36"/>
          <w:szCs w:val="36"/>
        </w:rPr>
      </w:pPr>
      <w:r>
        <w:rPr>
          <w:rFonts w:ascii="宋体" w:eastAsia="宋体" w:hAnsi="宋体" w:cs="宋体"/>
          <w:spacing w:val="-4"/>
          <w:sz w:val="36"/>
          <w:szCs w:val="36"/>
        </w:rPr>
        <w:t>房地产投资的特点是使其产生风险的主要原因</w:t>
      </w:r>
      <w:r>
        <w:rPr>
          <w:rFonts w:ascii="宋体" w:eastAsia="宋体" w:hAnsi="宋体" w:cs="宋体"/>
          <w:spacing w:val="-4"/>
          <w:position w:val="2"/>
          <w:sz w:val="18"/>
          <w:szCs w:val="18"/>
        </w:rPr>
        <w:t>[7]</w:t>
      </w:r>
      <w:r>
        <w:rPr>
          <w:rFonts w:ascii="宋体" w:eastAsia="宋体" w:hAnsi="宋体" w:cs="宋体"/>
          <w:spacing w:val="19"/>
          <w:position w:val="2"/>
          <w:sz w:val="18"/>
          <w:szCs w:val="18"/>
        </w:rPr>
        <w:t xml:space="preserve"> </w:t>
      </w:r>
      <w:r>
        <w:rPr>
          <w:rFonts w:ascii="宋体" w:eastAsia="宋体" w:hAnsi="宋体" w:cs="宋体"/>
          <w:spacing w:val="-4"/>
          <w:sz w:val="36"/>
          <w:szCs w:val="36"/>
        </w:rPr>
        <w:t>：</w:t>
      </w:r>
    </w:p>
    <w:p w:rsidR="0069128F" w14:paraId="559161CC" w14:textId="77777777">
      <w:pPr>
        <w:spacing w:before="201" w:line="338" w:lineRule="auto"/>
        <w:ind w:left="61" w:right="125" w:firstLine="696"/>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80"/>
          <w:sz w:val="36"/>
          <w:szCs w:val="36"/>
        </w:rPr>
        <w:t xml:space="preserve"> </w:t>
      </w:r>
      <w:r>
        <w:rPr>
          <w:rFonts w:ascii="宋体" w:eastAsia="宋体" w:hAnsi="宋体" w:cs="宋体"/>
          <w:spacing w:val="-4"/>
          <w:sz w:val="36"/>
          <w:szCs w:val="36"/>
        </w:rPr>
        <w:t>1</w:t>
      </w:r>
      <w:r>
        <w:rPr>
          <w:rFonts w:ascii="宋体" w:eastAsia="宋体" w:hAnsi="宋体" w:cs="宋体"/>
          <w:spacing w:val="-80"/>
          <w:sz w:val="36"/>
          <w:szCs w:val="36"/>
        </w:rPr>
        <w:t xml:space="preserve"> </w:t>
      </w:r>
      <w:r>
        <w:rPr>
          <w:rFonts w:ascii="宋体" w:eastAsia="宋体" w:hAnsi="宋体" w:cs="宋体"/>
          <w:spacing w:val="-4"/>
          <w:sz w:val="36"/>
          <w:szCs w:val="36"/>
        </w:rPr>
        <w:t>）除房地产开发投资随着项目开发过程的结束在三至五年内就能回收投资外，</w:t>
      </w:r>
      <w:r>
        <w:rPr>
          <w:rFonts w:ascii="宋体" w:eastAsia="宋体" w:hAnsi="宋体" w:cs="宋体"/>
          <w:sz w:val="36"/>
          <w:szCs w:val="36"/>
        </w:rPr>
        <w:t xml:space="preserve"> </w:t>
      </w:r>
      <w:r>
        <w:rPr>
          <w:rFonts w:ascii="宋体" w:eastAsia="宋体" w:hAnsi="宋体" w:cs="宋体"/>
          <w:spacing w:val="-3"/>
          <w:sz w:val="36"/>
          <w:szCs w:val="36"/>
        </w:rPr>
        <w:t>置业投资投资回收周期长的回收期少则十年八年，多则二三十年甚至更长。若遇上房地</w:t>
      </w:r>
      <w:r>
        <w:rPr>
          <w:rFonts w:ascii="宋体" w:eastAsia="宋体" w:hAnsi="宋体" w:cs="宋体"/>
          <w:spacing w:val="33"/>
          <w:sz w:val="36"/>
          <w:szCs w:val="36"/>
        </w:rPr>
        <w:t xml:space="preserve"> </w:t>
      </w:r>
      <w:r>
        <w:rPr>
          <w:rFonts w:ascii="宋体" w:eastAsia="宋体" w:hAnsi="宋体" w:cs="宋体"/>
          <w:spacing w:val="-3"/>
          <w:sz w:val="36"/>
          <w:szCs w:val="36"/>
        </w:rPr>
        <w:t>产市场处于萧条时期，房地产投资的回收期的长短更难预料。要承受这么长时间的资金</w:t>
      </w:r>
      <w:r>
        <w:rPr>
          <w:rFonts w:ascii="宋体" w:eastAsia="宋体" w:hAnsi="宋体" w:cs="宋体"/>
          <w:spacing w:val="33"/>
          <w:sz w:val="36"/>
          <w:szCs w:val="36"/>
        </w:rPr>
        <w:t xml:space="preserve"> </w:t>
      </w:r>
      <w:r>
        <w:rPr>
          <w:rFonts w:ascii="宋体" w:eastAsia="宋体" w:hAnsi="宋体" w:cs="宋体"/>
          <w:spacing w:val="-4"/>
          <w:sz w:val="36"/>
          <w:szCs w:val="36"/>
        </w:rPr>
        <w:t>压力和市场风险对投资者资金实力的要求很高。</w:t>
      </w:r>
    </w:p>
    <w:p w:rsidR="0069128F" w14:paraId="4561BB15" w14:textId="77777777">
      <w:pPr>
        <w:spacing w:before="7" w:line="338" w:lineRule="auto"/>
        <w:ind w:left="61" w:right="123" w:firstLine="696"/>
        <w:rPr>
          <w:rFonts w:ascii="宋体" w:eastAsia="宋体" w:hAnsi="宋体" w:cs="宋体"/>
          <w:sz w:val="36"/>
          <w:szCs w:val="36"/>
        </w:rPr>
      </w:pPr>
      <w:r>
        <w:rPr>
          <w:rFonts w:ascii="宋体" w:eastAsia="宋体" w:hAnsi="宋体" w:cs="宋体"/>
          <w:sz w:val="36"/>
          <w:szCs w:val="36"/>
        </w:rPr>
        <w:t>（</w:t>
      </w:r>
      <w:r>
        <w:rPr>
          <w:rFonts w:ascii="宋体" w:eastAsia="宋体" w:hAnsi="宋体" w:cs="宋体"/>
          <w:sz w:val="36"/>
          <w:szCs w:val="36"/>
        </w:rPr>
        <w:t>2</w:t>
      </w:r>
      <w:r>
        <w:rPr>
          <w:rFonts w:ascii="宋体" w:eastAsia="宋体" w:hAnsi="宋体" w:cs="宋体"/>
          <w:spacing w:val="-72"/>
          <w:sz w:val="36"/>
          <w:szCs w:val="36"/>
        </w:rPr>
        <w:t xml:space="preserve"> </w:t>
      </w:r>
      <w:r>
        <w:rPr>
          <w:rFonts w:ascii="宋体" w:eastAsia="宋体" w:hAnsi="宋体" w:cs="宋体"/>
          <w:sz w:val="36"/>
          <w:szCs w:val="36"/>
        </w:rPr>
        <w:t>）房地产投资效果必须考虑到组合投资的风险与收益之间的关系。不论是开发</w:t>
      </w:r>
      <w:r>
        <w:rPr>
          <w:rFonts w:ascii="宋体" w:eastAsia="宋体" w:hAnsi="宋体" w:cs="宋体"/>
          <w:sz w:val="36"/>
          <w:szCs w:val="36"/>
        </w:rPr>
        <w:t xml:space="preserve"> </w:t>
      </w:r>
      <w:r>
        <w:rPr>
          <w:rFonts w:ascii="宋体" w:eastAsia="宋体" w:hAnsi="宋体" w:cs="宋体"/>
          <w:spacing w:val="-3"/>
          <w:sz w:val="36"/>
          <w:szCs w:val="36"/>
        </w:rPr>
        <w:t>投资还是置业投资，大量投资使负债经营容易陷入债务危机，所需的资金常常涉及到上</w:t>
      </w:r>
      <w:r>
        <w:rPr>
          <w:rFonts w:ascii="宋体" w:eastAsia="宋体" w:hAnsi="宋体" w:cs="宋体"/>
          <w:spacing w:val="35"/>
          <w:sz w:val="36"/>
          <w:szCs w:val="36"/>
        </w:rPr>
        <w:t xml:space="preserve"> </w:t>
      </w:r>
      <w:r>
        <w:rPr>
          <w:rFonts w:ascii="宋体" w:eastAsia="宋体" w:hAnsi="宋体" w:cs="宋体"/>
          <w:spacing w:val="-8"/>
          <w:sz w:val="36"/>
          <w:szCs w:val="36"/>
        </w:rPr>
        <w:t>百万、</w:t>
      </w:r>
      <w:r>
        <w:rPr>
          <w:rFonts w:ascii="宋体" w:eastAsia="宋体" w:hAnsi="宋体" w:cs="宋体"/>
          <w:spacing w:val="49"/>
          <w:sz w:val="36"/>
          <w:szCs w:val="36"/>
        </w:rPr>
        <w:t xml:space="preserve"> </w:t>
      </w:r>
      <w:r>
        <w:rPr>
          <w:rFonts w:ascii="宋体" w:eastAsia="宋体" w:hAnsi="宋体" w:cs="宋体"/>
          <w:spacing w:val="-8"/>
          <w:sz w:val="36"/>
          <w:szCs w:val="36"/>
        </w:rPr>
        <w:t>上千万甚至数亿元人民币。即使投资者只支付</w:t>
      </w:r>
      <w:r>
        <w:rPr>
          <w:rFonts w:ascii="宋体" w:eastAsia="宋体" w:hAnsi="宋体" w:cs="宋体"/>
          <w:spacing w:val="-19"/>
          <w:sz w:val="36"/>
          <w:szCs w:val="36"/>
        </w:rPr>
        <w:t xml:space="preserve"> </w:t>
      </w:r>
      <w:r>
        <w:rPr>
          <w:rFonts w:ascii="宋体" w:eastAsia="宋体" w:hAnsi="宋体" w:cs="宋体"/>
          <w:spacing w:val="-8"/>
          <w:sz w:val="36"/>
          <w:szCs w:val="36"/>
        </w:rPr>
        <w:t>30%</w:t>
      </w:r>
      <w:r>
        <w:rPr>
          <w:rFonts w:ascii="宋体" w:eastAsia="宋体" w:hAnsi="宋体" w:cs="宋体"/>
          <w:spacing w:val="-8"/>
          <w:sz w:val="36"/>
          <w:szCs w:val="36"/>
        </w:rPr>
        <w:t>的资金用作首期付款或前期投</w:t>
      </w:r>
      <w:r>
        <w:rPr>
          <w:rFonts w:ascii="宋体" w:eastAsia="宋体" w:hAnsi="宋体" w:cs="宋体"/>
          <w:sz w:val="36"/>
          <w:szCs w:val="36"/>
        </w:rPr>
        <w:t xml:space="preserve"> </w:t>
      </w:r>
      <w:r>
        <w:rPr>
          <w:rFonts w:ascii="宋体" w:eastAsia="宋体" w:hAnsi="宋体" w:cs="宋体"/>
          <w:spacing w:val="-9"/>
          <w:sz w:val="36"/>
          <w:szCs w:val="36"/>
        </w:rPr>
        <w:t>资，</w:t>
      </w:r>
      <w:r>
        <w:rPr>
          <w:rFonts w:ascii="宋体" w:eastAsia="宋体" w:hAnsi="宋体" w:cs="宋体"/>
          <w:spacing w:val="78"/>
          <w:sz w:val="36"/>
          <w:szCs w:val="36"/>
        </w:rPr>
        <w:t xml:space="preserve"> </w:t>
      </w:r>
      <w:r>
        <w:rPr>
          <w:rFonts w:ascii="宋体" w:eastAsia="宋体" w:hAnsi="宋体" w:cs="宋体"/>
          <w:spacing w:val="-9"/>
          <w:sz w:val="36"/>
          <w:szCs w:val="36"/>
        </w:rPr>
        <w:t>也会使众多投资者望楼兴叹。大量自有资本的占用，即使在市场经济出现短期的危</w:t>
      </w:r>
      <w:r>
        <w:rPr>
          <w:rFonts w:ascii="宋体" w:eastAsia="宋体" w:hAnsi="宋体" w:cs="宋体"/>
          <w:sz w:val="36"/>
          <w:szCs w:val="36"/>
        </w:rPr>
        <w:t xml:space="preserve"> </w:t>
      </w:r>
      <w:r>
        <w:rPr>
          <w:rFonts w:ascii="宋体" w:eastAsia="宋体" w:hAnsi="宋体" w:cs="宋体"/>
          <w:spacing w:val="-18"/>
          <w:sz w:val="36"/>
          <w:szCs w:val="36"/>
        </w:rPr>
        <w:t>机时，</w:t>
      </w:r>
      <w:r>
        <w:rPr>
          <w:rFonts w:ascii="宋体" w:eastAsia="宋体" w:hAnsi="宋体" w:cs="宋体"/>
          <w:spacing w:val="66"/>
          <w:sz w:val="36"/>
          <w:szCs w:val="36"/>
        </w:rPr>
        <w:t xml:space="preserve"> </w:t>
      </w:r>
      <w:r>
        <w:rPr>
          <w:rFonts w:ascii="宋体" w:eastAsia="宋体" w:hAnsi="宋体" w:cs="宋体"/>
          <w:spacing w:val="-18"/>
          <w:sz w:val="36"/>
          <w:szCs w:val="36"/>
        </w:rPr>
        <w:t>都将使投资者净资产迅速减少。</w:t>
      </w:r>
    </w:p>
    <w:p w:rsidR="0069128F" w14:paraId="5152E4A7" w14:textId="77777777">
      <w:pPr>
        <w:spacing w:before="1" w:line="236" w:lineRule="auto"/>
        <w:ind w:firstLine="757"/>
        <w:rPr>
          <w:rFonts w:ascii="宋体" w:eastAsia="宋体" w:hAnsi="宋体" w:cs="宋体"/>
          <w:sz w:val="36"/>
          <w:szCs w:val="36"/>
        </w:rPr>
      </w:pPr>
      <w:r>
        <w:rPr>
          <w:rFonts w:ascii="宋体" w:eastAsia="宋体" w:hAnsi="宋体" w:cs="宋体"/>
          <w:spacing w:val="-5"/>
          <w:sz w:val="36"/>
          <w:szCs w:val="36"/>
        </w:rPr>
        <w:t>（</w:t>
      </w:r>
      <w:r>
        <w:rPr>
          <w:rFonts w:ascii="宋体" w:eastAsia="宋体" w:hAnsi="宋体" w:cs="宋体"/>
          <w:spacing w:val="-5"/>
          <w:sz w:val="36"/>
          <w:szCs w:val="36"/>
        </w:rPr>
        <w:t>3</w:t>
      </w:r>
      <w:r>
        <w:rPr>
          <w:rFonts w:ascii="宋体" w:eastAsia="宋体" w:hAnsi="宋体" w:cs="宋体"/>
          <w:spacing w:val="-53"/>
          <w:sz w:val="36"/>
          <w:szCs w:val="36"/>
        </w:rPr>
        <w:t xml:space="preserve"> </w:t>
      </w:r>
      <w:r>
        <w:rPr>
          <w:rFonts w:ascii="宋体" w:eastAsia="宋体" w:hAnsi="宋体" w:cs="宋体"/>
          <w:spacing w:val="-5"/>
          <w:sz w:val="36"/>
          <w:szCs w:val="36"/>
        </w:rPr>
        <w:t>）房地产开发受自然条件的影响明显，其进度、质量、投资都会产生偏差。</w:t>
      </w:r>
    </w:p>
    <w:p w:rsidR="0069128F" w14:paraId="741AB434" w14:textId="77777777">
      <w:pPr>
        <w:spacing w:before="200" w:line="338" w:lineRule="auto"/>
        <w:ind w:left="58" w:firstLine="698"/>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12"/>
          <w:sz w:val="36"/>
          <w:szCs w:val="36"/>
        </w:rPr>
        <w:t>4</w:t>
      </w:r>
      <w:r>
        <w:rPr>
          <w:rFonts w:ascii="宋体" w:eastAsia="宋体" w:hAnsi="宋体" w:cs="宋体"/>
          <w:spacing w:val="-12"/>
          <w:sz w:val="36"/>
          <w:szCs w:val="36"/>
        </w:rPr>
        <w:t>）变现性差。房地产是一种非流动性资金，</w:t>
      </w:r>
      <w:r>
        <w:rPr>
          <w:rFonts w:ascii="宋体" w:eastAsia="宋体" w:hAnsi="宋体" w:cs="宋体"/>
          <w:spacing w:val="91"/>
          <w:sz w:val="36"/>
          <w:szCs w:val="36"/>
        </w:rPr>
        <w:t xml:space="preserve"> </w:t>
      </w:r>
      <w:r>
        <w:rPr>
          <w:rFonts w:ascii="宋体" w:eastAsia="宋体" w:hAnsi="宋体" w:cs="宋体"/>
          <w:spacing w:val="-12"/>
          <w:sz w:val="36"/>
          <w:szCs w:val="36"/>
        </w:rPr>
        <w:t>一旦购买房地产或投资开发，</w:t>
      </w:r>
      <w:r>
        <w:rPr>
          <w:rFonts w:ascii="宋体" w:eastAsia="宋体" w:hAnsi="宋体" w:cs="宋体"/>
          <w:spacing w:val="100"/>
          <w:sz w:val="36"/>
          <w:szCs w:val="36"/>
        </w:rPr>
        <w:t xml:space="preserve"> </w:t>
      </w:r>
      <w:r>
        <w:rPr>
          <w:rFonts w:ascii="宋体" w:eastAsia="宋体" w:hAnsi="宋体" w:cs="宋体"/>
          <w:spacing w:val="-12"/>
          <w:sz w:val="36"/>
          <w:szCs w:val="36"/>
        </w:rPr>
        <w:t>巨额</w:t>
      </w:r>
      <w:r>
        <w:rPr>
          <w:rFonts w:ascii="宋体" w:eastAsia="宋体" w:hAnsi="宋体" w:cs="宋体"/>
          <w:sz w:val="36"/>
          <w:szCs w:val="36"/>
        </w:rPr>
        <w:t xml:space="preserve"> </w:t>
      </w:r>
      <w:r>
        <w:rPr>
          <w:rFonts w:ascii="宋体" w:eastAsia="宋体" w:hAnsi="宋体" w:cs="宋体"/>
          <w:spacing w:val="-7"/>
          <w:sz w:val="36"/>
          <w:szCs w:val="36"/>
        </w:rPr>
        <w:t>资金在较长时间内就沉淀在房地产上，</w:t>
      </w:r>
      <w:r>
        <w:rPr>
          <w:rFonts w:ascii="宋体" w:eastAsia="宋体" w:hAnsi="宋体" w:cs="宋体"/>
          <w:spacing w:val="133"/>
          <w:sz w:val="36"/>
          <w:szCs w:val="36"/>
        </w:rPr>
        <w:t xml:space="preserve"> </w:t>
      </w:r>
      <w:r>
        <w:rPr>
          <w:rFonts w:ascii="宋体" w:eastAsia="宋体" w:hAnsi="宋体" w:cs="宋体"/>
          <w:spacing w:val="-7"/>
          <w:sz w:val="36"/>
          <w:szCs w:val="36"/>
        </w:rPr>
        <w:t>由于把握房地产的质量和价值需要一定的时间，</w:t>
      </w:r>
      <w:r>
        <w:rPr>
          <w:rFonts w:ascii="宋体" w:eastAsia="宋体" w:hAnsi="宋体" w:cs="宋体"/>
          <w:sz w:val="36"/>
          <w:szCs w:val="36"/>
        </w:rPr>
        <w:t xml:space="preserve"> </w:t>
      </w:r>
      <w:r>
        <w:rPr>
          <w:rFonts w:ascii="宋体" w:eastAsia="宋体" w:hAnsi="宋体" w:cs="宋体"/>
          <w:spacing w:val="-3"/>
          <w:sz w:val="36"/>
          <w:szCs w:val="36"/>
        </w:rPr>
        <w:t>其销售过程复杂且交易成本较高，因此，很难迅速无损地将其转换为现金。房地产的变</w:t>
      </w:r>
      <w:r>
        <w:rPr>
          <w:rFonts w:ascii="宋体" w:eastAsia="宋体" w:hAnsi="宋体" w:cs="宋体"/>
          <w:spacing w:val="32"/>
          <w:sz w:val="36"/>
          <w:szCs w:val="36"/>
        </w:rPr>
        <w:t xml:space="preserve"> </w:t>
      </w:r>
      <w:r>
        <w:rPr>
          <w:rFonts w:ascii="宋体" w:eastAsia="宋体" w:hAnsi="宋体" w:cs="宋体"/>
          <w:spacing w:val="-3"/>
          <w:sz w:val="36"/>
          <w:szCs w:val="36"/>
        </w:rPr>
        <w:t>现性差往往会使房地产投资者因无力及时偿还债务而破产。</w:t>
      </w:r>
    </w:p>
    <w:p w:rsidR="0069128F" w14:paraId="3F80316B" w14:textId="77777777">
      <w:pPr>
        <w:spacing w:before="6" w:line="338" w:lineRule="auto"/>
        <w:ind w:left="57" w:right="109" w:firstLine="700"/>
        <w:rPr>
          <w:rFonts w:ascii="宋体" w:eastAsia="宋体" w:hAnsi="宋体" w:cs="宋体"/>
          <w:sz w:val="36"/>
          <w:szCs w:val="36"/>
        </w:rPr>
      </w:pPr>
      <w:r>
        <w:rPr>
          <w:rFonts w:ascii="宋体" w:eastAsia="宋体" w:hAnsi="宋体" w:cs="宋体"/>
          <w:spacing w:val="3"/>
          <w:sz w:val="36"/>
          <w:szCs w:val="36"/>
        </w:rPr>
        <w:t>（</w:t>
      </w:r>
      <w:r>
        <w:rPr>
          <w:rFonts w:ascii="宋体" w:eastAsia="宋体" w:hAnsi="宋体" w:cs="宋体"/>
          <w:spacing w:val="3"/>
          <w:sz w:val="36"/>
          <w:szCs w:val="36"/>
        </w:rPr>
        <w:t>5</w:t>
      </w:r>
      <w:r>
        <w:rPr>
          <w:rFonts w:ascii="宋体" w:eastAsia="宋体" w:hAnsi="宋体" w:cs="宋体"/>
          <w:spacing w:val="3"/>
          <w:sz w:val="36"/>
          <w:szCs w:val="36"/>
        </w:rPr>
        <w:t>）需要专业知识和相应的经验。由于房地产开发涉及的程序和领域相当复杂，</w:t>
      </w:r>
      <w:r>
        <w:rPr>
          <w:rFonts w:ascii="宋体" w:eastAsia="宋体" w:hAnsi="宋体" w:cs="宋体"/>
          <w:spacing w:val="31"/>
          <w:sz w:val="36"/>
          <w:szCs w:val="36"/>
        </w:rPr>
        <w:t xml:space="preserve"> </w:t>
      </w:r>
      <w:r>
        <w:rPr>
          <w:rFonts w:ascii="宋体" w:eastAsia="宋体" w:hAnsi="宋体" w:cs="宋体"/>
          <w:spacing w:val="-2"/>
          <w:sz w:val="36"/>
          <w:szCs w:val="36"/>
        </w:rPr>
        <w:t>要求直接参与房地产开发投资的投资者具备一定专业知识和相应的经验，这就限制了参</w:t>
      </w:r>
      <w:r>
        <w:rPr>
          <w:rFonts w:ascii="宋体" w:eastAsia="宋体" w:hAnsi="宋体" w:cs="宋体"/>
          <w:spacing w:val="15"/>
          <w:sz w:val="36"/>
          <w:szCs w:val="36"/>
        </w:rPr>
        <w:t xml:space="preserve"> </w:t>
      </w:r>
      <w:r>
        <w:rPr>
          <w:rFonts w:ascii="宋体" w:eastAsia="宋体" w:hAnsi="宋体" w:cs="宋体"/>
          <w:spacing w:val="-9"/>
          <w:sz w:val="36"/>
          <w:szCs w:val="36"/>
        </w:rPr>
        <w:t>与房地产投资的人员数量。置业投资者要想获得保值、增值、</w:t>
      </w:r>
      <w:r>
        <w:rPr>
          <w:rFonts w:ascii="宋体" w:eastAsia="宋体" w:hAnsi="宋体" w:cs="宋体"/>
          <w:spacing w:val="84"/>
          <w:sz w:val="36"/>
          <w:szCs w:val="36"/>
        </w:rPr>
        <w:t xml:space="preserve"> </w:t>
      </w:r>
      <w:r>
        <w:rPr>
          <w:rFonts w:ascii="宋体" w:eastAsia="宋体" w:hAnsi="宋体" w:cs="宋体"/>
          <w:spacing w:val="-9"/>
          <w:sz w:val="36"/>
          <w:szCs w:val="36"/>
        </w:rPr>
        <w:t>收益和消费四个方面的预</w:t>
      </w:r>
      <w:r>
        <w:rPr>
          <w:rFonts w:ascii="宋体" w:eastAsia="宋体" w:hAnsi="宋体" w:cs="宋体"/>
          <w:sz w:val="36"/>
          <w:szCs w:val="36"/>
        </w:rPr>
        <w:t xml:space="preserve"> </w:t>
      </w:r>
      <w:r>
        <w:rPr>
          <w:rFonts w:ascii="宋体" w:eastAsia="宋体" w:hAnsi="宋体" w:cs="宋体"/>
          <w:spacing w:val="-4"/>
          <w:sz w:val="36"/>
          <w:szCs w:val="36"/>
        </w:rPr>
        <w:t>期投资目标，同样也对其专业知识和经验有较高的要求。</w:t>
      </w:r>
    </w:p>
    <w:p w:rsidR="0069128F" w14:paraId="33F49988" w14:textId="77777777">
      <w:pPr>
        <w:spacing w:before="3" w:line="337" w:lineRule="auto"/>
        <w:ind w:left="62" w:right="164" w:firstLine="694"/>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6</w:t>
      </w:r>
      <w:r>
        <w:rPr>
          <w:rFonts w:ascii="宋体" w:eastAsia="宋体" w:hAnsi="宋体" w:cs="宋体"/>
          <w:spacing w:val="-64"/>
          <w:sz w:val="36"/>
          <w:szCs w:val="36"/>
        </w:rPr>
        <w:t xml:space="preserve"> </w:t>
      </w:r>
      <w:r>
        <w:rPr>
          <w:rFonts w:ascii="宋体" w:eastAsia="宋体" w:hAnsi="宋体" w:cs="宋体"/>
          <w:spacing w:val="-7"/>
          <w:sz w:val="36"/>
          <w:szCs w:val="36"/>
        </w:rPr>
        <w:t>）房地产投资风险涉及到许多政府职能部门如规划、消防、人防、</w:t>
      </w:r>
      <w:r>
        <w:rPr>
          <w:rFonts w:ascii="宋体" w:eastAsia="宋体" w:hAnsi="宋体" w:cs="宋体"/>
          <w:spacing w:val="40"/>
          <w:sz w:val="36"/>
          <w:szCs w:val="36"/>
        </w:rPr>
        <w:t xml:space="preserve"> </w:t>
      </w:r>
      <w:r>
        <w:rPr>
          <w:rFonts w:ascii="宋体" w:eastAsia="宋体" w:hAnsi="宋体" w:cs="宋体"/>
          <w:spacing w:val="-7"/>
          <w:sz w:val="36"/>
          <w:szCs w:val="36"/>
        </w:rPr>
        <w:t>设计施工、</w:t>
      </w:r>
      <w:r>
        <w:rPr>
          <w:rFonts w:ascii="宋体" w:eastAsia="宋体" w:hAnsi="宋体" w:cs="宋体"/>
          <w:sz w:val="36"/>
          <w:szCs w:val="36"/>
        </w:rPr>
        <w:t xml:space="preserve"> </w:t>
      </w:r>
      <w:r>
        <w:rPr>
          <w:rFonts w:ascii="宋体" w:eastAsia="宋体" w:hAnsi="宋体" w:cs="宋体"/>
          <w:spacing w:val="1"/>
          <w:sz w:val="36"/>
          <w:szCs w:val="36"/>
        </w:rPr>
        <w:t>居民等各个方面。</w:t>
      </w:r>
    </w:p>
    <w:p w:rsidR="0069128F" w14:paraId="49B2D112" w14:textId="77777777">
      <w:pPr>
        <w:spacing w:before="2" w:line="350" w:lineRule="auto"/>
        <w:ind w:left="61" w:right="157" w:firstLine="940"/>
        <w:rPr>
          <w:rFonts w:ascii="宋体" w:eastAsia="宋体" w:hAnsi="宋体" w:cs="宋体"/>
          <w:sz w:val="36"/>
          <w:szCs w:val="36"/>
        </w:rPr>
      </w:pPr>
      <w:r>
        <w:rPr>
          <w:rFonts w:ascii="宋体" w:eastAsia="宋体" w:hAnsi="宋体" w:cs="宋体"/>
          <w:spacing w:val="-6"/>
          <w:sz w:val="36"/>
          <w:szCs w:val="36"/>
        </w:rPr>
        <w:t>由此可见，房地产投资风险主要体现在投资资金的安全性、</w:t>
      </w:r>
      <w:r>
        <w:rPr>
          <w:rFonts w:ascii="宋体" w:eastAsia="宋体" w:hAnsi="宋体" w:cs="宋体"/>
          <w:spacing w:val="56"/>
          <w:sz w:val="36"/>
          <w:szCs w:val="36"/>
        </w:rPr>
        <w:t xml:space="preserve"> </w:t>
      </w:r>
      <w:r>
        <w:rPr>
          <w:rFonts w:ascii="宋体" w:eastAsia="宋体" w:hAnsi="宋体" w:cs="宋体"/>
          <w:spacing w:val="-6"/>
          <w:sz w:val="36"/>
          <w:szCs w:val="36"/>
        </w:rPr>
        <w:t>预期收益的可靠性、</w:t>
      </w:r>
      <w:r>
        <w:rPr>
          <w:rFonts w:ascii="宋体" w:eastAsia="宋体" w:hAnsi="宋体" w:cs="宋体"/>
          <w:sz w:val="36"/>
          <w:szCs w:val="36"/>
        </w:rPr>
        <w:t xml:space="preserve"> </w:t>
      </w:r>
      <w:r>
        <w:rPr>
          <w:rFonts w:ascii="宋体" w:eastAsia="宋体" w:hAnsi="宋体" w:cs="宋体"/>
          <w:spacing w:val="2"/>
          <w:sz w:val="36"/>
          <w:szCs w:val="36"/>
        </w:rPr>
        <w:t>投资项目的变现性和资产管理的复杂性四个方面</w:t>
      </w:r>
    </w:p>
    <w:p w:rsidR="0069128F" w14:paraId="6C0B7122" w14:textId="77777777">
      <w:pPr>
        <w:spacing w:line="314" w:lineRule="auto"/>
      </w:pPr>
    </w:p>
    <w:p w:rsidR="0069128F" w14:paraId="0E001E24" w14:textId="77777777">
      <w:pPr>
        <w:spacing w:line="315" w:lineRule="auto"/>
      </w:pPr>
    </w:p>
    <w:p w:rsidR="0069128F" w14:paraId="3590F710" w14:textId="77777777">
      <w:pPr>
        <w:spacing w:before="146"/>
        <w:ind w:firstLine="4058"/>
        <w:rPr>
          <w:rFonts w:ascii="黑体" w:eastAsia="黑体" w:hAnsi="黑体" w:cs="黑体"/>
          <w:sz w:val="45"/>
          <w:szCs w:val="45"/>
        </w:rPr>
      </w:pPr>
      <w:r>
        <w:rPr>
          <w:rFonts w:ascii="黑体" w:eastAsia="黑体" w:hAnsi="黑体" w:cs="黑体"/>
          <w:spacing w:val="-3"/>
          <w:sz w:val="45"/>
          <w:szCs w:val="45"/>
        </w:rPr>
        <w:t>第</w:t>
      </w:r>
      <w:r>
        <w:rPr>
          <w:rFonts w:ascii="黑体" w:eastAsia="黑体" w:hAnsi="黑体" w:cs="黑体"/>
          <w:spacing w:val="-92"/>
          <w:sz w:val="45"/>
          <w:szCs w:val="45"/>
        </w:rPr>
        <w:t xml:space="preserve"> </w:t>
      </w:r>
      <w:r>
        <w:rPr>
          <w:rFonts w:ascii="黑体" w:eastAsia="黑体" w:hAnsi="黑体" w:cs="黑体"/>
          <w:spacing w:val="-3"/>
          <w:sz w:val="45"/>
          <w:szCs w:val="45"/>
        </w:rPr>
        <w:t>2</w:t>
      </w:r>
      <w:r>
        <w:rPr>
          <w:rFonts w:ascii="黑体" w:eastAsia="黑体" w:hAnsi="黑体" w:cs="黑体"/>
          <w:spacing w:val="-116"/>
          <w:sz w:val="45"/>
          <w:szCs w:val="45"/>
        </w:rPr>
        <w:t xml:space="preserve"> </w:t>
      </w:r>
      <w:r>
        <w:rPr>
          <w:rFonts w:ascii="黑体" w:eastAsia="黑体" w:hAnsi="黑体" w:cs="黑体"/>
          <w:spacing w:val="-3"/>
          <w:sz w:val="45"/>
          <w:szCs w:val="45"/>
        </w:rPr>
        <w:t>章</w:t>
      </w:r>
      <w:r>
        <w:rPr>
          <w:rFonts w:ascii="黑体" w:eastAsia="黑体" w:hAnsi="黑体" w:cs="黑体"/>
          <w:spacing w:val="14"/>
          <w:sz w:val="45"/>
          <w:szCs w:val="45"/>
        </w:rPr>
        <w:t xml:space="preserve"> </w:t>
      </w:r>
      <w:r>
        <w:rPr>
          <w:rFonts w:ascii="黑体" w:eastAsia="黑体" w:hAnsi="黑体" w:cs="黑体"/>
          <w:spacing w:val="-3"/>
          <w:sz w:val="45"/>
          <w:szCs w:val="45"/>
        </w:rPr>
        <w:t>房地产投资基本理论</w:t>
      </w:r>
    </w:p>
    <w:p w:rsidR="0069128F" w14:paraId="1562EC31" w14:textId="77777777">
      <w:pPr>
        <w:spacing w:line="265" w:lineRule="auto"/>
      </w:pPr>
    </w:p>
    <w:p w:rsidR="0069128F" w14:paraId="0F0BE34E" w14:textId="77777777">
      <w:pPr>
        <w:spacing w:line="265" w:lineRule="auto"/>
      </w:pPr>
    </w:p>
    <w:p w:rsidR="0069128F" w14:paraId="561BD019" w14:textId="77777777">
      <w:pPr>
        <w:spacing w:before="118" w:line="344" w:lineRule="auto"/>
        <w:ind w:left="58" w:right="123" w:firstLine="366"/>
        <w:rPr>
          <w:rFonts w:ascii="宋体" w:eastAsia="宋体" w:hAnsi="宋体" w:cs="宋体"/>
          <w:sz w:val="36"/>
          <w:szCs w:val="36"/>
        </w:rPr>
      </w:pPr>
      <w:r>
        <w:rPr>
          <w:rFonts w:ascii="宋体" w:eastAsia="宋体" w:hAnsi="宋体" w:cs="宋体"/>
          <w:spacing w:val="-1"/>
          <w:sz w:val="36"/>
          <w:szCs w:val="36"/>
        </w:rPr>
        <w:t>我国房地产业经过</w:t>
      </w:r>
      <w:r>
        <w:rPr>
          <w:rFonts w:ascii="宋体" w:eastAsia="宋体" w:hAnsi="宋体" w:cs="宋体"/>
          <w:spacing w:val="-53"/>
          <w:sz w:val="36"/>
          <w:szCs w:val="36"/>
        </w:rPr>
        <w:t xml:space="preserve"> </w:t>
      </w:r>
      <w:r>
        <w:rPr>
          <w:rFonts w:ascii="宋体" w:eastAsia="宋体" w:hAnsi="宋体" w:cs="宋体"/>
          <w:spacing w:val="-1"/>
          <w:sz w:val="36"/>
          <w:szCs w:val="36"/>
        </w:rPr>
        <w:t>30</w:t>
      </w:r>
      <w:r>
        <w:rPr>
          <w:rFonts w:ascii="宋体" w:eastAsia="宋体" w:hAnsi="宋体" w:cs="宋体"/>
          <w:spacing w:val="-72"/>
          <w:sz w:val="36"/>
          <w:szCs w:val="36"/>
        </w:rPr>
        <w:t xml:space="preserve"> </w:t>
      </w:r>
      <w:r>
        <w:rPr>
          <w:rFonts w:ascii="宋体" w:eastAsia="宋体" w:hAnsi="宋体" w:cs="宋体"/>
          <w:spacing w:val="-1"/>
          <w:sz w:val="36"/>
          <w:szCs w:val="36"/>
        </w:rPr>
        <w:t>多年的曲折发展，逐步进入了法制的、健康的、良性循环的发</w:t>
      </w:r>
      <w:r>
        <w:rPr>
          <w:rFonts w:ascii="宋体" w:eastAsia="宋体" w:hAnsi="宋体" w:cs="宋体"/>
          <w:sz w:val="36"/>
          <w:szCs w:val="36"/>
        </w:rPr>
        <w:t xml:space="preserve"> </w:t>
      </w:r>
      <w:r>
        <w:rPr>
          <w:rFonts w:ascii="宋体" w:eastAsia="宋体" w:hAnsi="宋体" w:cs="宋体"/>
          <w:spacing w:val="-3"/>
          <w:sz w:val="36"/>
          <w:szCs w:val="36"/>
        </w:rPr>
        <w:t>展轨道。但面对世界各国优秀房地产公司的冲击和挑战，虽然有利于吸收国外的先进技</w:t>
      </w:r>
      <w:r>
        <w:rPr>
          <w:rFonts w:ascii="宋体" w:eastAsia="宋体" w:hAnsi="宋体" w:cs="宋体"/>
          <w:spacing w:val="36"/>
          <w:sz w:val="36"/>
          <w:szCs w:val="36"/>
        </w:rPr>
        <w:t xml:space="preserve"> </w:t>
      </w:r>
      <w:r>
        <w:rPr>
          <w:rFonts w:ascii="宋体" w:eastAsia="宋体" w:hAnsi="宋体" w:cs="宋体"/>
          <w:spacing w:val="-3"/>
          <w:sz w:val="36"/>
          <w:szCs w:val="36"/>
        </w:rPr>
        <w:t>术和决策方法，但也加剧房地产市场之间的竞争。随着房地产市场开发的规模化和产业</w:t>
      </w:r>
      <w:r>
        <w:rPr>
          <w:rFonts w:ascii="宋体" w:eastAsia="宋体" w:hAnsi="宋体" w:cs="宋体"/>
          <w:spacing w:val="37"/>
          <w:sz w:val="36"/>
          <w:szCs w:val="36"/>
        </w:rPr>
        <w:t xml:space="preserve"> </w:t>
      </w:r>
      <w:r>
        <w:rPr>
          <w:rFonts w:ascii="宋体" w:eastAsia="宋体" w:hAnsi="宋体" w:cs="宋体"/>
          <w:spacing w:val="-8"/>
          <w:sz w:val="36"/>
          <w:szCs w:val="36"/>
        </w:rPr>
        <w:t>化，房地产开发商投资在考虑获取最大利润的同时，还需考虑政治、政策、</w:t>
      </w:r>
      <w:r>
        <w:rPr>
          <w:rFonts w:ascii="宋体" w:eastAsia="宋体" w:hAnsi="宋体" w:cs="宋体"/>
          <w:spacing w:val="46"/>
          <w:sz w:val="36"/>
          <w:szCs w:val="36"/>
        </w:rPr>
        <w:t xml:space="preserve"> </w:t>
      </w:r>
      <w:r>
        <w:rPr>
          <w:rFonts w:ascii="宋体" w:eastAsia="宋体" w:hAnsi="宋体" w:cs="宋体"/>
          <w:spacing w:val="-8"/>
          <w:sz w:val="36"/>
          <w:szCs w:val="36"/>
        </w:rPr>
        <w:t>经济、自然</w:t>
      </w:r>
    </w:p>
    <w:p w:rsidR="0069128F" w14:paraId="040B21BB" w14:textId="77777777">
      <w:pPr>
        <w:spacing w:before="279" w:line="189" w:lineRule="auto"/>
        <w:ind w:firstLine="6795"/>
        <w:rPr>
          <w:rFonts w:ascii="宋体" w:eastAsia="宋体" w:hAnsi="宋体" w:cs="宋体"/>
          <w:sz w:val="27"/>
          <w:szCs w:val="27"/>
        </w:rPr>
      </w:pPr>
      <w:r>
        <w:rPr>
          <w:rFonts w:ascii="宋体" w:eastAsia="宋体" w:hAnsi="宋体" w:cs="宋体"/>
          <w:sz w:val="27"/>
          <w:szCs w:val="27"/>
        </w:rPr>
        <w:t>4</w:t>
      </w:r>
    </w:p>
    <w:p w:rsidR="0069128F" w14:paraId="3A19C3D2"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9" w:history="1">
        <w:r>
          <w:rPr>
            <w:rFonts w:ascii="SimSun" w:eastAsia="SimSun" w:hAnsi="SimSun" w:cs="SimSun"/>
            <w:b/>
            <w:bCs/>
            <w:noProof w:val="0"/>
            <w:snapToGrid/>
            <w:color w:val="0000EE"/>
            <w:sz w:val="30"/>
            <w:szCs w:val="30"/>
            <w:u w:val="single" w:color="0000EE"/>
          </w:rPr>
          <w:t>https://d.book118.com/368063117033006027</w:t>
        </w:r>
      </w:hyperlink>
    </w:p>
    <w:p w:rsidR="0069128F"/>
    <w:sectPr>
      <w:pgSz w:w="17860" w:h="25258"/>
      <w:pgMar w:top="1259" w:right="1572" w:bottom="0" w:left="250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28F"/>
    <w:rsid w:val="001654F4"/>
    <w:rsid w:val="006912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0C4DB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1654F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1654F4"/>
    <w:rPr>
      <w:noProof/>
      <w:sz w:val="18"/>
      <w:szCs w:val="18"/>
    </w:rPr>
  </w:style>
  <w:style w:type="paragraph" w:styleId="Footer">
    <w:name w:val="footer"/>
    <w:basedOn w:val="Normal"/>
    <w:link w:val="a0"/>
    <w:uiPriority w:val="99"/>
    <w:unhideWhenUsed/>
    <w:rsid w:val="001654F4"/>
    <w:pPr>
      <w:tabs>
        <w:tab w:val="center" w:pos="4153"/>
        <w:tab w:val="right" w:pos="8306"/>
      </w:tabs>
    </w:pPr>
    <w:rPr>
      <w:sz w:val="18"/>
      <w:szCs w:val="18"/>
    </w:rPr>
  </w:style>
  <w:style w:type="character" w:customStyle="1" w:styleId="a0">
    <w:name w:val="页脚 字符"/>
    <w:basedOn w:val="DefaultParagraphFont"/>
    <w:link w:val="Footer"/>
    <w:uiPriority w:val="99"/>
    <w:rsid w:val="001654F4"/>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ooxWord://word/media/image10.png" TargetMode="External" /><Relationship Id="rId9" Type="http://schemas.openxmlformats.org/officeDocument/2006/relationships/hyperlink" Target="https://d.book118.com/368063117033006027"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7690</Words>
  <Characters>8844</Characters>
  <Application>Microsoft Office Word</Application>
  <DocSecurity>0</DocSecurity>
  <Lines>737</Lines>
  <Paragraphs>300</Paragraphs>
  <ScaleCrop>false</ScaleCrop>
  <Company/>
  <LinksUpToDate>false</LinksUpToDate>
  <CharactersWithSpaces>16234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2023-11-05T16:10:00Z</dcterms:created>
  <dcterms:modified xsi:type="dcterms:W3CDTF">2023-11-05T16:10:00Z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2023-10-23T02:27:24Z</vt:filetime>
  </property>
  <property fmtid="{D5CDD505-2E9C-101B-9397-08002B2CF9AE}" pid="3" name="CRO">
    <vt:lpwstr>wqlLaW5nc29mdCBQREYgdG8gV1BTIDcw</vt:lpwstr>
  </property>
</Properties>
</file>