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EE0F35" w:rsidP="00EE0F35" w14:paraId="1BF6444E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EE0F35">
        <w:rPr>
          <w:rFonts w:ascii="华文中宋" w:eastAsia="华文中宋" w:hAnsi="华文中宋"/>
          <w:b/>
          <w:sz w:val="30"/>
        </w:rPr>
        <w:t>2024</w:t>
      </w:r>
      <w:r w:rsidRPr="00EE0F35">
        <w:rPr>
          <w:rFonts w:ascii="华文中宋" w:eastAsia="华文中宋" w:hAnsi="华文中宋"/>
          <w:b/>
          <w:sz w:val="30"/>
        </w:rPr>
        <w:t>年华能庆阳煤电有限责任公司人员招聘考试题库及答案解析</w:t>
      </w:r>
    </w:p>
    <w:p w:rsidR="00A77B3E" w14:paraId="51A72034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138B49C1" w14:textId="77777777">
      <w:pPr>
        <w:spacing w:after="260" w:line="360" w:lineRule="auto"/>
      </w:pPr>
      <w:r>
        <w:rPr>
          <w:rFonts w:eastAsia="微软雅黑" w:cs="宋体"/>
          <w:b/>
        </w:rPr>
        <w:t>一、言语理解与表达</w:t>
      </w:r>
    </w:p>
    <w:p w:rsidR="003F588C" w14:paraId="619922F0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《三国演义》是明朝初期罗贯中作的历史演义小说，它取材于东汉末年的魏、蜀、吴三国鼎立的一段历史，为那个群雄逐鹿的动荡时代提供了全景式的历史画卷，创造了数以百计的栩栩如生的人物画廊。</w:t>
      </w:r>
    </w:p>
    <w:p w:rsidR="003F588C" w14:paraId="4ADE495F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最能准确复述这段文字主要意思的一项是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4CB1A8D6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、《三国演义》是一部历史演义小说</w:t>
      </w:r>
    </w:p>
    <w:p w:rsidR="003F588C" w14:paraId="56A70616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、历史演义小说《三国演义》的背景及主要内容</w:t>
      </w:r>
    </w:p>
    <w:p w:rsidR="003F588C" w14:paraId="60A16CDB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、《三国演义》的作者是明朝初期的罗贯中</w:t>
      </w:r>
    </w:p>
    <w:p w:rsidR="003F588C" w14:paraId="2BD9F8D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、《三国演义》塑造了众多性格鲜明的人物</w:t>
      </w:r>
    </w:p>
    <w:p w:rsidR="003F588C" w14:paraId="642CC797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</w:p>
    <w:p w:rsidR="003F588C" w14:paraId="24F1EA7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题干要求“最能准确复述”，而不是只概括某一方面内容。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项只说它是一部历史演义小说，不全面。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项只是介绍了书的作者，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项只介绍了书的内容。故选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6FBD6FD6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一个正常人能够把自己的悲伤、愤怒、怨恨、委屈、不满等的情绪表达出来，那么朋友和同事就会知道他的困难，并尽自己的能力来帮助他。而“阳光抑郁症”患者</w:t>
      </w:r>
    </w:p>
    <w:p w:rsidR="003F588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往往会把自己真正的情绪隐藏起来，只向人展示自己阳光的一面，长期得不到宣泄的负面情绪积累下来，就会形成巨大的压力。</w:t>
      </w:r>
    </w:p>
    <w:p w:rsidR="003F588C" w14:paraId="517847F2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通过这段话，我们可以知道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0E6CFBA3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、阳光抑郁症患者不愿意得到别人的帮助</w:t>
      </w:r>
    </w:p>
    <w:p w:rsidR="003F588C" w14:paraId="05FE6533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、阳光抑郁症患者得不到别人的帮助</w:t>
      </w:r>
    </w:p>
    <w:p w:rsidR="003F588C" w14:paraId="0B7D05D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、阳光抑郁症患者有巨大的心理压力</w:t>
      </w:r>
    </w:p>
    <w:p w:rsidR="003F588C" w14:paraId="56568277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、阳光抑郁症患者认为自己的人生不完美</w:t>
      </w:r>
    </w:p>
    <w:p w:rsidR="003F588C" w14:paraId="4FD7FC40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</w:p>
    <w:p w:rsidR="003F588C" w14:paraId="2BF5081B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第一步，分析文段。文段第一句话讲到正常人能把负面情绪表达出来，别人知道后就会对他们提供帮助。接着通过转折词“而”引出文段主旨句。文段为“分—总”结构，主旨句为“‘阳光抑郁症’”患者往往会把自己真正的情绪隐藏起来，只向人展示自己阳光的一面，长期得不到宣泄的负面情绪积累下来，就会形成巨大的压力”。第二步，对比选项。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项是对文段主旨句的同义替换，符合文段意图。故选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7244BA03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一些业内人士表示，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责任是否在银行，银行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应加强内控，完善客户存款的风险管理，以减少公众对于存款安全性的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51A10CD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填入划横线部分最恰当的一项是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2A7732D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、无论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都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质疑</w:t>
      </w:r>
    </w:p>
    <w:p w:rsidR="003F588C" w14:paraId="39E6DAB8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、如果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就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疑惑</w:t>
      </w:r>
    </w:p>
    <w:p w:rsidR="003F588C" w14:paraId="6861928B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、尽管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还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疑问</w:t>
      </w:r>
    </w:p>
    <w:p w:rsidR="003F588C" w14:paraId="023FC633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、即使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也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顾虑</w:t>
      </w:r>
    </w:p>
    <w:p w:rsidR="003F588C" w14:paraId="63A354FD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</w:p>
    <w:p w:rsidR="003F588C" w14:paraId="0C004C2D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由“责任是否在银行……银行应”可知，“加强内控”是必须进行的，本句是无条件复句，即不设条件都要进行后者，故应选“无论……都……”。故选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027711C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依次填入下列各句划横线处的词语，最恰当的一组是：</w:t>
      </w:r>
    </w:p>
    <w:p w:rsidR="003F588C" w14:paraId="2CF28279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(1)</w:t>
      </w:r>
      <w:r w:rsidRPr="003F588C">
        <w:rPr>
          <w:rFonts w:ascii="Times New Roman" w:eastAsia="微软雅黑" w:hAnsi="微软雅黑" w:cs="宋体" w:hint="eastAsia"/>
          <w:szCs w:val="18"/>
        </w:rPr>
        <w:t>一代科学巨匠竺可桢</w:t>
      </w:r>
      <w:r w:rsidRPr="003F588C">
        <w:rPr>
          <w:rFonts w:ascii="Times New Roman" w:eastAsia="微软雅黑" w:hAnsi="微软雅黑" w:cs="宋体" w:hint="eastAsia"/>
          <w:szCs w:val="18"/>
        </w:rPr>
        <w:t>_____</w:t>
      </w:r>
      <w:r w:rsidRPr="003F588C">
        <w:rPr>
          <w:rFonts w:ascii="Times New Roman" w:eastAsia="微软雅黑" w:hAnsi="微软雅黑" w:cs="宋体" w:hint="eastAsia"/>
          <w:szCs w:val="18"/>
        </w:rPr>
        <w:t>“求是精神”，指引浙大的思想航标。</w:t>
      </w:r>
    </w:p>
    <w:p w:rsidR="003F588C" w14:paraId="6E841ABF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(2)</w:t>
      </w:r>
      <w:r w:rsidRPr="003F588C">
        <w:rPr>
          <w:rFonts w:ascii="Times New Roman" w:eastAsia="微软雅黑" w:hAnsi="微软雅黑" w:cs="宋体" w:hint="eastAsia"/>
          <w:szCs w:val="18"/>
        </w:rPr>
        <w:t>经历了近</w:t>
      </w:r>
      <w:r w:rsidRPr="003F588C">
        <w:rPr>
          <w:rFonts w:ascii="Times New Roman" w:eastAsia="微软雅黑" w:hAnsi="微软雅黑" w:cs="宋体" w:hint="eastAsia"/>
          <w:szCs w:val="18"/>
        </w:rPr>
        <w:t>5</w:t>
      </w:r>
      <w:r w:rsidRPr="003F588C">
        <w:rPr>
          <w:rFonts w:ascii="Times New Roman" w:eastAsia="微软雅黑" w:hAnsi="微软雅黑" w:cs="宋体" w:hint="eastAsia"/>
          <w:szCs w:val="18"/>
        </w:rPr>
        <w:t>年的艰苦实践，他认为，学校改革至今还没有达到预期效果，最核心的“去行政化”</w:t>
      </w:r>
      <w:r w:rsidRPr="003F588C">
        <w:rPr>
          <w:rFonts w:ascii="Times New Roman" w:eastAsia="微软雅黑" w:hAnsi="微软雅黑" w:cs="宋体" w:hint="eastAsia"/>
          <w:szCs w:val="18"/>
        </w:rPr>
        <w:t>________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5D030A78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、秉承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进退维谷</w:t>
      </w:r>
    </w:p>
    <w:p w:rsidR="003F588C" w14:paraId="58B58BD0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、继承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举步维艰</w:t>
      </w:r>
    </w:p>
    <w:p w:rsidR="003F588C" w14:paraId="47C18BD2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、秉承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举步维艰</w:t>
      </w:r>
    </w:p>
    <w:p w:rsidR="003F588C" w14:paraId="671DC849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、继承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进退维谷</w:t>
      </w:r>
    </w:p>
    <w:p w:rsidR="003F588C" w14:paraId="7C997FEB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</w:p>
    <w:p w:rsidR="003F588C" w14:paraId="27CD4DB0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第一空，搭配“求是精神”，表达竺可桢按照“求是精神”去做事之意，“秉承”指接受指示、按照指示去做，符合文意且搭配恰当。“继承”指把前人的作风、文化、财产等接受过来，文段并未涉及前人，排除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两项。第二空，根据文意可知，划横线处表达“去行政化”做起来比较困难之意，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>
        <w:rPr>
          <w:rFonts w:ascii="微软雅黑" w:eastAsia="微软雅黑" w:hAnsi="微软雅黑" w:cs="微软雅黑"/>
          <w:b/>
          <w:color w:val="4066F4"/>
          <w:szCs w:val="18"/>
        </w:rPr>
        <w:br/>
      </w:r>
      <w:r>
        <w:rPr>
          <w:rFonts w:ascii="微软雅黑" w:eastAsia="微软雅黑" w:hAnsi="微软雅黑" w:cs="微软雅黑"/>
          <w:b/>
          <w:color w:val="4066F4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https://d.book118.com/368106003057006026</w:t>
        </w:r>
      </w:hyperlink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E0F35" w:rsidP="005E01B6" w14:paraId="5D5114A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E0F35" w14:paraId="1A52C2AA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E0F35" w:rsidP="005E01B6" w14:paraId="0A91BBFC" w14:textId="711ED31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EE0F35" w14:paraId="23F6448F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E0F35" w14:paraId="0E4074DA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E0F35" w:rsidP="005E01B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E0F35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E0F35" w:rsidP="005E01B6" w14:textId="711ED31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EE0F35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E0F35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E0F35" w:rsidP="005E01B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E0F35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E0F35" w:rsidP="005E01B6" w14:textId="711ED31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EE0F35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E0F35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E0F35" w14:paraId="7852C6F5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E0F35" w14:paraId="2C34B71B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E0F35" w14:paraId="5214EFF5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E0F35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E0F35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E0F35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E0F35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E0F35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E0F35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F588C"/>
    <w:rsid w:val="00541498"/>
    <w:rsid w:val="005E01B6"/>
    <w:rsid w:val="007675BD"/>
    <w:rsid w:val="009C641C"/>
    <w:rsid w:val="00A77B3E"/>
    <w:rsid w:val="00A95C3D"/>
    <w:rsid w:val="00CA2A55"/>
    <w:rsid w:val="00E0697D"/>
    <w:rsid w:val="00EE0F3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1F78CD5A"/>
  <w15:docId w15:val="{3F7510CE-B7C4-4190-A7CF-AEBA112FA6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kern w:val="2"/>
      <w:sz w:val="21"/>
      <w:szCs w:val="22"/>
      <w:lang w:eastAsia="zh-CN"/>
    </w:rPr>
  </w:style>
  <w:style w:type="paragraph" w:styleId="NormalWeb">
    <w:name w:val="Normal (Web)"/>
    <w:basedOn w:val="1"/>
    <w:rsid w:val="00A95C3D"/>
    <w:pPr>
      <w:spacing w:beforeAutospacing="1" w:afterAutospacing="1"/>
      <w:jc w:val="left"/>
    </w:pPr>
    <w:rPr>
      <w:rFonts w:ascii="等线" w:eastAsia="等线" w:hAnsi="等线"/>
      <w:kern w:val="0"/>
      <w:sz w:val="24"/>
      <w:szCs w:val="24"/>
    </w:rPr>
  </w:style>
  <w:style w:type="paragraph" w:styleId="Header">
    <w:name w:val="header"/>
    <w:basedOn w:val="Normal"/>
    <w:link w:val="a"/>
    <w:rsid w:val="00EE0F3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EE0F35"/>
    <w:rPr>
      <w:sz w:val="18"/>
      <w:szCs w:val="18"/>
    </w:rPr>
  </w:style>
  <w:style w:type="paragraph" w:styleId="Footer">
    <w:name w:val="footer"/>
    <w:basedOn w:val="Normal"/>
    <w:link w:val="a0"/>
    <w:rsid w:val="00EE0F35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EE0F35"/>
    <w:rPr>
      <w:sz w:val="18"/>
      <w:szCs w:val="18"/>
    </w:rPr>
  </w:style>
  <w:style w:type="character" w:styleId="PageNumber">
    <w:name w:val="page number"/>
    <w:basedOn w:val="DefaultParagraphFont"/>
    <w:rsid w:val="00EE0F3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368106003057006026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3800</Words>
  <Characters>21661</Characters>
  <Application>Microsoft Office Word</Application>
  <DocSecurity>0</DocSecurity>
  <Lines>180</Lines>
  <Paragraphs>50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25411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2024-01-14T03:31:00Z</dcterms:created>
  <dcterms:modified xsi:type="dcterms:W3CDTF">2024-01-14T03:32:00Z</dcterms:modified>
</cp:coreProperties>
</file>