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丰胸化学品项目可行性建设方案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783" w:history="1">
        <w:r>
          <w:rPr>
            <w:rFonts w:ascii="仿宋" w:eastAsia="仿宋" w:hAnsi="仿宋" w:cs="仿宋" w:hint="eastAsia"/>
            <w:lang w:eastAsia="zh-CN"/>
          </w:rPr>
          <w:t>序言</w:t>
        </w:r>
        <w:r>
          <w:tab/>
        </w:r>
        <w:r>
          <w:fldChar w:fldCharType="begin"/>
        </w:r>
        <w:r>
          <w:instrText xml:space="preserve"> PAGEREF _Toc4783 \h </w:instrText>
        </w:r>
        <w:r>
          <w:fldChar w:fldCharType="separate"/>
        </w:r>
        <w:r>
          <w:t>3</w:t>
        </w:r>
        <w:r>
          <w:fldChar w:fldCharType="end"/>
        </w:r>
      </w:hyperlink>
    </w:p>
    <w:p>
      <w:pPr>
        <w:pStyle w:val="TOC1"/>
        <w:tabs>
          <w:tab w:val="right" w:leader="dot" w:pos="8306"/>
        </w:tabs>
      </w:pPr>
      <w:hyperlink w:anchor="_Toc22914" w:history="1">
        <w:r>
          <w:rPr>
            <w:rFonts w:ascii="仿宋" w:eastAsia="仿宋" w:hAnsi="仿宋" w:cs="仿宋" w:hint="eastAsia"/>
            <w:lang w:eastAsia="zh-CN"/>
          </w:rPr>
          <w:t>一、财务管理与成本控制</w:t>
        </w:r>
        <w:r>
          <w:tab/>
        </w:r>
        <w:r>
          <w:fldChar w:fldCharType="begin"/>
        </w:r>
        <w:r>
          <w:instrText xml:space="preserve"> PAGEREF _Toc22914 \h </w:instrText>
        </w:r>
        <w:r>
          <w:fldChar w:fldCharType="separate"/>
        </w:r>
        <w:r>
          <w:t>3</w:t>
        </w:r>
        <w:r>
          <w:fldChar w:fldCharType="end"/>
        </w:r>
      </w:hyperlink>
    </w:p>
    <w:p>
      <w:pPr>
        <w:pStyle w:val="TOC2"/>
        <w:tabs>
          <w:tab w:val="right" w:leader="dot" w:pos="8306"/>
        </w:tabs>
      </w:pPr>
      <w:hyperlink w:anchor="_Toc2824" w:history="1">
        <w:r>
          <w:rPr>
            <w:rFonts w:ascii="仿宋" w:eastAsia="仿宋" w:hAnsi="仿宋" w:cs="仿宋" w:hint="eastAsia"/>
            <w:lang w:eastAsia="zh-CN"/>
          </w:rPr>
          <w:t>(一)、财务管理体系建设</w:t>
        </w:r>
        <w:r>
          <w:tab/>
        </w:r>
        <w:r>
          <w:fldChar w:fldCharType="begin"/>
        </w:r>
        <w:r>
          <w:instrText xml:space="preserve"> PAGEREF _Toc2824 \h </w:instrText>
        </w:r>
        <w:r>
          <w:fldChar w:fldCharType="separate"/>
        </w:r>
        <w:r>
          <w:t>3</w:t>
        </w:r>
        <w:r>
          <w:fldChar w:fldCharType="end"/>
        </w:r>
      </w:hyperlink>
    </w:p>
    <w:p>
      <w:pPr>
        <w:pStyle w:val="TOC2"/>
        <w:tabs>
          <w:tab w:val="right" w:leader="dot" w:pos="8306"/>
        </w:tabs>
      </w:pPr>
      <w:hyperlink w:anchor="_Toc23018" w:history="1">
        <w:r>
          <w:rPr>
            <w:rFonts w:ascii="仿宋" w:eastAsia="仿宋" w:hAnsi="仿宋" w:cs="仿宋" w:hint="eastAsia"/>
            <w:lang w:eastAsia="zh-CN"/>
          </w:rPr>
          <w:t>(二)、成本控制措施</w:t>
        </w:r>
        <w:r>
          <w:tab/>
        </w:r>
        <w:r>
          <w:fldChar w:fldCharType="begin"/>
        </w:r>
        <w:r>
          <w:instrText xml:space="preserve"> PAGEREF _Toc23018 \h </w:instrText>
        </w:r>
        <w:r>
          <w:fldChar w:fldCharType="separate"/>
        </w:r>
        <w:r>
          <w:t>4</w:t>
        </w:r>
        <w:r>
          <w:fldChar w:fldCharType="end"/>
        </w:r>
      </w:hyperlink>
    </w:p>
    <w:p>
      <w:pPr>
        <w:pStyle w:val="TOC1"/>
        <w:tabs>
          <w:tab w:val="right" w:leader="dot" w:pos="8306"/>
        </w:tabs>
      </w:pPr>
      <w:hyperlink w:anchor="_Toc8855" w:history="1">
        <w:r>
          <w:rPr>
            <w:rFonts w:ascii="仿宋" w:eastAsia="仿宋" w:hAnsi="仿宋" w:cs="仿宋" w:hint="eastAsia"/>
            <w:lang w:eastAsia="zh-CN"/>
          </w:rPr>
          <w:t>二、资源开发及综合利用分析</w:t>
        </w:r>
        <w:r>
          <w:tab/>
        </w:r>
        <w:r>
          <w:fldChar w:fldCharType="begin"/>
        </w:r>
        <w:r>
          <w:instrText xml:space="preserve"> PAGEREF _Toc8855 \h </w:instrText>
        </w:r>
        <w:r>
          <w:fldChar w:fldCharType="separate"/>
        </w:r>
        <w:r>
          <w:t>5</w:t>
        </w:r>
        <w:r>
          <w:fldChar w:fldCharType="end"/>
        </w:r>
      </w:hyperlink>
    </w:p>
    <w:p>
      <w:pPr>
        <w:pStyle w:val="TOC2"/>
        <w:tabs>
          <w:tab w:val="right" w:leader="dot" w:pos="8306"/>
        </w:tabs>
      </w:pPr>
      <w:hyperlink w:anchor="_Toc18820" w:history="1">
        <w:r>
          <w:rPr>
            <w:rFonts w:ascii="仿宋" w:eastAsia="仿宋" w:hAnsi="仿宋" w:cs="仿宋" w:hint="eastAsia"/>
            <w:lang w:eastAsia="zh-CN"/>
          </w:rPr>
          <w:t>(一)、资源开发方案</w:t>
        </w:r>
        <w:r>
          <w:tab/>
        </w:r>
        <w:r>
          <w:fldChar w:fldCharType="begin"/>
        </w:r>
        <w:r>
          <w:instrText xml:space="preserve"> PAGEREF _Toc18820 \h </w:instrText>
        </w:r>
        <w:r>
          <w:fldChar w:fldCharType="separate"/>
        </w:r>
        <w:r>
          <w:t>5</w:t>
        </w:r>
        <w:r>
          <w:fldChar w:fldCharType="end"/>
        </w:r>
      </w:hyperlink>
    </w:p>
    <w:p>
      <w:pPr>
        <w:pStyle w:val="TOC2"/>
        <w:tabs>
          <w:tab w:val="right" w:leader="dot" w:pos="8306"/>
        </w:tabs>
      </w:pPr>
      <w:hyperlink w:anchor="_Toc12046" w:history="1">
        <w:r>
          <w:rPr>
            <w:rFonts w:ascii="仿宋" w:eastAsia="仿宋" w:hAnsi="仿宋" w:cs="仿宋" w:hint="eastAsia"/>
            <w:lang w:eastAsia="zh-CN"/>
          </w:rPr>
          <w:t>(二)、资源利用方案</w:t>
        </w:r>
        <w:r>
          <w:tab/>
        </w:r>
        <w:r>
          <w:fldChar w:fldCharType="begin"/>
        </w:r>
        <w:r>
          <w:instrText xml:space="preserve"> PAGEREF _Toc12046 \h </w:instrText>
        </w:r>
        <w:r>
          <w:fldChar w:fldCharType="separate"/>
        </w:r>
        <w:r>
          <w:t>7</w:t>
        </w:r>
        <w:r>
          <w:fldChar w:fldCharType="end"/>
        </w:r>
      </w:hyperlink>
    </w:p>
    <w:p>
      <w:pPr>
        <w:pStyle w:val="TOC2"/>
        <w:tabs>
          <w:tab w:val="right" w:leader="dot" w:pos="8306"/>
        </w:tabs>
      </w:pPr>
      <w:hyperlink w:anchor="_Toc6128" w:history="1">
        <w:r>
          <w:rPr>
            <w:rFonts w:ascii="仿宋" w:eastAsia="仿宋" w:hAnsi="仿宋" w:cs="仿宋" w:hint="eastAsia"/>
            <w:lang w:eastAsia="zh-CN"/>
          </w:rPr>
          <w:t>(三)、资源节约措施</w:t>
        </w:r>
        <w:r>
          <w:tab/>
        </w:r>
        <w:r>
          <w:fldChar w:fldCharType="begin"/>
        </w:r>
        <w:r>
          <w:instrText xml:space="preserve"> PAGEREF _Toc6128 \h </w:instrText>
        </w:r>
        <w:r>
          <w:fldChar w:fldCharType="separate"/>
        </w:r>
        <w:r>
          <w:t>8</w:t>
        </w:r>
        <w:r>
          <w:fldChar w:fldCharType="end"/>
        </w:r>
      </w:hyperlink>
    </w:p>
    <w:p>
      <w:pPr>
        <w:pStyle w:val="TOC1"/>
        <w:tabs>
          <w:tab w:val="right" w:leader="dot" w:pos="8306"/>
        </w:tabs>
      </w:pPr>
      <w:hyperlink w:anchor="_Toc22389" w:history="1">
        <w:r>
          <w:rPr>
            <w:rFonts w:ascii="仿宋" w:eastAsia="仿宋" w:hAnsi="仿宋" w:cs="仿宋" w:hint="eastAsia"/>
            <w:lang w:eastAsia="zh-CN"/>
          </w:rPr>
          <w:t>三、社会影响分析</w:t>
        </w:r>
        <w:r>
          <w:tab/>
        </w:r>
        <w:r>
          <w:fldChar w:fldCharType="begin"/>
        </w:r>
        <w:r>
          <w:instrText xml:space="preserve"> PAGEREF _Toc22389 \h </w:instrText>
        </w:r>
        <w:r>
          <w:fldChar w:fldCharType="separate"/>
        </w:r>
        <w:r>
          <w:t>9</w:t>
        </w:r>
        <w:r>
          <w:fldChar w:fldCharType="end"/>
        </w:r>
      </w:hyperlink>
    </w:p>
    <w:p>
      <w:pPr>
        <w:pStyle w:val="TOC2"/>
        <w:tabs>
          <w:tab w:val="right" w:leader="dot" w:pos="8306"/>
        </w:tabs>
      </w:pPr>
      <w:hyperlink w:anchor="_Toc5719" w:history="1">
        <w:r>
          <w:rPr>
            <w:rFonts w:ascii="仿宋" w:eastAsia="仿宋" w:hAnsi="仿宋" w:cs="仿宋" w:hint="eastAsia"/>
            <w:lang w:eastAsia="zh-CN"/>
          </w:rPr>
          <w:t>(一)、社会影响效果分析</w:t>
        </w:r>
        <w:r>
          <w:tab/>
        </w:r>
        <w:r>
          <w:fldChar w:fldCharType="begin"/>
        </w:r>
        <w:r>
          <w:instrText xml:space="preserve"> PAGEREF _Toc5719 \h </w:instrText>
        </w:r>
        <w:r>
          <w:fldChar w:fldCharType="separate"/>
        </w:r>
        <w:r>
          <w:t>9</w:t>
        </w:r>
        <w:r>
          <w:fldChar w:fldCharType="end"/>
        </w:r>
      </w:hyperlink>
    </w:p>
    <w:p>
      <w:pPr>
        <w:pStyle w:val="TOC2"/>
        <w:tabs>
          <w:tab w:val="right" w:leader="dot" w:pos="8306"/>
        </w:tabs>
      </w:pPr>
      <w:hyperlink w:anchor="_Toc23950" w:history="1">
        <w:r>
          <w:rPr>
            <w:rFonts w:ascii="仿宋" w:eastAsia="仿宋" w:hAnsi="仿宋" w:cs="仿宋" w:hint="eastAsia"/>
            <w:lang w:eastAsia="zh-CN"/>
          </w:rPr>
          <w:t>(二)、社会适应性分析</w:t>
        </w:r>
        <w:r>
          <w:tab/>
        </w:r>
        <w:r>
          <w:fldChar w:fldCharType="begin"/>
        </w:r>
        <w:r>
          <w:instrText xml:space="preserve"> PAGEREF _Toc23950 \h </w:instrText>
        </w:r>
        <w:r>
          <w:fldChar w:fldCharType="separate"/>
        </w:r>
        <w:r>
          <w:t>11</w:t>
        </w:r>
        <w:r>
          <w:fldChar w:fldCharType="end"/>
        </w:r>
      </w:hyperlink>
    </w:p>
    <w:p>
      <w:pPr>
        <w:pStyle w:val="TOC2"/>
        <w:tabs>
          <w:tab w:val="right" w:leader="dot" w:pos="8306"/>
        </w:tabs>
      </w:pPr>
      <w:hyperlink w:anchor="_Toc18373" w:history="1">
        <w:r>
          <w:rPr>
            <w:rFonts w:ascii="仿宋" w:eastAsia="仿宋" w:hAnsi="仿宋" w:cs="仿宋" w:hint="eastAsia"/>
            <w:lang w:eastAsia="zh-CN"/>
          </w:rPr>
          <w:t>(三)、社会风险及对策分析</w:t>
        </w:r>
        <w:r>
          <w:tab/>
        </w:r>
        <w:r>
          <w:fldChar w:fldCharType="begin"/>
        </w:r>
        <w:r>
          <w:instrText xml:space="preserve"> PAGEREF _Toc18373 \h </w:instrText>
        </w:r>
        <w:r>
          <w:fldChar w:fldCharType="separate"/>
        </w:r>
        <w:r>
          <w:t>13</w:t>
        </w:r>
        <w:r>
          <w:fldChar w:fldCharType="end"/>
        </w:r>
      </w:hyperlink>
    </w:p>
    <w:p>
      <w:pPr>
        <w:pStyle w:val="TOC1"/>
        <w:tabs>
          <w:tab w:val="right" w:leader="dot" w:pos="8306"/>
        </w:tabs>
      </w:pPr>
      <w:hyperlink w:anchor="_Toc10046" w:history="1">
        <w:r>
          <w:rPr>
            <w:rFonts w:ascii="仿宋" w:eastAsia="仿宋" w:hAnsi="仿宋" w:cs="仿宋" w:hint="eastAsia"/>
            <w:lang w:eastAsia="zh-CN"/>
          </w:rPr>
          <w:t>四、项目选址研究</w:t>
        </w:r>
        <w:r>
          <w:tab/>
        </w:r>
        <w:r>
          <w:fldChar w:fldCharType="begin"/>
        </w:r>
        <w:r>
          <w:instrText xml:space="preserve"> PAGEREF _Toc10046 \h </w:instrText>
        </w:r>
        <w:r>
          <w:fldChar w:fldCharType="separate"/>
        </w:r>
        <w:r>
          <w:t>16</w:t>
        </w:r>
        <w:r>
          <w:fldChar w:fldCharType="end"/>
        </w:r>
      </w:hyperlink>
    </w:p>
    <w:p>
      <w:pPr>
        <w:pStyle w:val="TOC2"/>
        <w:tabs>
          <w:tab w:val="right" w:leader="dot" w:pos="8306"/>
        </w:tabs>
      </w:pPr>
      <w:hyperlink w:anchor="_Toc21867" w:history="1">
        <w:r>
          <w:rPr>
            <w:rFonts w:ascii="仿宋" w:eastAsia="仿宋" w:hAnsi="仿宋" w:cs="仿宋" w:hint="eastAsia"/>
            <w:lang w:eastAsia="zh-CN"/>
          </w:rPr>
          <w:t>(一)、项目选址原则</w:t>
        </w:r>
        <w:r>
          <w:tab/>
        </w:r>
        <w:r>
          <w:fldChar w:fldCharType="begin"/>
        </w:r>
        <w:r>
          <w:instrText xml:space="preserve"> PAGEREF _Toc21867 \h </w:instrText>
        </w:r>
        <w:r>
          <w:fldChar w:fldCharType="separate"/>
        </w:r>
        <w:r>
          <w:t>16</w:t>
        </w:r>
        <w:r>
          <w:fldChar w:fldCharType="end"/>
        </w:r>
      </w:hyperlink>
    </w:p>
    <w:p>
      <w:pPr>
        <w:pStyle w:val="TOC2"/>
        <w:tabs>
          <w:tab w:val="right" w:leader="dot" w:pos="8306"/>
        </w:tabs>
      </w:pPr>
      <w:hyperlink w:anchor="_Toc12361" w:history="1">
        <w:r>
          <w:rPr>
            <w:rFonts w:ascii="仿宋" w:eastAsia="仿宋" w:hAnsi="仿宋" w:cs="仿宋" w:hint="eastAsia"/>
            <w:lang w:eastAsia="zh-CN"/>
          </w:rPr>
          <w:t>(二)、项目选址</w:t>
        </w:r>
        <w:r>
          <w:tab/>
        </w:r>
        <w:r>
          <w:fldChar w:fldCharType="begin"/>
        </w:r>
        <w:r>
          <w:instrText xml:space="preserve"> PAGEREF _Toc12361 \h </w:instrText>
        </w:r>
        <w:r>
          <w:fldChar w:fldCharType="separate"/>
        </w:r>
        <w:r>
          <w:t>20</w:t>
        </w:r>
        <w:r>
          <w:fldChar w:fldCharType="end"/>
        </w:r>
      </w:hyperlink>
    </w:p>
    <w:p>
      <w:pPr>
        <w:pStyle w:val="TOC2"/>
        <w:tabs>
          <w:tab w:val="right" w:leader="dot" w:pos="8306"/>
        </w:tabs>
      </w:pPr>
      <w:hyperlink w:anchor="_Toc19952" w:history="1">
        <w:r>
          <w:rPr>
            <w:rFonts w:ascii="仿宋" w:eastAsia="仿宋" w:hAnsi="仿宋" w:cs="仿宋" w:hint="eastAsia"/>
            <w:lang w:eastAsia="zh-CN"/>
          </w:rPr>
          <w:t>(三)、建设条件分析</w:t>
        </w:r>
        <w:r>
          <w:tab/>
        </w:r>
        <w:r>
          <w:fldChar w:fldCharType="begin"/>
        </w:r>
        <w:r>
          <w:instrText xml:space="preserve"> PAGEREF _Toc19952 \h </w:instrText>
        </w:r>
        <w:r>
          <w:fldChar w:fldCharType="separate"/>
        </w:r>
        <w:r>
          <w:t>22</w:t>
        </w:r>
        <w:r>
          <w:fldChar w:fldCharType="end"/>
        </w:r>
      </w:hyperlink>
    </w:p>
    <w:p>
      <w:pPr>
        <w:pStyle w:val="TOC2"/>
        <w:tabs>
          <w:tab w:val="right" w:leader="dot" w:pos="8306"/>
        </w:tabs>
      </w:pPr>
      <w:hyperlink w:anchor="_Toc3813" w:history="1">
        <w:r>
          <w:rPr>
            <w:rFonts w:ascii="仿宋" w:eastAsia="仿宋" w:hAnsi="仿宋" w:cs="仿宋" w:hint="eastAsia"/>
            <w:lang w:eastAsia="zh-CN"/>
          </w:rPr>
          <w:t>(四)、用地控制指标</w:t>
        </w:r>
        <w:r>
          <w:tab/>
        </w:r>
        <w:r>
          <w:fldChar w:fldCharType="begin"/>
        </w:r>
        <w:r>
          <w:instrText xml:space="preserve"> PAGEREF _Toc3813 \h </w:instrText>
        </w:r>
        <w:r>
          <w:fldChar w:fldCharType="separate"/>
        </w:r>
        <w:r>
          <w:t>23</w:t>
        </w:r>
        <w:r>
          <w:fldChar w:fldCharType="end"/>
        </w:r>
      </w:hyperlink>
    </w:p>
    <w:p>
      <w:pPr>
        <w:pStyle w:val="TOC2"/>
        <w:tabs>
          <w:tab w:val="right" w:leader="dot" w:pos="8306"/>
        </w:tabs>
      </w:pPr>
      <w:hyperlink w:anchor="_Toc20532" w:history="1">
        <w:r>
          <w:rPr>
            <w:rFonts w:ascii="仿宋" w:eastAsia="仿宋" w:hAnsi="仿宋" w:cs="仿宋" w:hint="eastAsia"/>
            <w:lang w:eastAsia="zh-CN"/>
          </w:rPr>
          <w:t>(五)、地总体要求</w:t>
        </w:r>
        <w:r>
          <w:tab/>
        </w:r>
        <w:r>
          <w:fldChar w:fldCharType="begin"/>
        </w:r>
        <w:r>
          <w:instrText xml:space="preserve"> PAGEREF _Toc20532 \h </w:instrText>
        </w:r>
        <w:r>
          <w:fldChar w:fldCharType="separate"/>
        </w:r>
        <w:r>
          <w:t>24</w:t>
        </w:r>
        <w:r>
          <w:fldChar w:fldCharType="end"/>
        </w:r>
      </w:hyperlink>
    </w:p>
    <w:p>
      <w:pPr>
        <w:pStyle w:val="TOC2"/>
        <w:tabs>
          <w:tab w:val="right" w:leader="dot" w:pos="8306"/>
        </w:tabs>
      </w:pPr>
      <w:hyperlink w:anchor="_Toc18929" w:history="1">
        <w:r>
          <w:rPr>
            <w:rFonts w:ascii="仿宋" w:eastAsia="仿宋" w:hAnsi="仿宋" w:cs="仿宋" w:hint="eastAsia"/>
            <w:lang w:eastAsia="zh-CN"/>
          </w:rPr>
          <w:t>(六)、节约用地措施</w:t>
        </w:r>
        <w:r>
          <w:tab/>
        </w:r>
        <w:r>
          <w:fldChar w:fldCharType="begin"/>
        </w:r>
        <w:r>
          <w:instrText xml:space="preserve"> PAGEREF _Toc18929 \h </w:instrText>
        </w:r>
        <w:r>
          <w:fldChar w:fldCharType="separate"/>
        </w:r>
        <w:r>
          <w:t>26</w:t>
        </w:r>
        <w:r>
          <w:fldChar w:fldCharType="end"/>
        </w:r>
      </w:hyperlink>
    </w:p>
    <w:p>
      <w:pPr>
        <w:pStyle w:val="TOC2"/>
        <w:tabs>
          <w:tab w:val="right" w:leader="dot" w:pos="8306"/>
        </w:tabs>
      </w:pPr>
      <w:hyperlink w:anchor="_Toc1325" w:history="1">
        <w:r>
          <w:rPr>
            <w:rFonts w:ascii="仿宋" w:eastAsia="仿宋" w:hAnsi="仿宋" w:cs="仿宋" w:hint="eastAsia"/>
            <w:lang w:eastAsia="zh-CN"/>
          </w:rPr>
          <w:t>(七)、选址综合评价</w:t>
        </w:r>
        <w:r>
          <w:tab/>
        </w:r>
        <w:r>
          <w:fldChar w:fldCharType="begin"/>
        </w:r>
        <w:r>
          <w:instrText xml:space="preserve"> PAGEREF _Toc1325 \h </w:instrText>
        </w:r>
        <w:r>
          <w:fldChar w:fldCharType="separate"/>
        </w:r>
        <w:r>
          <w:t>27</w:t>
        </w:r>
        <w:r>
          <w:fldChar w:fldCharType="end"/>
        </w:r>
      </w:hyperlink>
    </w:p>
    <w:p>
      <w:pPr>
        <w:pStyle w:val="TOC1"/>
        <w:tabs>
          <w:tab w:val="right" w:leader="dot" w:pos="8306"/>
        </w:tabs>
      </w:pPr>
      <w:hyperlink w:anchor="_Toc30161" w:history="1">
        <w:r>
          <w:rPr>
            <w:rFonts w:ascii="仿宋" w:eastAsia="仿宋" w:hAnsi="仿宋" w:cs="仿宋" w:hint="eastAsia"/>
            <w:lang w:eastAsia="zh-CN"/>
          </w:rPr>
          <w:t>五、项目监理与质量保证</w:t>
        </w:r>
        <w:r>
          <w:tab/>
        </w:r>
        <w:r>
          <w:fldChar w:fldCharType="begin"/>
        </w:r>
        <w:r>
          <w:instrText xml:space="preserve"> PAGEREF _Toc30161 \h </w:instrText>
        </w:r>
        <w:r>
          <w:fldChar w:fldCharType="separate"/>
        </w:r>
        <w:r>
          <w:t>28</w:t>
        </w:r>
        <w:r>
          <w:fldChar w:fldCharType="end"/>
        </w:r>
      </w:hyperlink>
    </w:p>
    <w:p>
      <w:pPr>
        <w:pStyle w:val="TOC2"/>
        <w:tabs>
          <w:tab w:val="right" w:leader="dot" w:pos="8306"/>
        </w:tabs>
      </w:pPr>
      <w:hyperlink w:anchor="_Toc10704" w:history="1">
        <w:r>
          <w:rPr>
            <w:rFonts w:ascii="仿宋" w:eastAsia="仿宋" w:hAnsi="仿宋" w:cs="仿宋" w:hint="eastAsia"/>
            <w:lang w:eastAsia="zh-CN"/>
          </w:rPr>
          <w:t>(一)、监理体系构建</w:t>
        </w:r>
        <w:r>
          <w:tab/>
        </w:r>
        <w:r>
          <w:fldChar w:fldCharType="begin"/>
        </w:r>
        <w:r>
          <w:instrText xml:space="preserve"> PAGEREF _Toc10704 \h </w:instrText>
        </w:r>
        <w:r>
          <w:fldChar w:fldCharType="separate"/>
        </w:r>
        <w:r>
          <w:t>28</w:t>
        </w:r>
        <w:r>
          <w:fldChar w:fldCharType="end"/>
        </w:r>
      </w:hyperlink>
    </w:p>
    <w:p>
      <w:pPr>
        <w:pStyle w:val="TOC2"/>
        <w:tabs>
          <w:tab w:val="right" w:leader="dot" w:pos="8306"/>
        </w:tabs>
      </w:pPr>
      <w:hyperlink w:anchor="_Toc30014" w:history="1">
        <w:r>
          <w:rPr>
            <w:rFonts w:ascii="仿宋" w:eastAsia="仿宋" w:hAnsi="仿宋" w:cs="仿宋" w:hint="eastAsia"/>
            <w:lang w:eastAsia="zh-CN"/>
          </w:rPr>
          <w:t>(二)、质量保证体系实施</w:t>
        </w:r>
        <w:r>
          <w:tab/>
        </w:r>
        <w:r>
          <w:fldChar w:fldCharType="begin"/>
        </w:r>
        <w:r>
          <w:instrText xml:space="preserve"> PAGEREF _Toc30014 \h </w:instrText>
        </w:r>
        <w:r>
          <w:fldChar w:fldCharType="separate"/>
        </w:r>
        <w:r>
          <w:t>29</w:t>
        </w:r>
        <w:r>
          <w:fldChar w:fldCharType="end"/>
        </w:r>
      </w:hyperlink>
    </w:p>
    <w:p>
      <w:pPr>
        <w:pStyle w:val="TOC2"/>
        <w:tabs>
          <w:tab w:val="right" w:leader="dot" w:pos="8306"/>
        </w:tabs>
      </w:pPr>
      <w:hyperlink w:anchor="_Toc12581" w:history="1">
        <w:r>
          <w:rPr>
            <w:rFonts w:ascii="仿宋" w:eastAsia="仿宋" w:hAnsi="仿宋" w:cs="仿宋" w:hint="eastAsia"/>
            <w:lang w:eastAsia="zh-CN"/>
          </w:rPr>
          <w:t>(三)、监理与质量控制流程</w:t>
        </w:r>
        <w:r>
          <w:tab/>
        </w:r>
        <w:r>
          <w:fldChar w:fldCharType="begin"/>
        </w:r>
        <w:r>
          <w:instrText xml:space="preserve"> PAGEREF _Toc12581 \h </w:instrText>
        </w:r>
        <w:r>
          <w:fldChar w:fldCharType="separate"/>
        </w:r>
        <w:r>
          <w:t>29</w:t>
        </w:r>
        <w:r>
          <w:fldChar w:fldCharType="end"/>
        </w:r>
      </w:hyperlink>
    </w:p>
    <w:p>
      <w:pPr>
        <w:pStyle w:val="TOC1"/>
        <w:tabs>
          <w:tab w:val="right" w:leader="dot" w:pos="8306"/>
        </w:tabs>
      </w:pPr>
      <w:hyperlink w:anchor="_Toc25998" w:history="1">
        <w:r>
          <w:rPr>
            <w:rFonts w:ascii="仿宋" w:eastAsia="仿宋" w:hAnsi="仿宋" w:cs="仿宋" w:hint="eastAsia"/>
            <w:lang w:eastAsia="zh-CN"/>
          </w:rPr>
          <w:t>六、建设风险评估分析</w:t>
        </w:r>
        <w:r>
          <w:tab/>
        </w:r>
        <w:r>
          <w:fldChar w:fldCharType="begin"/>
        </w:r>
        <w:r>
          <w:instrText xml:space="preserve"> PAGEREF _Toc25998 \h </w:instrText>
        </w:r>
        <w:r>
          <w:fldChar w:fldCharType="separate"/>
        </w:r>
        <w:r>
          <w:t>30</w:t>
        </w:r>
        <w:r>
          <w:fldChar w:fldCharType="end"/>
        </w:r>
      </w:hyperlink>
    </w:p>
    <w:p>
      <w:pPr>
        <w:pStyle w:val="TOC2"/>
        <w:tabs>
          <w:tab w:val="right" w:leader="dot" w:pos="8306"/>
        </w:tabs>
      </w:pPr>
      <w:hyperlink w:anchor="_Toc2026" w:history="1">
        <w:r>
          <w:rPr>
            <w:rFonts w:ascii="仿宋" w:eastAsia="仿宋" w:hAnsi="仿宋" w:cs="仿宋" w:hint="eastAsia"/>
            <w:lang w:eastAsia="zh-CN"/>
          </w:rPr>
          <w:t>(一)、政策风险分析</w:t>
        </w:r>
        <w:r>
          <w:tab/>
        </w:r>
        <w:r>
          <w:fldChar w:fldCharType="begin"/>
        </w:r>
        <w:r>
          <w:instrText xml:space="preserve"> PAGEREF _Toc2026 \h </w:instrText>
        </w:r>
        <w:r>
          <w:fldChar w:fldCharType="separate"/>
        </w:r>
        <w:r>
          <w:t>30</w:t>
        </w:r>
        <w:r>
          <w:fldChar w:fldCharType="end"/>
        </w:r>
      </w:hyperlink>
    </w:p>
    <w:p>
      <w:pPr>
        <w:pStyle w:val="TOC2"/>
        <w:tabs>
          <w:tab w:val="right" w:leader="dot" w:pos="8306"/>
        </w:tabs>
      </w:pPr>
      <w:hyperlink w:anchor="_Toc14910" w:history="1">
        <w:r>
          <w:rPr>
            <w:rFonts w:ascii="仿宋" w:eastAsia="仿宋" w:hAnsi="仿宋" w:cs="仿宋" w:hint="eastAsia"/>
            <w:lang w:eastAsia="zh-CN"/>
          </w:rPr>
          <w:t>(二)、社会风险分析</w:t>
        </w:r>
        <w:r>
          <w:tab/>
        </w:r>
        <w:r>
          <w:fldChar w:fldCharType="begin"/>
        </w:r>
        <w:r>
          <w:instrText xml:space="preserve"> PAGEREF _Toc14910 \h </w:instrText>
        </w:r>
        <w:r>
          <w:fldChar w:fldCharType="separate"/>
        </w:r>
        <w:r>
          <w:t>31</w:t>
        </w:r>
        <w:r>
          <w:fldChar w:fldCharType="end"/>
        </w:r>
      </w:hyperlink>
    </w:p>
    <w:p>
      <w:pPr>
        <w:pStyle w:val="TOC2"/>
        <w:tabs>
          <w:tab w:val="right" w:leader="dot" w:pos="8306"/>
        </w:tabs>
      </w:pPr>
      <w:hyperlink w:anchor="_Toc3708" w:history="1">
        <w:r>
          <w:rPr>
            <w:rFonts w:ascii="仿宋" w:eastAsia="仿宋" w:hAnsi="仿宋" w:cs="仿宋" w:hint="eastAsia"/>
            <w:lang w:eastAsia="zh-CN"/>
          </w:rPr>
          <w:t>(三)、市场风险分析</w:t>
        </w:r>
        <w:r>
          <w:tab/>
        </w:r>
        <w:r>
          <w:fldChar w:fldCharType="begin"/>
        </w:r>
        <w:r>
          <w:instrText xml:space="preserve"> PAGEREF _Toc3708 \h </w:instrText>
        </w:r>
        <w:r>
          <w:fldChar w:fldCharType="separate"/>
        </w:r>
        <w:r>
          <w:t>33</w:t>
        </w:r>
        <w:r>
          <w:fldChar w:fldCharType="end"/>
        </w:r>
      </w:hyperlink>
    </w:p>
    <w:p>
      <w:pPr>
        <w:pStyle w:val="TOC2"/>
        <w:tabs>
          <w:tab w:val="right" w:leader="dot" w:pos="8306"/>
        </w:tabs>
      </w:pPr>
      <w:hyperlink w:anchor="_Toc27075" w:history="1">
        <w:r>
          <w:rPr>
            <w:rFonts w:ascii="仿宋" w:eastAsia="仿宋" w:hAnsi="仿宋" w:cs="仿宋" w:hint="eastAsia"/>
            <w:lang w:eastAsia="zh-CN"/>
          </w:rPr>
          <w:t>(四)、资金风险分析</w:t>
        </w:r>
        <w:r>
          <w:tab/>
        </w:r>
        <w:r>
          <w:fldChar w:fldCharType="begin"/>
        </w:r>
        <w:r>
          <w:instrText xml:space="preserve"> PAGEREF _Toc27075 \h </w:instrText>
        </w:r>
        <w:r>
          <w:fldChar w:fldCharType="separate"/>
        </w:r>
        <w:r>
          <w:t>33</w:t>
        </w:r>
        <w:r>
          <w:fldChar w:fldCharType="end"/>
        </w:r>
      </w:hyperlink>
    </w:p>
    <w:p>
      <w:pPr>
        <w:pStyle w:val="TOC2"/>
        <w:tabs>
          <w:tab w:val="right" w:leader="dot" w:pos="8306"/>
        </w:tabs>
      </w:pPr>
      <w:hyperlink w:anchor="_Toc17118" w:history="1">
        <w:r>
          <w:rPr>
            <w:rFonts w:ascii="仿宋" w:eastAsia="仿宋" w:hAnsi="仿宋" w:cs="仿宋" w:hint="eastAsia"/>
            <w:lang w:eastAsia="zh-CN"/>
          </w:rPr>
          <w:t>(五)、技术风险分析</w:t>
        </w:r>
        <w:r>
          <w:tab/>
        </w:r>
        <w:r>
          <w:fldChar w:fldCharType="begin"/>
        </w:r>
        <w:r>
          <w:instrText xml:space="preserve"> PAGEREF _Toc17118 \h </w:instrText>
        </w:r>
        <w:r>
          <w:fldChar w:fldCharType="separate"/>
        </w:r>
        <w:r>
          <w:t>35</w:t>
        </w:r>
        <w:r>
          <w:fldChar w:fldCharType="end"/>
        </w:r>
      </w:hyperlink>
    </w:p>
    <w:p>
      <w:pPr>
        <w:pStyle w:val="TOC2"/>
        <w:tabs>
          <w:tab w:val="right" w:leader="dot" w:pos="8306"/>
        </w:tabs>
      </w:pPr>
      <w:hyperlink w:anchor="_Toc24045" w:history="1">
        <w:r>
          <w:rPr>
            <w:rFonts w:ascii="仿宋" w:eastAsia="仿宋" w:hAnsi="仿宋" w:cs="仿宋" w:hint="eastAsia"/>
            <w:lang w:eastAsia="zh-CN"/>
          </w:rPr>
          <w:t>(六)、财务风险分析</w:t>
        </w:r>
        <w:r>
          <w:tab/>
        </w:r>
        <w:r>
          <w:fldChar w:fldCharType="begin"/>
        </w:r>
        <w:r>
          <w:instrText xml:space="preserve"> PAGEREF _Toc24045 \h </w:instrText>
        </w:r>
        <w:r>
          <w:fldChar w:fldCharType="separate"/>
        </w:r>
        <w:r>
          <w:t>36</w:t>
        </w:r>
        <w:r>
          <w:fldChar w:fldCharType="end"/>
        </w:r>
      </w:hyperlink>
    </w:p>
    <w:p>
      <w:pPr>
        <w:pStyle w:val="TOC2"/>
        <w:tabs>
          <w:tab w:val="right" w:leader="dot" w:pos="8306"/>
        </w:tabs>
      </w:pPr>
      <w:hyperlink w:anchor="_Toc9232" w:history="1">
        <w:r>
          <w:rPr>
            <w:rFonts w:ascii="仿宋" w:eastAsia="仿宋" w:hAnsi="仿宋" w:cs="仿宋" w:hint="eastAsia"/>
            <w:lang w:eastAsia="zh-CN"/>
          </w:rPr>
          <w:t>(七)、管理风险分析</w:t>
        </w:r>
        <w:r>
          <w:tab/>
        </w:r>
        <w:r>
          <w:fldChar w:fldCharType="begin"/>
        </w:r>
        <w:r>
          <w:instrText xml:space="preserve"> PAGEREF _Toc9232 \h </w:instrText>
        </w:r>
        <w:r>
          <w:fldChar w:fldCharType="separate"/>
        </w:r>
        <w:r>
          <w:t>38</w:t>
        </w:r>
        <w:r>
          <w:fldChar w:fldCharType="end"/>
        </w:r>
      </w:hyperlink>
    </w:p>
    <w:p>
      <w:pPr>
        <w:pStyle w:val="TOC2"/>
        <w:tabs>
          <w:tab w:val="right" w:leader="dot" w:pos="8306"/>
        </w:tabs>
      </w:pPr>
      <w:hyperlink w:anchor="_Toc11364" w:history="1">
        <w:r>
          <w:rPr>
            <w:rFonts w:ascii="仿宋" w:eastAsia="仿宋" w:hAnsi="仿宋" w:cs="仿宋" w:hint="eastAsia"/>
            <w:lang w:eastAsia="zh-CN"/>
          </w:rPr>
          <w:t>(八)、其它风险分析</w:t>
        </w:r>
        <w:r>
          <w:tab/>
        </w:r>
        <w:r>
          <w:fldChar w:fldCharType="begin"/>
        </w:r>
        <w:r>
          <w:instrText xml:space="preserve"> PAGEREF _Toc11364 \h </w:instrText>
        </w:r>
        <w:r>
          <w:fldChar w:fldCharType="separate"/>
        </w:r>
        <w:r>
          <w:t>39</w:t>
        </w:r>
        <w:r>
          <w:fldChar w:fldCharType="end"/>
        </w:r>
      </w:hyperlink>
    </w:p>
    <w:p>
      <w:pPr>
        <w:pStyle w:val="TOC2"/>
        <w:tabs>
          <w:tab w:val="right" w:leader="dot" w:pos="8306"/>
        </w:tabs>
      </w:pPr>
      <w:hyperlink w:anchor="_Toc24861" w:history="1">
        <w:r>
          <w:rPr>
            <w:rFonts w:ascii="仿宋" w:eastAsia="仿宋" w:hAnsi="仿宋" w:cs="仿宋" w:hint="eastAsia"/>
            <w:lang w:eastAsia="zh-CN"/>
          </w:rPr>
          <w:t>(九)、社会影响评估</w:t>
        </w:r>
        <w:r>
          <w:tab/>
        </w:r>
        <w:r>
          <w:fldChar w:fldCharType="begin"/>
        </w:r>
        <w:r>
          <w:instrText xml:space="preserve"> PAGEREF _Toc24861 \h </w:instrText>
        </w:r>
        <w:r>
          <w:fldChar w:fldCharType="separate"/>
        </w:r>
        <w:r>
          <w:t>40</w:t>
        </w:r>
        <w:r>
          <w:fldChar w:fldCharType="end"/>
        </w:r>
      </w:hyperlink>
    </w:p>
    <w:p>
      <w:pPr>
        <w:pStyle w:val="TOC1"/>
        <w:tabs>
          <w:tab w:val="right" w:leader="dot" w:pos="8306"/>
        </w:tabs>
      </w:pPr>
      <w:hyperlink w:anchor="_Toc5" w:history="1">
        <w:r>
          <w:rPr>
            <w:rFonts w:ascii="仿宋" w:eastAsia="仿宋" w:hAnsi="仿宋" w:cs="仿宋" w:hint="eastAsia"/>
            <w:lang w:eastAsia="zh-CN"/>
          </w:rPr>
          <w:t>七、项目实施与管理方案</w:t>
        </w:r>
        <w:r>
          <w:tab/>
        </w:r>
        <w:r>
          <w:fldChar w:fldCharType="begin"/>
        </w:r>
        <w:r>
          <w:instrText xml:space="preserve"> PAGEREF _Toc5 \h </w:instrText>
        </w:r>
        <w:r>
          <w:fldChar w:fldCharType="separate"/>
        </w:r>
        <w:r>
          <w:t>42</w:t>
        </w:r>
        <w:r>
          <w:fldChar w:fldCharType="end"/>
        </w:r>
      </w:hyperlink>
    </w:p>
    <w:p>
      <w:pPr>
        <w:pStyle w:val="TOC2"/>
        <w:tabs>
          <w:tab w:val="right" w:leader="dot" w:pos="8306"/>
        </w:tabs>
      </w:pPr>
      <w:hyperlink w:anchor="_Toc14720" w:history="1">
        <w:r>
          <w:rPr>
            <w:rFonts w:ascii="仿宋" w:eastAsia="仿宋" w:hAnsi="仿宋" w:cs="仿宋" w:hint="eastAsia"/>
            <w:lang w:eastAsia="zh-CN"/>
          </w:rPr>
          <w:t>(一)、项目实施计划</w:t>
        </w:r>
        <w:r>
          <w:tab/>
        </w:r>
        <w:r>
          <w:fldChar w:fldCharType="begin"/>
        </w:r>
        <w:r>
          <w:instrText xml:space="preserve"> PAGEREF _Toc14720 \h </w:instrText>
        </w:r>
        <w:r>
          <w:fldChar w:fldCharType="separate"/>
        </w:r>
        <w:r>
          <w:t>42</w:t>
        </w:r>
        <w:r>
          <w:fldChar w:fldCharType="end"/>
        </w:r>
      </w:hyperlink>
    </w:p>
    <w:p>
      <w:pPr>
        <w:pStyle w:val="TOC2"/>
        <w:tabs>
          <w:tab w:val="right" w:leader="dot" w:pos="8306"/>
        </w:tabs>
      </w:pPr>
      <w:hyperlink w:anchor="_Toc8744" w:history="1">
        <w:r>
          <w:rPr>
            <w:rFonts w:ascii="仿宋" w:eastAsia="仿宋" w:hAnsi="仿宋" w:cs="仿宋" w:hint="eastAsia"/>
            <w:lang w:eastAsia="zh-CN"/>
          </w:rPr>
          <w:t>(二)、项目组织机构与职责</w:t>
        </w:r>
        <w:r>
          <w:tab/>
        </w:r>
        <w:r>
          <w:fldChar w:fldCharType="begin"/>
        </w:r>
        <w:r>
          <w:instrText xml:space="preserve"> PAGEREF _Toc8744 \h </w:instrText>
        </w:r>
        <w:r>
          <w:fldChar w:fldCharType="separate"/>
        </w:r>
        <w:r>
          <w:t>44</w:t>
        </w:r>
        <w:r>
          <w:fldChar w:fldCharType="end"/>
        </w:r>
      </w:hyperlink>
    </w:p>
    <w:p>
      <w:pPr>
        <w:pStyle w:val="TOC2"/>
        <w:tabs>
          <w:tab w:val="right" w:leader="dot" w:pos="8306"/>
        </w:tabs>
      </w:pPr>
      <w:hyperlink w:anchor="_Toc25044" w:history="1">
        <w:r>
          <w:rPr>
            <w:rFonts w:ascii="仿宋" w:eastAsia="仿宋" w:hAnsi="仿宋" w:cs="仿宋" w:hint="eastAsia"/>
            <w:lang w:eastAsia="zh-CN"/>
          </w:rPr>
          <w:t>(三)、项目管理与监控体系</w:t>
        </w:r>
        <w:r>
          <w:tab/>
        </w:r>
        <w:r>
          <w:fldChar w:fldCharType="begin"/>
        </w:r>
        <w:r>
          <w:instrText xml:space="preserve"> PAGEREF _Toc25044 \h </w:instrText>
        </w:r>
        <w:r>
          <w:fldChar w:fldCharType="separate"/>
        </w:r>
        <w:r>
          <w:t>46</w:t>
        </w:r>
        <w:r>
          <w:fldChar w:fldCharType="end"/>
        </w:r>
      </w:hyperlink>
    </w:p>
    <w:p>
      <w:pPr>
        <w:pStyle w:val="TOC1"/>
        <w:tabs>
          <w:tab w:val="right" w:leader="dot" w:pos="8306"/>
        </w:tabs>
      </w:pPr>
      <w:hyperlink w:anchor="_Toc19223" w:history="1">
        <w:r>
          <w:rPr>
            <w:rFonts w:ascii="仿宋" w:eastAsia="仿宋" w:hAnsi="仿宋" w:cs="仿宋" w:hint="eastAsia"/>
            <w:lang w:eastAsia="zh-CN"/>
          </w:rPr>
          <w:t>八、经济效益与社会效益优化</w:t>
        </w:r>
        <w:r>
          <w:tab/>
        </w:r>
        <w:r>
          <w:fldChar w:fldCharType="begin"/>
        </w:r>
        <w:r>
          <w:instrText xml:space="preserve"> PAGEREF _Toc19223 \h </w:instrText>
        </w:r>
        <w:r>
          <w:fldChar w:fldCharType="separate"/>
        </w:r>
        <w:r>
          <w:t>48</w:t>
        </w:r>
        <w:r>
          <w:fldChar w:fldCharType="end"/>
        </w:r>
      </w:hyperlink>
    </w:p>
    <w:p>
      <w:pPr>
        <w:pStyle w:val="TOC2"/>
        <w:tabs>
          <w:tab w:val="right" w:leader="dot" w:pos="8306"/>
        </w:tabs>
      </w:pPr>
      <w:hyperlink w:anchor="_Toc5868" w:history="1">
        <w:r>
          <w:rPr>
            <w:rFonts w:ascii="仿宋" w:eastAsia="仿宋" w:hAnsi="仿宋" w:cs="仿宋" w:hint="eastAsia"/>
            <w:lang w:eastAsia="zh-CN"/>
          </w:rPr>
          <w:t>(一)、经济效益提升策略</w:t>
        </w:r>
        <w:r>
          <w:tab/>
        </w:r>
        <w:r>
          <w:fldChar w:fldCharType="begin"/>
        </w:r>
        <w:r>
          <w:instrText xml:space="preserve"> PAGEREF _Toc5868 \h </w:instrText>
        </w:r>
        <w:r>
          <w:fldChar w:fldCharType="separate"/>
        </w:r>
        <w:r>
          <w:t>48</w:t>
        </w:r>
        <w:r>
          <w:fldChar w:fldCharType="end"/>
        </w:r>
      </w:hyperlink>
    </w:p>
    <w:p>
      <w:pPr>
        <w:pStyle w:val="TOC2"/>
        <w:tabs>
          <w:tab w:val="right" w:leader="dot" w:pos="8306"/>
        </w:tabs>
      </w:pPr>
      <w:hyperlink w:anchor="_Toc23358" w:history="1">
        <w:r>
          <w:rPr>
            <w:rFonts w:ascii="仿宋" w:eastAsia="仿宋" w:hAnsi="仿宋" w:cs="仿宋" w:hint="eastAsia"/>
            <w:lang w:eastAsia="zh-CN"/>
          </w:rPr>
          <w:t>(二)、社会效益增强方案</w:t>
        </w:r>
        <w:r>
          <w:tab/>
        </w:r>
        <w:r>
          <w:fldChar w:fldCharType="begin"/>
        </w:r>
        <w:r>
          <w:instrText xml:space="preserve"> PAGEREF _Toc23358 \h </w:instrText>
        </w:r>
        <w:r>
          <w:fldChar w:fldCharType="separate"/>
        </w:r>
        <w:r>
          <w:t>49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856" w:history="1">
        <w:r>
          <w:rPr>
            <w:rFonts w:ascii="仿宋" w:eastAsia="仿宋" w:hAnsi="仿宋" w:cs="仿宋" w:hint="eastAsia"/>
            <w:lang w:eastAsia="zh-CN"/>
          </w:rPr>
          <w:t>九、安全与应急管理</w:t>
        </w:r>
        <w:r>
          <w:tab/>
        </w:r>
        <w:r>
          <w:fldChar w:fldCharType="begin"/>
        </w:r>
        <w:r>
          <w:instrText xml:space="preserve"> PAGEREF _Toc6856 \h </w:instrText>
        </w:r>
        <w:r>
          <w:fldChar w:fldCharType="separate"/>
        </w:r>
        <w:r>
          <w:t>50</w:t>
        </w:r>
        <w:r>
          <w:fldChar w:fldCharType="end"/>
        </w:r>
      </w:hyperlink>
    </w:p>
    <w:p>
      <w:pPr>
        <w:pStyle w:val="TOC2"/>
        <w:tabs>
          <w:tab w:val="right" w:leader="dot" w:pos="8306"/>
        </w:tabs>
      </w:pPr>
      <w:hyperlink w:anchor="_Toc27355" w:history="1">
        <w:r>
          <w:rPr>
            <w:rFonts w:ascii="仿宋" w:eastAsia="仿宋" w:hAnsi="仿宋" w:cs="仿宋" w:hint="eastAsia"/>
            <w:lang w:eastAsia="zh-CN"/>
          </w:rPr>
          <w:t>(一)、安全生产管理</w:t>
        </w:r>
        <w:r>
          <w:tab/>
        </w:r>
        <w:r>
          <w:fldChar w:fldCharType="begin"/>
        </w:r>
        <w:r>
          <w:instrText xml:space="preserve"> PAGEREF _Toc27355 \h </w:instrText>
        </w:r>
        <w:r>
          <w:fldChar w:fldCharType="separate"/>
        </w:r>
        <w:r>
          <w:t>50</w:t>
        </w:r>
        <w:r>
          <w:fldChar w:fldCharType="end"/>
        </w:r>
      </w:hyperlink>
    </w:p>
    <w:p>
      <w:pPr>
        <w:pStyle w:val="TOC2"/>
        <w:tabs>
          <w:tab w:val="right" w:leader="dot" w:pos="8306"/>
        </w:tabs>
      </w:pPr>
      <w:hyperlink w:anchor="_Toc29180" w:history="1">
        <w:r>
          <w:rPr>
            <w:rFonts w:ascii="仿宋" w:eastAsia="仿宋" w:hAnsi="仿宋" w:cs="仿宋" w:hint="eastAsia"/>
            <w:lang w:eastAsia="zh-CN"/>
          </w:rPr>
          <w:t>(二)、应急预案与响应</w:t>
        </w:r>
        <w:r>
          <w:tab/>
        </w:r>
        <w:r>
          <w:fldChar w:fldCharType="begin"/>
        </w:r>
        <w:r>
          <w:instrText xml:space="preserve"> PAGEREF _Toc29180 \h </w:instrText>
        </w:r>
        <w:r>
          <w:fldChar w:fldCharType="separate"/>
        </w:r>
        <w:r>
          <w:t>52</w:t>
        </w:r>
        <w:r>
          <w:fldChar w:fldCharType="end"/>
        </w:r>
      </w:hyperlink>
    </w:p>
    <w:p>
      <w:pPr>
        <w:pStyle w:val="TOC1"/>
        <w:tabs>
          <w:tab w:val="right" w:leader="dot" w:pos="8306"/>
        </w:tabs>
      </w:pPr>
      <w:hyperlink w:anchor="_Toc19516" w:history="1">
        <w:r>
          <w:rPr>
            <w:rFonts w:ascii="仿宋" w:eastAsia="仿宋" w:hAnsi="仿宋" w:cs="仿宋" w:hint="eastAsia"/>
            <w:lang w:eastAsia="zh-CN"/>
          </w:rPr>
          <w:t>十、客户关系管理与市场拓展</w:t>
        </w:r>
        <w:r>
          <w:tab/>
        </w:r>
        <w:r>
          <w:fldChar w:fldCharType="begin"/>
        </w:r>
        <w:r>
          <w:instrText xml:space="preserve"> PAGEREF _Toc19516 \h </w:instrText>
        </w:r>
        <w:r>
          <w:fldChar w:fldCharType="separate"/>
        </w:r>
        <w:r>
          <w:t>53</w:t>
        </w:r>
        <w:r>
          <w:fldChar w:fldCharType="end"/>
        </w:r>
      </w:hyperlink>
    </w:p>
    <w:p>
      <w:pPr>
        <w:pStyle w:val="TOC2"/>
        <w:tabs>
          <w:tab w:val="right" w:leader="dot" w:pos="8306"/>
        </w:tabs>
      </w:pPr>
      <w:hyperlink w:anchor="_Toc11652" w:history="1">
        <w:r>
          <w:rPr>
            <w:rFonts w:ascii="仿宋" w:eastAsia="仿宋" w:hAnsi="仿宋" w:cs="仿宋" w:hint="eastAsia"/>
            <w:lang w:eastAsia="zh-CN"/>
          </w:rPr>
          <w:t>(一)、客户关系管理策略</w:t>
        </w:r>
        <w:r>
          <w:tab/>
        </w:r>
        <w:r>
          <w:fldChar w:fldCharType="begin"/>
        </w:r>
        <w:r>
          <w:instrText xml:space="preserve"> PAGEREF _Toc11652 \h </w:instrText>
        </w:r>
        <w:r>
          <w:fldChar w:fldCharType="separate"/>
        </w:r>
        <w:r>
          <w:t>53</w:t>
        </w:r>
        <w:r>
          <w:fldChar w:fldCharType="end"/>
        </w:r>
      </w:hyperlink>
    </w:p>
    <w:p>
      <w:pPr>
        <w:pStyle w:val="TOC2"/>
        <w:tabs>
          <w:tab w:val="right" w:leader="dot" w:pos="8306"/>
        </w:tabs>
      </w:pPr>
      <w:hyperlink w:anchor="_Toc15557" w:history="1">
        <w:r>
          <w:rPr>
            <w:rFonts w:ascii="仿宋" w:eastAsia="仿宋" w:hAnsi="仿宋" w:cs="仿宋" w:hint="eastAsia"/>
            <w:lang w:eastAsia="zh-CN"/>
          </w:rPr>
          <w:t>(二)、市场拓展方案</w:t>
        </w:r>
        <w:r>
          <w:tab/>
        </w:r>
        <w:r>
          <w:fldChar w:fldCharType="begin"/>
        </w:r>
        <w:r>
          <w:instrText xml:space="preserve"> PAGEREF _Toc15557 \h </w:instrText>
        </w:r>
        <w:r>
          <w:fldChar w:fldCharType="separate"/>
        </w:r>
        <w:r>
          <w:t>55</w:t>
        </w:r>
        <w:r>
          <w:fldChar w:fldCharType="end"/>
        </w:r>
      </w:hyperlink>
    </w:p>
    <w:p>
      <w:pPr>
        <w:pStyle w:val="TOC1"/>
        <w:tabs>
          <w:tab w:val="right" w:leader="dot" w:pos="8306"/>
        </w:tabs>
      </w:pPr>
      <w:hyperlink w:anchor="_Toc11300" w:history="1">
        <w:r>
          <w:rPr>
            <w:rFonts w:ascii="仿宋" w:eastAsia="仿宋" w:hAnsi="仿宋" w:cs="仿宋" w:hint="eastAsia"/>
            <w:lang w:eastAsia="zh-CN"/>
          </w:rPr>
          <w:t>十一、资金管理与财务规划</w:t>
        </w:r>
        <w:r>
          <w:tab/>
        </w:r>
        <w:r>
          <w:fldChar w:fldCharType="begin"/>
        </w:r>
        <w:r>
          <w:instrText xml:space="preserve"> PAGEREF _Toc11300 \h </w:instrText>
        </w:r>
        <w:r>
          <w:fldChar w:fldCharType="separate"/>
        </w:r>
        <w:r>
          <w:t>56</w:t>
        </w:r>
        <w:r>
          <w:fldChar w:fldCharType="end"/>
        </w:r>
      </w:hyperlink>
    </w:p>
    <w:p>
      <w:pPr>
        <w:pStyle w:val="TOC2"/>
        <w:tabs>
          <w:tab w:val="right" w:leader="dot" w:pos="8306"/>
        </w:tabs>
      </w:pPr>
      <w:hyperlink w:anchor="_Toc9048" w:history="1">
        <w:r>
          <w:rPr>
            <w:rFonts w:ascii="仿宋" w:eastAsia="仿宋" w:hAnsi="仿宋" w:cs="仿宋" w:hint="eastAsia"/>
            <w:lang w:eastAsia="zh-CN"/>
          </w:rPr>
          <w:t>(一)、项目资金来源与筹措</w:t>
        </w:r>
        <w:r>
          <w:tab/>
        </w:r>
        <w:r>
          <w:fldChar w:fldCharType="begin"/>
        </w:r>
        <w:r>
          <w:instrText xml:space="preserve"> PAGEREF _Toc9048 \h </w:instrText>
        </w:r>
        <w:r>
          <w:fldChar w:fldCharType="separate"/>
        </w:r>
        <w:r>
          <w:t>56</w:t>
        </w:r>
        <w:r>
          <w:fldChar w:fldCharType="end"/>
        </w:r>
      </w:hyperlink>
    </w:p>
    <w:p>
      <w:pPr>
        <w:pStyle w:val="TOC2"/>
        <w:tabs>
          <w:tab w:val="right" w:leader="dot" w:pos="8306"/>
        </w:tabs>
      </w:pPr>
      <w:hyperlink w:anchor="_Toc22455" w:history="1">
        <w:r>
          <w:rPr>
            <w:rFonts w:ascii="仿宋" w:eastAsia="仿宋" w:hAnsi="仿宋" w:cs="仿宋" w:hint="eastAsia"/>
            <w:lang w:eastAsia="zh-CN"/>
          </w:rPr>
          <w:t>(二)、资金使用与监管</w:t>
        </w:r>
        <w:r>
          <w:tab/>
        </w:r>
        <w:r>
          <w:fldChar w:fldCharType="begin"/>
        </w:r>
        <w:r>
          <w:instrText xml:space="preserve"> PAGEREF _Toc22455 \h </w:instrText>
        </w:r>
        <w:r>
          <w:fldChar w:fldCharType="separate"/>
        </w:r>
        <w:r>
          <w:t>57</w:t>
        </w:r>
        <w:r>
          <w:fldChar w:fldCharType="end"/>
        </w:r>
      </w:hyperlink>
    </w:p>
    <w:p>
      <w:pPr>
        <w:pStyle w:val="TOC2"/>
        <w:tabs>
          <w:tab w:val="right" w:leader="dot" w:pos="8306"/>
        </w:tabs>
      </w:pPr>
      <w:hyperlink w:anchor="_Toc28376" w:history="1">
        <w:r>
          <w:rPr>
            <w:rFonts w:ascii="仿宋" w:eastAsia="仿宋" w:hAnsi="仿宋" w:cs="仿宋" w:hint="eastAsia"/>
            <w:lang w:eastAsia="zh-CN"/>
          </w:rPr>
          <w:t>(三)、财务规划与预测</w:t>
        </w:r>
        <w:r>
          <w:tab/>
        </w:r>
        <w:r>
          <w:fldChar w:fldCharType="begin"/>
        </w:r>
        <w:r>
          <w:instrText xml:space="preserve"> PAGEREF _Toc28376 \h </w:instrText>
        </w:r>
        <w:r>
          <w:fldChar w:fldCharType="separate"/>
        </w:r>
        <w:r>
          <w:t>58</w:t>
        </w:r>
        <w:r>
          <w:fldChar w:fldCharType="end"/>
        </w:r>
      </w:hyperlink>
    </w:p>
    <w:p>
      <w:pPr>
        <w:pStyle w:val="TOC1"/>
        <w:tabs>
          <w:tab w:val="right" w:leader="dot" w:pos="8306"/>
        </w:tabs>
      </w:pPr>
      <w:hyperlink w:anchor="_Toc17958" w:history="1">
        <w:r>
          <w:rPr>
            <w:rFonts w:ascii="仿宋" w:eastAsia="仿宋" w:hAnsi="仿宋" w:cs="仿宋" w:hint="eastAsia"/>
            <w:lang w:eastAsia="zh-CN"/>
          </w:rPr>
          <w:t>十二、技术创新与产业升级</w:t>
        </w:r>
        <w:r>
          <w:tab/>
        </w:r>
        <w:r>
          <w:fldChar w:fldCharType="begin"/>
        </w:r>
        <w:r>
          <w:instrText xml:space="preserve"> PAGEREF _Toc17958 \h </w:instrText>
        </w:r>
        <w:r>
          <w:fldChar w:fldCharType="separate"/>
        </w:r>
        <w:r>
          <w:t>59</w:t>
        </w:r>
        <w:r>
          <w:fldChar w:fldCharType="end"/>
        </w:r>
      </w:hyperlink>
    </w:p>
    <w:p>
      <w:pPr>
        <w:pStyle w:val="TOC2"/>
        <w:tabs>
          <w:tab w:val="right" w:leader="dot" w:pos="8306"/>
        </w:tabs>
      </w:pPr>
      <w:hyperlink w:anchor="_Toc32218" w:history="1">
        <w:r>
          <w:rPr>
            <w:rFonts w:ascii="仿宋" w:eastAsia="仿宋" w:hAnsi="仿宋" w:cs="仿宋" w:hint="eastAsia"/>
            <w:lang w:eastAsia="zh-CN"/>
          </w:rPr>
          <w:t>(一)、技术创新方向与目标</w:t>
        </w:r>
        <w:r>
          <w:tab/>
        </w:r>
        <w:r>
          <w:fldChar w:fldCharType="begin"/>
        </w:r>
        <w:r>
          <w:instrText xml:space="preserve"> PAGEREF _Toc32218 \h </w:instrText>
        </w:r>
        <w:r>
          <w:fldChar w:fldCharType="separate"/>
        </w:r>
        <w:r>
          <w:t>59</w:t>
        </w:r>
        <w:r>
          <w:fldChar w:fldCharType="end"/>
        </w:r>
      </w:hyperlink>
    </w:p>
    <w:p>
      <w:pPr>
        <w:pStyle w:val="TOC2"/>
        <w:tabs>
          <w:tab w:val="right" w:leader="dot" w:pos="8306"/>
        </w:tabs>
      </w:pPr>
      <w:hyperlink w:anchor="_Toc8920" w:history="1">
        <w:r>
          <w:rPr>
            <w:rFonts w:ascii="仿宋" w:eastAsia="仿宋" w:hAnsi="仿宋" w:cs="仿宋" w:hint="eastAsia"/>
            <w:lang w:eastAsia="zh-CN"/>
          </w:rPr>
          <w:t>(二)、产业升级路径与措施</w:t>
        </w:r>
        <w:r>
          <w:tab/>
        </w:r>
        <w:r>
          <w:fldChar w:fldCharType="begin"/>
        </w:r>
        <w:r>
          <w:instrText xml:space="preserve"> PAGEREF _Toc8920 \h </w:instrText>
        </w:r>
        <w:r>
          <w:fldChar w:fldCharType="separate"/>
        </w:r>
        <w:r>
          <w:t>61</w:t>
        </w:r>
        <w:r>
          <w:fldChar w:fldCharType="end"/>
        </w:r>
      </w:hyperlink>
    </w:p>
    <w:p>
      <w:pPr>
        <w:pStyle w:val="TOC1"/>
        <w:tabs>
          <w:tab w:val="right" w:leader="dot" w:pos="8306"/>
        </w:tabs>
      </w:pPr>
      <w:hyperlink w:anchor="_Toc191" w:history="1">
        <w:r>
          <w:rPr>
            <w:rFonts w:ascii="仿宋" w:eastAsia="仿宋" w:hAnsi="仿宋" w:cs="仿宋" w:hint="eastAsia"/>
            <w:lang w:eastAsia="zh-CN"/>
          </w:rPr>
          <w:t>十三、产业协同与集群发展</w:t>
        </w:r>
        <w:r>
          <w:tab/>
        </w:r>
        <w:r>
          <w:fldChar w:fldCharType="begin"/>
        </w:r>
        <w:r>
          <w:instrText xml:space="preserve"> PAGEREF _Toc191 \h </w:instrText>
        </w:r>
        <w:r>
          <w:fldChar w:fldCharType="separate"/>
        </w:r>
        <w:r>
          <w:t>62</w:t>
        </w:r>
        <w:r>
          <w:fldChar w:fldCharType="end"/>
        </w:r>
      </w:hyperlink>
    </w:p>
    <w:p>
      <w:pPr>
        <w:pStyle w:val="TOC2"/>
        <w:tabs>
          <w:tab w:val="right" w:leader="dot" w:pos="8306"/>
        </w:tabs>
      </w:pPr>
      <w:hyperlink w:anchor="_Toc11480" w:history="1">
        <w:r>
          <w:rPr>
            <w:rFonts w:ascii="仿宋" w:eastAsia="仿宋" w:hAnsi="仿宋" w:cs="仿宋" w:hint="eastAsia"/>
            <w:lang w:eastAsia="zh-CN"/>
          </w:rPr>
          <w:t>(一)、产业协同机制建设</w:t>
        </w:r>
        <w:r>
          <w:tab/>
        </w:r>
        <w:r>
          <w:fldChar w:fldCharType="begin"/>
        </w:r>
        <w:r>
          <w:instrText xml:space="preserve"> PAGEREF _Toc11480 \h </w:instrText>
        </w:r>
        <w:r>
          <w:fldChar w:fldCharType="separate"/>
        </w:r>
        <w:r>
          <w:t>62</w:t>
        </w:r>
        <w:r>
          <w:fldChar w:fldCharType="end"/>
        </w:r>
      </w:hyperlink>
    </w:p>
    <w:p>
      <w:pPr>
        <w:pStyle w:val="TOC2"/>
        <w:tabs>
          <w:tab w:val="right" w:leader="dot" w:pos="8306"/>
        </w:tabs>
      </w:pPr>
      <w:hyperlink w:anchor="_Toc4561" w:history="1">
        <w:r>
          <w:rPr>
            <w:rFonts w:ascii="仿宋" w:eastAsia="仿宋" w:hAnsi="仿宋" w:cs="仿宋" w:hint="eastAsia"/>
            <w:lang w:eastAsia="zh-CN"/>
          </w:rPr>
          <w:t>(二)、产业集群培育与发展</w:t>
        </w:r>
        <w:r>
          <w:tab/>
        </w:r>
        <w:r>
          <w:fldChar w:fldCharType="begin"/>
        </w:r>
        <w:r>
          <w:instrText xml:space="preserve"> PAGEREF _Toc4561 \h </w:instrText>
        </w:r>
        <w:r>
          <w:fldChar w:fldCharType="separate"/>
        </w:r>
        <w:r>
          <w:t>63</w:t>
        </w:r>
        <w:r>
          <w:fldChar w:fldCharType="end"/>
        </w:r>
      </w:hyperlink>
    </w:p>
    <w:p>
      <w:pPr>
        <w:pStyle w:val="TOC1"/>
        <w:tabs>
          <w:tab w:val="right" w:leader="dot" w:pos="8306"/>
        </w:tabs>
      </w:pPr>
      <w:hyperlink w:anchor="_Toc14091" w:history="1">
        <w:r>
          <w:rPr>
            <w:rFonts w:ascii="仿宋" w:eastAsia="仿宋" w:hAnsi="仿宋" w:cs="仿宋" w:hint="eastAsia"/>
            <w:lang w:eastAsia="zh-CN"/>
          </w:rPr>
          <w:t>十四、创新驱动与持续发展</w:t>
        </w:r>
        <w:r>
          <w:tab/>
        </w:r>
        <w:r>
          <w:fldChar w:fldCharType="begin"/>
        </w:r>
        <w:r>
          <w:instrText xml:space="preserve"> PAGEREF _Toc14091 \h </w:instrText>
        </w:r>
        <w:r>
          <w:fldChar w:fldCharType="separate"/>
        </w:r>
        <w:r>
          <w:t>64</w:t>
        </w:r>
        <w:r>
          <w:fldChar w:fldCharType="end"/>
        </w:r>
      </w:hyperlink>
    </w:p>
    <w:p>
      <w:pPr>
        <w:pStyle w:val="TOC2"/>
        <w:tabs>
          <w:tab w:val="right" w:leader="dot" w:pos="8306"/>
        </w:tabs>
      </w:pPr>
      <w:hyperlink w:anchor="_Toc23322" w:history="1">
        <w:r>
          <w:rPr>
            <w:rFonts w:ascii="仿宋" w:eastAsia="仿宋" w:hAnsi="仿宋" w:cs="仿宋" w:hint="eastAsia"/>
            <w:lang w:eastAsia="zh-CN"/>
          </w:rPr>
          <w:t>(一)、创新驱动战略实施</w:t>
        </w:r>
        <w:r>
          <w:tab/>
        </w:r>
        <w:r>
          <w:fldChar w:fldCharType="begin"/>
        </w:r>
        <w:r>
          <w:instrText xml:space="preserve"> PAGEREF _Toc23322 \h </w:instrText>
        </w:r>
        <w:r>
          <w:fldChar w:fldCharType="separate"/>
        </w:r>
        <w:r>
          <w:t>64</w:t>
        </w:r>
        <w:r>
          <w:fldChar w:fldCharType="end"/>
        </w:r>
      </w:hyperlink>
    </w:p>
    <w:p>
      <w:pPr>
        <w:pStyle w:val="TOC2"/>
        <w:tabs>
          <w:tab w:val="right" w:leader="dot" w:pos="8306"/>
        </w:tabs>
      </w:pPr>
      <w:hyperlink w:anchor="_Toc17191" w:history="1">
        <w:r>
          <w:rPr>
            <w:rFonts w:ascii="仿宋" w:eastAsia="仿宋" w:hAnsi="仿宋" w:cs="仿宋" w:hint="eastAsia"/>
            <w:lang w:eastAsia="zh-CN"/>
          </w:rPr>
          <w:t>(二)、持续发展路径探索</w:t>
        </w:r>
        <w:r>
          <w:tab/>
        </w:r>
        <w:r>
          <w:fldChar w:fldCharType="begin"/>
        </w:r>
        <w:r>
          <w:instrText xml:space="preserve"> PAGEREF _Toc17191 \h </w:instrText>
        </w:r>
        <w:r>
          <w:fldChar w:fldCharType="separate"/>
        </w:r>
        <w:r>
          <w:t>65</w:t>
        </w:r>
        <w:r>
          <w:fldChar w:fldCharType="end"/>
        </w:r>
      </w:hyperlink>
    </w:p>
    <w:p>
      <w:pPr>
        <w:pStyle w:val="TOC1"/>
        <w:tabs>
          <w:tab w:val="right" w:leader="dot" w:pos="8306"/>
        </w:tabs>
      </w:pPr>
      <w:hyperlink w:anchor="_Toc8197" w:history="1">
        <w:r>
          <w:rPr>
            <w:rFonts w:ascii="仿宋" w:eastAsia="仿宋" w:hAnsi="仿宋" w:cs="仿宋" w:hint="eastAsia"/>
            <w:lang w:eastAsia="zh-CN"/>
          </w:rPr>
          <w:t>十五、人力资源管理与开发</w:t>
        </w:r>
        <w:r>
          <w:tab/>
        </w:r>
        <w:r>
          <w:fldChar w:fldCharType="begin"/>
        </w:r>
        <w:r>
          <w:instrText xml:space="preserve"> PAGEREF _Toc8197 \h </w:instrText>
        </w:r>
        <w:r>
          <w:fldChar w:fldCharType="separate"/>
        </w:r>
        <w:r>
          <w:t>70</w:t>
        </w:r>
        <w:r>
          <w:fldChar w:fldCharType="end"/>
        </w:r>
      </w:hyperlink>
    </w:p>
    <w:p>
      <w:pPr>
        <w:pStyle w:val="TOC2"/>
        <w:tabs>
          <w:tab w:val="right" w:leader="dot" w:pos="8306"/>
        </w:tabs>
      </w:pPr>
      <w:hyperlink w:anchor="_Toc21832" w:history="1">
        <w:r>
          <w:rPr>
            <w:rFonts w:ascii="仿宋" w:eastAsia="仿宋" w:hAnsi="仿宋" w:cs="仿宋" w:hint="eastAsia"/>
            <w:lang w:eastAsia="zh-CN"/>
          </w:rPr>
          <w:t>(一)、人力资源规划</w:t>
        </w:r>
        <w:r>
          <w:tab/>
        </w:r>
        <w:r>
          <w:fldChar w:fldCharType="begin"/>
        </w:r>
        <w:r>
          <w:instrText xml:space="preserve"> PAGEREF _Toc21832 \h </w:instrText>
        </w:r>
        <w:r>
          <w:fldChar w:fldCharType="separate"/>
        </w:r>
        <w:r>
          <w:t>70</w:t>
        </w:r>
        <w:r>
          <w:fldChar w:fldCharType="end"/>
        </w:r>
      </w:hyperlink>
    </w:p>
    <w:p>
      <w:pPr>
        <w:pStyle w:val="TOC2"/>
        <w:tabs>
          <w:tab w:val="right" w:leader="dot" w:pos="8306"/>
        </w:tabs>
      </w:pPr>
      <w:hyperlink w:anchor="_Toc28950" w:history="1">
        <w:r>
          <w:rPr>
            <w:rFonts w:ascii="仿宋" w:eastAsia="仿宋" w:hAnsi="仿宋" w:cs="仿宋" w:hint="eastAsia"/>
            <w:lang w:eastAsia="zh-CN"/>
          </w:rPr>
          <w:t>(二)、人力资源开发与培训</w:t>
        </w:r>
        <w:r>
          <w:tab/>
        </w:r>
        <w:r>
          <w:fldChar w:fldCharType="begin"/>
        </w:r>
        <w:r>
          <w:instrText xml:space="preserve"> PAGEREF _Toc28950 \h </w:instrText>
        </w:r>
        <w:r>
          <w:fldChar w:fldCharType="separate"/>
        </w:r>
        <w:r>
          <w:t>71</w:t>
        </w:r>
        <w:r>
          <w:fldChar w:fldCharType="end"/>
        </w:r>
      </w:hyperlink>
    </w:p>
    <w:p>
      <w:pPr>
        <w:pStyle w:val="TOC1"/>
        <w:tabs>
          <w:tab w:val="right" w:leader="dot" w:pos="8306"/>
        </w:tabs>
      </w:pPr>
      <w:hyperlink w:anchor="_Toc19804" w:history="1">
        <w:r>
          <w:rPr>
            <w:rFonts w:ascii="仿宋" w:eastAsia="仿宋" w:hAnsi="仿宋" w:cs="仿宋" w:hint="eastAsia"/>
            <w:lang w:eastAsia="zh-CN"/>
          </w:rPr>
          <w:t>十六、项目施工方案</w:t>
        </w:r>
        <w:r>
          <w:tab/>
        </w:r>
        <w:r>
          <w:fldChar w:fldCharType="begin"/>
        </w:r>
        <w:r>
          <w:instrText xml:space="preserve"> PAGEREF _Toc19804 \h </w:instrText>
        </w:r>
        <w:r>
          <w:fldChar w:fldCharType="separate"/>
        </w:r>
        <w:r>
          <w:t>74</w:t>
        </w:r>
        <w:r>
          <w:fldChar w:fldCharType="end"/>
        </w:r>
      </w:hyperlink>
    </w:p>
    <w:p>
      <w:pPr>
        <w:pStyle w:val="TOC2"/>
        <w:tabs>
          <w:tab w:val="right" w:leader="dot" w:pos="8306"/>
        </w:tabs>
      </w:pPr>
      <w:hyperlink w:anchor="_Toc16942" w:history="1">
        <w:r>
          <w:rPr>
            <w:rFonts w:ascii="仿宋" w:eastAsia="仿宋" w:hAnsi="仿宋" w:cs="仿宋" w:hint="eastAsia"/>
            <w:lang w:eastAsia="zh-CN"/>
          </w:rPr>
          <w:t>(一)、施工组织设计</w:t>
        </w:r>
        <w:r>
          <w:tab/>
        </w:r>
        <w:r>
          <w:fldChar w:fldCharType="begin"/>
        </w:r>
        <w:r>
          <w:instrText xml:space="preserve"> PAGEREF _Toc16942 \h </w:instrText>
        </w:r>
        <w:r>
          <w:fldChar w:fldCharType="separate"/>
        </w:r>
        <w:r>
          <w:t>74</w:t>
        </w:r>
        <w:r>
          <w:fldChar w:fldCharType="end"/>
        </w:r>
      </w:hyperlink>
    </w:p>
    <w:p>
      <w:pPr>
        <w:pStyle w:val="TOC2"/>
        <w:tabs>
          <w:tab w:val="right" w:leader="dot" w:pos="8306"/>
        </w:tabs>
      </w:pPr>
      <w:hyperlink w:anchor="_Toc15546" w:history="1">
        <w:r>
          <w:rPr>
            <w:rFonts w:ascii="仿宋" w:eastAsia="仿宋" w:hAnsi="仿宋" w:cs="仿宋" w:hint="eastAsia"/>
            <w:lang w:eastAsia="zh-CN"/>
          </w:rPr>
          <w:t>(二)、施工工艺与技术路线</w:t>
        </w:r>
        <w:r>
          <w:tab/>
        </w:r>
        <w:r>
          <w:fldChar w:fldCharType="begin"/>
        </w:r>
        <w:r>
          <w:instrText xml:space="preserve"> PAGEREF _Toc15546 \h </w:instrText>
        </w:r>
        <w:r>
          <w:fldChar w:fldCharType="separate"/>
        </w:r>
        <w:r>
          <w:t>76</w:t>
        </w:r>
        <w:r>
          <w:fldChar w:fldCharType="end"/>
        </w:r>
      </w:hyperlink>
    </w:p>
    <w:p>
      <w:pPr>
        <w:pStyle w:val="TOC2"/>
        <w:tabs>
          <w:tab w:val="right" w:leader="dot" w:pos="8306"/>
        </w:tabs>
      </w:pPr>
      <w:hyperlink w:anchor="_Toc8256" w:history="1">
        <w:r>
          <w:rPr>
            <w:rFonts w:ascii="仿宋" w:eastAsia="仿宋" w:hAnsi="仿宋" w:cs="仿宋" w:hint="eastAsia"/>
            <w:lang w:eastAsia="zh-CN"/>
          </w:rPr>
          <w:t>(三)、关键节点施工计划</w:t>
        </w:r>
        <w:r>
          <w:tab/>
        </w:r>
        <w:r>
          <w:fldChar w:fldCharType="begin"/>
        </w:r>
        <w:r>
          <w:instrText xml:space="preserve"> PAGEREF _Toc8256 \h </w:instrText>
        </w:r>
        <w:r>
          <w:fldChar w:fldCharType="separate"/>
        </w:r>
        <w:r>
          <w:t>77</w:t>
        </w:r>
        <w:r>
          <w:fldChar w:fldCharType="end"/>
        </w:r>
      </w:hyperlink>
    </w:p>
    <w:p>
      <w:pPr>
        <w:pStyle w:val="TOC2"/>
        <w:tabs>
          <w:tab w:val="right" w:leader="dot" w:pos="8306"/>
        </w:tabs>
      </w:pPr>
      <w:hyperlink w:anchor="_Toc8606" w:history="1">
        <w:r>
          <w:rPr>
            <w:rFonts w:ascii="仿宋" w:eastAsia="仿宋" w:hAnsi="仿宋" w:cs="仿宋" w:hint="eastAsia"/>
            <w:lang w:eastAsia="zh-CN"/>
          </w:rPr>
          <w:t>(四)、施工现场管理</w:t>
        </w:r>
        <w:r>
          <w:tab/>
        </w:r>
        <w:r>
          <w:fldChar w:fldCharType="begin"/>
        </w:r>
        <w:r>
          <w:instrText xml:space="preserve"> PAGEREF _Toc8606 \h </w:instrText>
        </w:r>
        <w:r>
          <w:fldChar w:fldCharType="separate"/>
        </w:r>
        <w:r>
          <w:t>78</w:t>
        </w:r>
        <w:r>
          <w:fldChar w:fldCharType="end"/>
        </w:r>
      </w:hyperlink>
    </w:p>
    <w:p>
      <w:pPr>
        <w:pStyle w:val="TOC1"/>
        <w:tabs>
          <w:tab w:val="right" w:leader="dot" w:pos="8306"/>
        </w:tabs>
      </w:pPr>
      <w:hyperlink w:anchor="_Toc26979" w:history="1">
        <w:r>
          <w:rPr>
            <w:rFonts w:ascii="仿宋" w:eastAsia="仿宋" w:hAnsi="仿宋" w:cs="仿宋" w:hint="eastAsia"/>
            <w:lang w:eastAsia="zh-CN"/>
          </w:rPr>
          <w:t>十七、质量管理与控制</w:t>
        </w:r>
        <w:r>
          <w:tab/>
        </w:r>
        <w:r>
          <w:fldChar w:fldCharType="begin"/>
        </w:r>
        <w:r>
          <w:instrText xml:space="preserve"> PAGEREF _Toc26979 \h </w:instrText>
        </w:r>
        <w:r>
          <w:fldChar w:fldCharType="separate"/>
        </w:r>
        <w:r>
          <w:t>80</w:t>
        </w:r>
        <w:r>
          <w:fldChar w:fldCharType="end"/>
        </w:r>
      </w:hyperlink>
    </w:p>
    <w:p>
      <w:pPr>
        <w:pStyle w:val="TOC2"/>
        <w:tabs>
          <w:tab w:val="right" w:leader="dot" w:pos="8306"/>
        </w:tabs>
      </w:pPr>
      <w:hyperlink w:anchor="_Toc32613" w:history="1">
        <w:r>
          <w:rPr>
            <w:rFonts w:ascii="仿宋" w:eastAsia="仿宋" w:hAnsi="仿宋" w:cs="仿宋" w:hint="eastAsia"/>
            <w:lang w:eastAsia="zh-CN"/>
          </w:rPr>
          <w:t>(一)、质量管理体系建设</w:t>
        </w:r>
        <w:r>
          <w:tab/>
        </w:r>
        <w:r>
          <w:fldChar w:fldCharType="begin"/>
        </w:r>
        <w:r>
          <w:instrText xml:space="preserve"> PAGEREF _Toc32613 \h </w:instrText>
        </w:r>
        <w:r>
          <w:fldChar w:fldCharType="separate"/>
        </w:r>
        <w:r>
          <w:t>80</w:t>
        </w:r>
        <w:r>
          <w:fldChar w:fldCharType="end"/>
        </w:r>
      </w:hyperlink>
    </w:p>
    <w:p>
      <w:pPr>
        <w:pStyle w:val="TOC2"/>
        <w:tabs>
          <w:tab w:val="right" w:leader="dot" w:pos="8306"/>
        </w:tabs>
      </w:pPr>
      <w:hyperlink w:anchor="_Toc17051" w:history="1">
        <w:r>
          <w:rPr>
            <w:rFonts w:ascii="仿宋" w:eastAsia="仿宋" w:hAnsi="仿宋" w:cs="仿宋" w:hint="eastAsia"/>
            <w:lang w:eastAsia="zh-CN"/>
          </w:rPr>
          <w:t>(二)、质量控制措施</w:t>
        </w:r>
        <w:r>
          <w:tab/>
        </w:r>
        <w:r>
          <w:fldChar w:fldCharType="begin"/>
        </w:r>
        <w:r>
          <w:instrText xml:space="preserve"> PAGEREF _Toc17051 \h </w:instrText>
        </w:r>
        <w:r>
          <w:fldChar w:fldCharType="separate"/>
        </w:r>
        <w:r>
          <w:t>82</w:t>
        </w:r>
        <w:r>
          <w:fldChar w:fldCharType="end"/>
        </w:r>
      </w:hyperlink>
    </w:p>
    <w:p>
      <w:pPr>
        <w:pStyle w:val="TOC1"/>
        <w:tabs>
          <w:tab w:val="right" w:leader="dot" w:pos="8306"/>
        </w:tabs>
      </w:pPr>
      <w:hyperlink w:anchor="_Toc16824" w:history="1">
        <w:r>
          <w:rPr>
            <w:rFonts w:ascii="仿宋" w:eastAsia="仿宋" w:hAnsi="仿宋" w:cs="仿宋" w:hint="eastAsia"/>
            <w:lang w:eastAsia="zh-CN"/>
          </w:rPr>
          <w:t>十八、企业合规与伦理</w:t>
        </w:r>
        <w:r>
          <w:tab/>
        </w:r>
        <w:r>
          <w:fldChar w:fldCharType="begin"/>
        </w:r>
        <w:r>
          <w:instrText xml:space="preserve"> PAGEREF _Toc16824 \h </w:instrText>
        </w:r>
        <w:r>
          <w:fldChar w:fldCharType="separate"/>
        </w:r>
        <w:r>
          <w:t>83</w:t>
        </w:r>
        <w:r>
          <w:fldChar w:fldCharType="end"/>
        </w:r>
      </w:hyperlink>
    </w:p>
    <w:p>
      <w:pPr>
        <w:pStyle w:val="TOC2"/>
        <w:tabs>
          <w:tab w:val="right" w:leader="dot" w:pos="8306"/>
        </w:tabs>
      </w:pPr>
      <w:hyperlink w:anchor="_Toc8405" w:history="1">
        <w:r>
          <w:rPr>
            <w:rFonts w:ascii="仿宋" w:eastAsia="仿宋" w:hAnsi="仿宋" w:cs="仿宋" w:hint="eastAsia"/>
            <w:lang w:eastAsia="zh-CN"/>
          </w:rPr>
          <w:t>(一)、合规政策与程序</w:t>
        </w:r>
        <w:r>
          <w:tab/>
        </w:r>
        <w:r>
          <w:fldChar w:fldCharType="begin"/>
        </w:r>
        <w:r>
          <w:instrText xml:space="preserve"> PAGEREF _Toc8405 \h </w:instrText>
        </w:r>
        <w:r>
          <w:fldChar w:fldCharType="separate"/>
        </w:r>
        <w:r>
          <w:t>83</w:t>
        </w:r>
        <w:r>
          <w:fldChar w:fldCharType="end"/>
        </w:r>
      </w:hyperlink>
    </w:p>
    <w:p>
      <w:pPr>
        <w:pStyle w:val="TOC2"/>
        <w:tabs>
          <w:tab w:val="right" w:leader="dot" w:pos="8306"/>
        </w:tabs>
      </w:pPr>
      <w:hyperlink w:anchor="_Toc2572" w:history="1">
        <w:r>
          <w:rPr>
            <w:rFonts w:ascii="仿宋" w:eastAsia="仿宋" w:hAnsi="仿宋" w:cs="仿宋" w:hint="eastAsia"/>
            <w:lang w:eastAsia="zh-CN"/>
          </w:rPr>
          <w:t>(二)、伦理规范与培训</w:t>
        </w:r>
        <w:r>
          <w:tab/>
        </w:r>
        <w:r>
          <w:fldChar w:fldCharType="begin"/>
        </w:r>
        <w:r>
          <w:instrText xml:space="preserve"> PAGEREF _Toc2572 \h </w:instrText>
        </w:r>
        <w:r>
          <w:fldChar w:fldCharType="separate"/>
        </w:r>
        <w:r>
          <w:t>84</w:t>
        </w:r>
        <w:r>
          <w:fldChar w:fldCharType="end"/>
        </w:r>
      </w:hyperlink>
    </w:p>
    <w:p>
      <w:pPr>
        <w:pStyle w:val="TOC2"/>
        <w:tabs>
          <w:tab w:val="right" w:leader="dot" w:pos="8306"/>
        </w:tabs>
      </w:pPr>
      <w:hyperlink w:anchor="_Toc9967" w:history="1">
        <w:r>
          <w:rPr>
            <w:rFonts w:ascii="仿宋" w:eastAsia="仿宋" w:hAnsi="仿宋" w:cs="仿宋" w:hint="eastAsia"/>
            <w:lang w:eastAsia="zh-CN"/>
          </w:rPr>
          <w:t>(三)、合规风险评估</w:t>
        </w:r>
        <w:r>
          <w:tab/>
        </w:r>
        <w:r>
          <w:fldChar w:fldCharType="begin"/>
        </w:r>
        <w:r>
          <w:instrText xml:space="preserve"> PAGEREF _Toc9967 \h </w:instrText>
        </w:r>
        <w:r>
          <w:fldChar w:fldCharType="separate"/>
        </w:r>
        <w:r>
          <w:t>85</w:t>
        </w:r>
        <w:r>
          <w:fldChar w:fldCharType="end"/>
        </w:r>
      </w:hyperlink>
    </w:p>
    <w:p>
      <w:pPr>
        <w:pStyle w:val="TOC2"/>
        <w:tabs>
          <w:tab w:val="right" w:leader="dot" w:pos="8306"/>
        </w:tabs>
      </w:pPr>
      <w:hyperlink w:anchor="_Toc16925" w:history="1">
        <w:r>
          <w:rPr>
            <w:rFonts w:ascii="仿宋" w:eastAsia="仿宋" w:hAnsi="仿宋" w:cs="仿宋" w:hint="eastAsia"/>
            <w:lang w:eastAsia="zh-CN"/>
          </w:rPr>
          <w:t>(四)、合规监督与执行</w:t>
        </w:r>
        <w:r>
          <w:tab/>
        </w:r>
        <w:r>
          <w:fldChar w:fldCharType="begin"/>
        </w:r>
        <w:r>
          <w:instrText xml:space="preserve"> PAGEREF _Toc16925 \h </w:instrText>
        </w:r>
        <w:r>
          <w:fldChar w:fldCharType="separate"/>
        </w:r>
        <w:r>
          <w:t>86</w:t>
        </w:r>
        <w:r>
          <w:fldChar w:fldCharType="end"/>
        </w:r>
      </w:hyperlink>
    </w:p>
    <w:p>
      <w:pPr>
        <w:pStyle w:val="TOC1"/>
        <w:tabs>
          <w:tab w:val="right" w:leader="dot" w:pos="8306"/>
        </w:tabs>
      </w:pPr>
      <w:hyperlink w:anchor="_Toc26813" w:history="1">
        <w:r>
          <w:rPr>
            <w:rFonts w:ascii="仿宋" w:eastAsia="仿宋" w:hAnsi="仿宋" w:cs="仿宋" w:hint="eastAsia"/>
            <w:lang w:eastAsia="zh-CN"/>
          </w:rPr>
          <w:t>十九、设施与设备管理</w:t>
        </w:r>
        <w:r>
          <w:tab/>
        </w:r>
        <w:r>
          <w:fldChar w:fldCharType="begin"/>
        </w:r>
        <w:r>
          <w:instrText xml:space="preserve"> PAGEREF _Toc26813 \h </w:instrText>
        </w:r>
        <w:r>
          <w:fldChar w:fldCharType="separate"/>
        </w:r>
        <w:r>
          <w:t>87</w:t>
        </w:r>
        <w:r>
          <w:fldChar w:fldCharType="end"/>
        </w:r>
      </w:hyperlink>
    </w:p>
    <w:p>
      <w:pPr>
        <w:pStyle w:val="TOC2"/>
        <w:tabs>
          <w:tab w:val="right" w:leader="dot" w:pos="8306"/>
        </w:tabs>
      </w:pPr>
      <w:hyperlink w:anchor="_Toc25426" w:history="1">
        <w:r>
          <w:rPr>
            <w:rFonts w:ascii="仿宋" w:eastAsia="仿宋" w:hAnsi="仿宋" w:cs="仿宋" w:hint="eastAsia"/>
            <w:lang w:eastAsia="zh-CN"/>
          </w:rPr>
          <w:t>(一)、设施规划与配置</w:t>
        </w:r>
        <w:r>
          <w:tab/>
        </w:r>
        <w:r>
          <w:fldChar w:fldCharType="begin"/>
        </w:r>
        <w:r>
          <w:instrText xml:space="preserve"> PAGEREF _Toc25426 \h </w:instrText>
        </w:r>
        <w:r>
          <w:fldChar w:fldCharType="separate"/>
        </w:r>
        <w:r>
          <w:t>87</w:t>
        </w:r>
        <w:r>
          <w:fldChar w:fldCharType="end"/>
        </w:r>
      </w:hyperlink>
    </w:p>
    <w:p>
      <w:pPr>
        <w:pStyle w:val="TOC2"/>
        <w:tabs>
          <w:tab w:val="right" w:leader="dot" w:pos="8306"/>
        </w:tabs>
      </w:pPr>
      <w:hyperlink w:anchor="_Toc25445" w:history="1">
        <w:r>
          <w:rPr>
            <w:rFonts w:ascii="仿宋" w:eastAsia="仿宋" w:hAnsi="仿宋" w:cs="仿宋" w:hint="eastAsia"/>
            <w:lang w:eastAsia="zh-CN"/>
          </w:rPr>
          <w:t>(二)、设备采购与维护管理</w:t>
        </w:r>
        <w:r>
          <w:tab/>
        </w:r>
        <w:r>
          <w:fldChar w:fldCharType="begin"/>
        </w:r>
        <w:r>
          <w:instrText xml:space="preserve"> PAGEREF _Toc25445 \h </w:instrText>
        </w:r>
        <w:r>
          <w:fldChar w:fldCharType="separate"/>
        </w:r>
        <w:r>
          <w:t>88</w:t>
        </w:r>
        <w:r>
          <w:fldChar w:fldCharType="end"/>
        </w:r>
      </w:hyperlink>
    </w:p>
    <w:p>
      <w:pPr>
        <w:pStyle w:val="TOC2"/>
        <w:tabs>
          <w:tab w:val="right" w:leader="dot" w:pos="8306"/>
        </w:tabs>
      </w:pPr>
      <w:hyperlink w:anchor="_Toc8745" w:history="1">
        <w:r>
          <w:rPr>
            <w:rFonts w:ascii="仿宋" w:eastAsia="仿宋" w:hAnsi="仿宋" w:cs="仿宋" w:hint="eastAsia"/>
            <w:lang w:eastAsia="zh-CN"/>
          </w:rPr>
          <w:t>(三)、设施设备升级策略</w:t>
        </w:r>
        <w:r>
          <w:tab/>
        </w:r>
        <w:r>
          <w:fldChar w:fldCharType="begin"/>
        </w:r>
        <w:r>
          <w:instrText xml:space="preserve"> PAGEREF _Toc8745 \h </w:instrText>
        </w:r>
        <w:r>
          <w:fldChar w:fldCharType="separate"/>
        </w:r>
        <w:r>
          <w:t>88</w:t>
        </w:r>
        <w:r>
          <w:fldChar w:fldCharType="end"/>
        </w:r>
      </w:hyperlink>
    </w:p>
    <w:p>
      <w:pPr>
        <w:pStyle w:val="TOC1"/>
        <w:tabs>
          <w:tab w:val="right" w:leader="dot" w:pos="8306"/>
        </w:tabs>
      </w:pPr>
      <w:hyperlink w:anchor="_Toc15763" w:history="1">
        <w:r>
          <w:rPr>
            <w:rFonts w:ascii="仿宋" w:eastAsia="仿宋" w:hAnsi="仿宋" w:cs="仿宋" w:hint="eastAsia"/>
            <w:lang w:eastAsia="zh-CN"/>
          </w:rPr>
          <w:t>二十、知识产权管理与保护</w:t>
        </w:r>
        <w:r>
          <w:tab/>
        </w:r>
        <w:r>
          <w:fldChar w:fldCharType="begin"/>
        </w:r>
        <w:r>
          <w:instrText xml:space="preserve"> PAGEREF _Toc15763 \h </w:instrText>
        </w:r>
        <w:r>
          <w:fldChar w:fldCharType="separate"/>
        </w:r>
        <w:r>
          <w:t>89</w:t>
        </w:r>
        <w:r>
          <w:fldChar w:fldCharType="end"/>
        </w:r>
      </w:hyperlink>
    </w:p>
    <w:p>
      <w:pPr>
        <w:pStyle w:val="TOC2"/>
        <w:tabs>
          <w:tab w:val="right" w:leader="dot" w:pos="8306"/>
        </w:tabs>
      </w:pPr>
      <w:hyperlink w:anchor="_Toc26143" w:history="1">
        <w:r>
          <w:rPr>
            <w:rFonts w:ascii="仿宋" w:eastAsia="仿宋" w:hAnsi="仿宋" w:cs="仿宋" w:hint="eastAsia"/>
            <w:lang w:eastAsia="zh-CN"/>
          </w:rPr>
          <w:t>(一)、知识产权管理体系建设</w:t>
        </w:r>
        <w:r>
          <w:tab/>
        </w:r>
        <w:r>
          <w:fldChar w:fldCharType="begin"/>
        </w:r>
        <w:r>
          <w:instrText xml:space="preserve"> PAGEREF _Toc26143 \h </w:instrText>
        </w:r>
        <w:r>
          <w:fldChar w:fldCharType="separate"/>
        </w:r>
        <w:r>
          <w:t>89</w:t>
        </w:r>
        <w:r>
          <w:fldChar w:fldCharType="end"/>
        </w:r>
      </w:hyperlink>
    </w:p>
    <w:p>
      <w:pPr>
        <w:pStyle w:val="TOC2"/>
        <w:tabs>
          <w:tab w:val="right" w:leader="dot" w:pos="8306"/>
        </w:tabs>
      </w:pPr>
      <w:hyperlink w:anchor="_Toc13905" w:history="1">
        <w:r>
          <w:rPr>
            <w:rFonts w:ascii="仿宋" w:eastAsia="仿宋" w:hAnsi="仿宋" w:cs="仿宋" w:hint="eastAsia"/>
            <w:lang w:eastAsia="zh-CN"/>
          </w:rPr>
          <w:t>(二)、知识产权保护措施</w:t>
        </w:r>
        <w:r>
          <w:tab/>
        </w:r>
        <w:r>
          <w:fldChar w:fldCharType="begin"/>
        </w:r>
        <w:r>
          <w:instrText xml:space="preserve"> PAGEREF _Toc13905 \h </w:instrText>
        </w:r>
        <w:r>
          <w:fldChar w:fldCharType="separate"/>
        </w:r>
        <w:r>
          <w:t>90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78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2914"/>
      <w:r>
        <w:rPr>
          <w:rFonts w:ascii="仿宋" w:eastAsia="仿宋" w:hAnsi="仿宋" w:cs="仿宋" w:hint="eastAsia"/>
          <w:sz w:val="28"/>
          <w:lang w:eastAsia="zh-CN"/>
        </w:rPr>
        <w:t>一、财务管理与成本控制</w:t>
      </w:r>
      <w:bookmarkEnd w:id="2"/>
    </w:p>
    <w:p>
      <w:pPr>
        <w:pStyle w:val="Heading2"/>
        <w:rPr>
          <w:rFonts w:ascii="仿宋" w:eastAsia="仿宋" w:hAnsi="仿宋" w:cs="仿宋" w:hint="eastAsia"/>
          <w:lang w:eastAsia="zh-CN"/>
        </w:rPr>
      </w:pPr>
      <w:bookmarkStart w:id="3" w:name="_Toc2824"/>
      <w:r>
        <w:rPr>
          <w:rFonts w:ascii="仿宋" w:eastAsia="仿宋" w:hAnsi="仿宋" w:cs="仿宋" w:hint="eastAsia"/>
          <w:lang w:eastAsia="zh-CN"/>
        </w:rPr>
        <w:t>(一)、财务管理体系建设</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优化财务流程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致力于提高财务管理效率，其中关键在于对财务流程的精心设计和优化。引入高效的财务管理软件和信息化系统，实现自动化的财务数据处理，从而减轻手工操作负担，提高工作效率。同时，建立科学的财务审核机制，确保财务流程规范有序，整体财务管理水平得以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精细预算管理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项目将建立完善的预算管理体系，目标在于全面了解项目的财务状况和资金运作情况。通过制定详实的年度财务预算，项目能够更有效地规划资源的使用和支出，降低经营风险。同时，设立预算执行监控机制，及时对比实际财务数据与预算计划，灵活调整经营策略，确保财务活动在合理轨道上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构建内部控制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为加强对财务风险的管控，丰胸化学品项目将建设完备的内部控制体系。通过明晰财务职责和权限，建立严密的财务核算和审计规章，降低潜在的财务误差和不当行为。同时，强化对关键财务环节的监管，如资金管理和成本控制，确保内部控制体系全方位、有效地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精准资金风险管理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注重对资金风险的精准管理。通过建立完善的资金计划机制，实时监测项目的资金流向，主动防范潜在的资金风险。同时，加强与金融机构的协作，优化资金结构，以达到更低的资金成本。在面对市场波动和外部经济变化时，项目将采用灵活的资金应对策略，确保资金的安全性和流动性。</w:t>
      </w:r>
    </w:p>
    <w:p>
      <w:pPr>
        <w:pStyle w:val="Heading2"/>
        <w:ind w:firstLine="560" w:firstLineChars="200"/>
        <w:rPr>
          <w:rFonts w:ascii="仿宋" w:eastAsia="仿宋" w:hAnsi="仿宋" w:cs="仿宋" w:hint="eastAsia"/>
          <w:sz w:val="28"/>
          <w:lang w:eastAsia="zh-CN"/>
        </w:rPr>
      </w:pPr>
      <w:bookmarkStart w:id="4" w:name="_Toc23018"/>
      <w:r>
        <w:rPr>
          <w:rFonts w:ascii="仿宋" w:eastAsia="仿宋" w:hAnsi="仿宋" w:cs="仿宋" w:hint="eastAsia"/>
          <w:sz w:val="28"/>
          <w:lang w:eastAsia="zh-CN"/>
        </w:rPr>
        <w:t>(二)、成本控制措施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供应链优化： 我们通过与供应商建立紧密的合作关系，优化采购流程，降低原材料和物流成本。同时，通过合理的库存管理，减少库存占用资金，提高资金周转率。</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生产效率提升： 我们持续关注生产流程，引入先进的生产技术和自动化设备，提高生产效率，降低人工成本。通过员工培训和技能提升，确保生产团队具备高效的操作技能。</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成本核算和分析： 我们建立完善的成本核算系统，对各个环节的成本进行详细分析。通过精确的数据，及时发现和解决成本异常波动，确保成本控制在可控范围内。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能源管理： 我们致力于提高能源利用效率，采用节能设备和技术，减少能源浪费。通过定期的能源审计，寻找潜在的节能机会，降低生产和运营中的能源成本。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人力资源优化： 我们通过合理的组织架构设计和人才培养计划，确保团队的高效运作。根据市场需求和业务发展，灵活调整人力资源结构，避免不必要的用人成本。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 我们鼓励技术创新和研发投入，通过引入新技术、新工艺，提高产品质量和生产效率。技术创新不仅有助于降低生产成本，还提高了产品附加值。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采购策略： 我们采用灵活的采购策略，与供应商协商获取更有竞争力的价格和支付条件。同时，寻找多元化的供应渠道，降低对单一供应商的依赖。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定期成本审查： 我们设立定期的成本审查机制，定期对各项费用进行审查和评估。通过对成本的全面监控，及时调整和优化经营策略。</w:t>
      </w:r>
    </w:p>
    <w:p>
      <w:pPr>
        <w:pStyle w:val="Heading1"/>
        <w:ind w:firstLine="560" w:firstLineChars="200"/>
        <w:rPr>
          <w:rFonts w:ascii="仿宋" w:eastAsia="仿宋" w:hAnsi="仿宋" w:cs="仿宋" w:hint="eastAsia"/>
          <w:sz w:val="28"/>
          <w:lang w:eastAsia="zh-CN"/>
        </w:rPr>
      </w:pPr>
      <w:bookmarkStart w:id="5" w:name="_Toc8855"/>
      <w:r>
        <w:rPr>
          <w:rFonts w:ascii="仿宋" w:eastAsia="仿宋" w:hAnsi="仿宋" w:cs="仿宋" w:hint="eastAsia"/>
          <w:sz w:val="28"/>
          <w:lang w:eastAsia="zh-CN"/>
        </w:rPr>
        <w:t>二、资源开发及综合利用分析</w:t>
      </w:r>
      <w:bookmarkEnd w:id="5"/>
    </w:p>
    <w:p>
      <w:pPr>
        <w:pStyle w:val="Heading2"/>
        <w:rPr>
          <w:rFonts w:ascii="仿宋" w:eastAsia="仿宋" w:hAnsi="仿宋" w:cs="仿宋" w:hint="eastAsia"/>
          <w:lang w:eastAsia="zh-CN"/>
        </w:rPr>
      </w:pPr>
      <w:bookmarkStart w:id="6" w:name="_Toc18820"/>
      <w:r>
        <w:rPr>
          <w:rFonts w:ascii="仿宋" w:eastAsia="仿宋" w:hAnsi="仿宋" w:cs="仿宋" w:hint="eastAsia"/>
          <w:lang w:eastAsia="zh-CN"/>
        </w:rPr>
        <w:t>(一)、资源开发方案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一、丰胸化学品项目的技术资源开发</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丰胸化学品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二、丰胸化学品项目的人力资源管理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丰胸化学品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三、丰胸化学品项目的资金资源筹措与优化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为确保项目的顺利运行，资金资源的筹措将采取多元化策略。丰胸化学品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7" w:name="_Toc12046"/>
      <w:r>
        <w:rPr>
          <w:rFonts w:ascii="仿宋" w:eastAsia="仿宋" w:hAnsi="仿宋" w:cs="仿宋" w:hint="eastAsia"/>
          <w:sz w:val="28"/>
          <w:lang w:eastAsia="zh-CN"/>
        </w:rPr>
        <w:t>(二)、资源利用方案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制定丰胸化学品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丰胸化学品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丰胸化学品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8" w:name="_Toc6128"/>
      <w:r>
        <w:rPr>
          <w:rFonts w:ascii="仿宋" w:eastAsia="仿宋" w:hAnsi="仿宋" w:cs="仿宋" w:hint="eastAsia"/>
          <w:sz w:val="28"/>
          <w:lang w:eastAsia="zh-CN"/>
        </w:rPr>
        <w:t>(三)、资源节约措施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丰胸化学品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丰胸化学品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智能技术的应用：丰胸化学品项目将利用智能技术，如物联网（IoT）和大数据分析，来监控和优化资源使用。通过实时数据分析，项目可以更有效地管理能源消耗、减少原材料浪费，并提高生产过程的整体效率。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9" w:name="_Toc22389"/>
      <w:r>
        <w:rPr>
          <w:rFonts w:ascii="仿宋" w:eastAsia="仿宋" w:hAnsi="仿宋" w:cs="仿宋" w:hint="eastAsia"/>
          <w:sz w:val="28"/>
          <w:lang w:eastAsia="zh-CN"/>
        </w:rPr>
        <w:t>三、社会影响分析</w:t>
      </w:r>
      <w:bookmarkEnd w:id="9"/>
    </w:p>
    <w:p>
      <w:pPr>
        <w:pStyle w:val="Heading2"/>
        <w:rPr>
          <w:rFonts w:ascii="仿宋" w:eastAsia="仿宋" w:hAnsi="仿宋" w:cs="仿宋" w:hint="eastAsia"/>
          <w:lang w:eastAsia="zh-CN"/>
        </w:rPr>
      </w:pPr>
      <w:bookmarkStart w:id="10" w:name="_Toc5719"/>
      <w:r>
        <w:rPr>
          <w:rFonts w:ascii="仿宋" w:eastAsia="仿宋" w:hAnsi="仿宋" w:cs="仿宋" w:hint="eastAsia"/>
          <w:lang w:eastAsia="zh-CN"/>
        </w:rPr>
        <w:t>(一)、社会影响效果分析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丰胸化学品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丰胸化学品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丰胸化学品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丰胸化学品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一个具有社会责任感的项目，丰胸化学品可能会成为行业内负责任商业实践的典范。项目在公平就业、性别平等和伦理商业实践方面的表现，可能会提高整个社会在这些方面的标准和期望。例如，项目对员工的公平待遇和对员工的公平待遇和提供平等的职业发展机会将对社区内的就业伦理产生正面影响。丰胸化学品项目通过实施包容性的招聘政策，强调性别平等和多样性，可以为其他企业树立榜样，推动整个行业和社区在伦理和社会责任方面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丰胸化学品项目在其运营中积极参与社会公益活动，如资助当地教育项目、支持社区健康和福利计划，或参与环境保护活动，将进一步强化其作为社会负责任企业的形象。这种积极参与不仅有助于改善社区成员的生活条件和福祉，还能提升社区对企业的认可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丰胸化学品项目的社会影响还体现在其对当地经济多元化的贡献上。项目的发展可能吸引与其业务相关的其他公司和服务提供商入驻该区域，促进当地经济的多样化发展。这种经济多元化有助于减少对单一产业的依赖，提高社区经济的抗风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来说，丰胸化学品项目的社会影响是全面而深远的。从提供就业机会和提升公共服务，到促进社会结构和劳动市场的多元化，再到推动社会责任和伦理标准的提高，项目对于提升社区的经济、文化和社会福祉有着重要作用。通过这些正面影响，丰胸化学品项目不仅成为了推动经济增长和技术创新的引擎，也成为了促进社会进步和提升公共生活质量的关键因素。</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1" w:name="_Toc23950"/>
      <w:r>
        <w:rPr>
          <w:rFonts w:ascii="仿宋" w:eastAsia="仿宋" w:hAnsi="仿宋" w:cs="仿宋" w:hint="eastAsia"/>
          <w:sz w:val="28"/>
          <w:lang w:eastAsia="zh-CN"/>
        </w:rPr>
        <w:t>(二)、社会适应性分析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文化适应性：</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https://d.book118.com/368127036112006042</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丰胸化学品项目可行性建设方案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丰胸化学品项目可行性建设方案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丰胸化学品项目可行性建设方案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丰胸化学品项目可行性建设方案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丰胸化学品项目可行性建设方案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丰胸化学品项目可行性建设方案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丰胸化学品项目可行性建设方案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丰胸化学品项目可行性建设方案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丰胸化学品项目可行性建设方案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丰胸化学品项目可行性建设方案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丰胸化学品项目可行性建设方案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丰胸化学品项目可行性建设方案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D1517C"/>
    <w:rsid w:val="41D1517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368127036112006042"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2024-02-19T19:37:00Z</dcterms:created>
  <dcterms:modified xsi:type="dcterms:W3CDTF">2024-02-19T19:37:53Z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FCA2CFC362F94ED7B90D3B495D483B77_11</vt:lpwstr>
  </property>
  <property fmtid="{D5CDD505-2E9C-101B-9397-08002B2CF9AE}" pid="3" name="KSOProductBuildVer">
    <vt:lpwstr>2052-12.1.0.16250</vt:lpwstr>
  </property>
</Properties>
</file>