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人造纤维项目建设总纲及方案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57" w:history="1">
        <w:r>
          <w:rPr>
            <w:rFonts w:ascii="仿宋" w:eastAsia="仿宋" w:hAnsi="仿宋" w:cs="仿宋" w:hint="eastAsia"/>
            <w:lang w:eastAsia="zh-CN"/>
          </w:rPr>
          <w:t>序言</w:t>
        </w:r>
        <w:r>
          <w:tab/>
        </w:r>
        <w:r>
          <w:fldChar w:fldCharType="begin"/>
        </w:r>
        <w:r>
          <w:instrText xml:space="preserve"> PAGEREF _Toc9457 \h </w:instrText>
        </w:r>
        <w:r>
          <w:fldChar w:fldCharType="separate"/>
        </w:r>
        <w:r>
          <w:t>3</w:t>
        </w:r>
        <w:r>
          <w:fldChar w:fldCharType="end"/>
        </w:r>
      </w:hyperlink>
    </w:p>
    <w:p>
      <w:pPr>
        <w:pStyle w:val="TOC1"/>
        <w:tabs>
          <w:tab w:val="right" w:leader="dot" w:pos="8306"/>
        </w:tabs>
      </w:pPr>
      <w:hyperlink w:anchor="_Toc8362" w:history="1">
        <w:r>
          <w:rPr>
            <w:rFonts w:ascii="仿宋" w:eastAsia="仿宋" w:hAnsi="仿宋" w:cs="仿宋" w:hint="eastAsia"/>
            <w:lang w:eastAsia="zh-CN"/>
          </w:rPr>
          <w:t>一、项目选址研究</w:t>
        </w:r>
        <w:r>
          <w:tab/>
        </w:r>
        <w:r>
          <w:fldChar w:fldCharType="begin"/>
        </w:r>
        <w:r>
          <w:instrText xml:space="preserve"> PAGEREF _Toc8362 \h </w:instrText>
        </w:r>
        <w:r>
          <w:fldChar w:fldCharType="separate"/>
        </w:r>
        <w:r>
          <w:t>3</w:t>
        </w:r>
        <w:r>
          <w:fldChar w:fldCharType="end"/>
        </w:r>
      </w:hyperlink>
    </w:p>
    <w:p>
      <w:pPr>
        <w:pStyle w:val="TOC2"/>
        <w:tabs>
          <w:tab w:val="right" w:leader="dot" w:pos="8306"/>
        </w:tabs>
      </w:pPr>
      <w:hyperlink w:anchor="_Toc8229" w:history="1">
        <w:r>
          <w:rPr>
            <w:rFonts w:ascii="仿宋" w:eastAsia="仿宋" w:hAnsi="仿宋" w:cs="仿宋" w:hint="eastAsia"/>
            <w:lang w:eastAsia="zh-CN"/>
          </w:rPr>
          <w:t>(一)、项目选址原则</w:t>
        </w:r>
        <w:r>
          <w:tab/>
        </w:r>
        <w:r>
          <w:fldChar w:fldCharType="begin"/>
        </w:r>
        <w:r>
          <w:instrText xml:space="preserve"> PAGEREF _Toc8229 \h </w:instrText>
        </w:r>
        <w:r>
          <w:fldChar w:fldCharType="separate"/>
        </w:r>
        <w:r>
          <w:t>3</w:t>
        </w:r>
        <w:r>
          <w:fldChar w:fldCharType="end"/>
        </w:r>
      </w:hyperlink>
    </w:p>
    <w:p>
      <w:pPr>
        <w:pStyle w:val="TOC2"/>
        <w:tabs>
          <w:tab w:val="right" w:leader="dot" w:pos="8306"/>
        </w:tabs>
      </w:pPr>
      <w:hyperlink w:anchor="_Toc11691" w:history="1">
        <w:r>
          <w:rPr>
            <w:rFonts w:ascii="仿宋" w:eastAsia="仿宋" w:hAnsi="仿宋" w:cs="仿宋" w:hint="eastAsia"/>
            <w:lang w:eastAsia="zh-CN"/>
          </w:rPr>
          <w:t>(二)、项目选址</w:t>
        </w:r>
        <w:r>
          <w:tab/>
        </w:r>
        <w:r>
          <w:fldChar w:fldCharType="begin"/>
        </w:r>
        <w:r>
          <w:instrText xml:space="preserve"> PAGEREF _Toc11691 \h </w:instrText>
        </w:r>
        <w:r>
          <w:fldChar w:fldCharType="separate"/>
        </w:r>
        <w:r>
          <w:t>6</w:t>
        </w:r>
        <w:r>
          <w:fldChar w:fldCharType="end"/>
        </w:r>
      </w:hyperlink>
    </w:p>
    <w:p>
      <w:pPr>
        <w:pStyle w:val="TOC2"/>
        <w:tabs>
          <w:tab w:val="right" w:leader="dot" w:pos="8306"/>
        </w:tabs>
      </w:pPr>
      <w:hyperlink w:anchor="_Toc30052" w:history="1">
        <w:r>
          <w:rPr>
            <w:rFonts w:ascii="仿宋" w:eastAsia="仿宋" w:hAnsi="仿宋" w:cs="仿宋" w:hint="eastAsia"/>
            <w:lang w:eastAsia="zh-CN"/>
          </w:rPr>
          <w:t>(三)、建设条件分析</w:t>
        </w:r>
        <w:r>
          <w:tab/>
        </w:r>
        <w:r>
          <w:fldChar w:fldCharType="begin"/>
        </w:r>
        <w:r>
          <w:instrText xml:space="preserve"> PAGEREF _Toc30052 \h </w:instrText>
        </w:r>
        <w:r>
          <w:fldChar w:fldCharType="separate"/>
        </w:r>
        <w:r>
          <w:t>8</w:t>
        </w:r>
        <w:r>
          <w:fldChar w:fldCharType="end"/>
        </w:r>
      </w:hyperlink>
    </w:p>
    <w:p>
      <w:pPr>
        <w:pStyle w:val="TOC2"/>
        <w:tabs>
          <w:tab w:val="right" w:leader="dot" w:pos="8306"/>
        </w:tabs>
      </w:pPr>
      <w:hyperlink w:anchor="_Toc20684" w:history="1">
        <w:r>
          <w:rPr>
            <w:rFonts w:ascii="仿宋" w:eastAsia="仿宋" w:hAnsi="仿宋" w:cs="仿宋" w:hint="eastAsia"/>
            <w:lang w:eastAsia="zh-CN"/>
          </w:rPr>
          <w:t>(四)、用地控制指标</w:t>
        </w:r>
        <w:r>
          <w:tab/>
        </w:r>
        <w:r>
          <w:fldChar w:fldCharType="begin"/>
        </w:r>
        <w:r>
          <w:instrText xml:space="preserve"> PAGEREF _Toc20684 \h </w:instrText>
        </w:r>
        <w:r>
          <w:fldChar w:fldCharType="separate"/>
        </w:r>
        <w:r>
          <w:t>10</w:t>
        </w:r>
        <w:r>
          <w:fldChar w:fldCharType="end"/>
        </w:r>
      </w:hyperlink>
    </w:p>
    <w:p>
      <w:pPr>
        <w:pStyle w:val="TOC2"/>
        <w:tabs>
          <w:tab w:val="right" w:leader="dot" w:pos="8306"/>
        </w:tabs>
      </w:pPr>
      <w:hyperlink w:anchor="_Toc23693" w:history="1">
        <w:r>
          <w:rPr>
            <w:rFonts w:ascii="仿宋" w:eastAsia="仿宋" w:hAnsi="仿宋" w:cs="仿宋" w:hint="eastAsia"/>
            <w:lang w:eastAsia="zh-CN"/>
          </w:rPr>
          <w:t>(五)、地总体要求</w:t>
        </w:r>
        <w:r>
          <w:tab/>
        </w:r>
        <w:r>
          <w:fldChar w:fldCharType="begin"/>
        </w:r>
        <w:r>
          <w:instrText xml:space="preserve"> PAGEREF _Toc23693 \h </w:instrText>
        </w:r>
        <w:r>
          <w:fldChar w:fldCharType="separate"/>
        </w:r>
        <w:r>
          <w:t>11</w:t>
        </w:r>
        <w:r>
          <w:fldChar w:fldCharType="end"/>
        </w:r>
      </w:hyperlink>
    </w:p>
    <w:p>
      <w:pPr>
        <w:pStyle w:val="TOC2"/>
        <w:tabs>
          <w:tab w:val="right" w:leader="dot" w:pos="8306"/>
        </w:tabs>
      </w:pPr>
      <w:hyperlink w:anchor="_Toc32331" w:history="1">
        <w:r>
          <w:rPr>
            <w:rFonts w:ascii="仿宋" w:eastAsia="仿宋" w:hAnsi="仿宋" w:cs="仿宋" w:hint="eastAsia"/>
            <w:lang w:eastAsia="zh-CN"/>
          </w:rPr>
          <w:t>(六)、节约用地措施</w:t>
        </w:r>
        <w:r>
          <w:tab/>
        </w:r>
        <w:r>
          <w:fldChar w:fldCharType="begin"/>
        </w:r>
        <w:r>
          <w:instrText xml:space="preserve"> PAGEREF _Toc32331 \h </w:instrText>
        </w:r>
        <w:r>
          <w:fldChar w:fldCharType="separate"/>
        </w:r>
        <w:r>
          <w:t>12</w:t>
        </w:r>
        <w:r>
          <w:fldChar w:fldCharType="end"/>
        </w:r>
      </w:hyperlink>
    </w:p>
    <w:p>
      <w:pPr>
        <w:pStyle w:val="TOC2"/>
        <w:tabs>
          <w:tab w:val="right" w:leader="dot" w:pos="8306"/>
        </w:tabs>
      </w:pPr>
      <w:hyperlink w:anchor="_Toc11587" w:history="1">
        <w:r>
          <w:rPr>
            <w:rFonts w:ascii="仿宋" w:eastAsia="仿宋" w:hAnsi="仿宋" w:cs="仿宋" w:hint="eastAsia"/>
            <w:lang w:eastAsia="zh-CN"/>
          </w:rPr>
          <w:t>(七)、选址综合评价</w:t>
        </w:r>
        <w:r>
          <w:tab/>
        </w:r>
        <w:r>
          <w:fldChar w:fldCharType="begin"/>
        </w:r>
        <w:r>
          <w:instrText xml:space="preserve"> PAGEREF _Toc11587 \h </w:instrText>
        </w:r>
        <w:r>
          <w:fldChar w:fldCharType="separate"/>
        </w:r>
        <w:r>
          <w:t>14</w:t>
        </w:r>
        <w:r>
          <w:fldChar w:fldCharType="end"/>
        </w:r>
      </w:hyperlink>
    </w:p>
    <w:p>
      <w:pPr>
        <w:pStyle w:val="TOC1"/>
        <w:tabs>
          <w:tab w:val="right" w:leader="dot" w:pos="8306"/>
        </w:tabs>
      </w:pPr>
      <w:hyperlink w:anchor="_Toc31283" w:history="1">
        <w:r>
          <w:rPr>
            <w:rFonts w:ascii="仿宋" w:eastAsia="仿宋" w:hAnsi="仿宋" w:cs="仿宋" w:hint="eastAsia"/>
            <w:lang w:eastAsia="zh-CN"/>
          </w:rPr>
          <w:t>二、社会影响分析</w:t>
        </w:r>
        <w:r>
          <w:tab/>
        </w:r>
        <w:r>
          <w:fldChar w:fldCharType="begin"/>
        </w:r>
        <w:r>
          <w:instrText xml:space="preserve"> PAGEREF _Toc31283 \h </w:instrText>
        </w:r>
        <w:r>
          <w:fldChar w:fldCharType="separate"/>
        </w:r>
        <w:r>
          <w:t>15</w:t>
        </w:r>
        <w:r>
          <w:fldChar w:fldCharType="end"/>
        </w:r>
      </w:hyperlink>
    </w:p>
    <w:p>
      <w:pPr>
        <w:pStyle w:val="TOC2"/>
        <w:tabs>
          <w:tab w:val="right" w:leader="dot" w:pos="8306"/>
        </w:tabs>
      </w:pPr>
      <w:hyperlink w:anchor="_Toc653" w:history="1">
        <w:r>
          <w:rPr>
            <w:rFonts w:ascii="仿宋" w:eastAsia="仿宋" w:hAnsi="仿宋" w:cs="仿宋" w:hint="eastAsia"/>
            <w:lang w:eastAsia="zh-CN"/>
          </w:rPr>
          <w:t>(一)、社会影响效果分析</w:t>
        </w:r>
        <w:r>
          <w:tab/>
        </w:r>
        <w:r>
          <w:fldChar w:fldCharType="begin"/>
        </w:r>
        <w:r>
          <w:instrText xml:space="preserve"> PAGEREF _Toc653 \h </w:instrText>
        </w:r>
        <w:r>
          <w:fldChar w:fldCharType="separate"/>
        </w:r>
        <w:r>
          <w:t>15</w:t>
        </w:r>
        <w:r>
          <w:fldChar w:fldCharType="end"/>
        </w:r>
      </w:hyperlink>
    </w:p>
    <w:p>
      <w:pPr>
        <w:pStyle w:val="TOC2"/>
        <w:tabs>
          <w:tab w:val="right" w:leader="dot" w:pos="8306"/>
        </w:tabs>
      </w:pPr>
      <w:hyperlink w:anchor="_Toc26098" w:history="1">
        <w:r>
          <w:rPr>
            <w:rFonts w:ascii="仿宋" w:eastAsia="仿宋" w:hAnsi="仿宋" w:cs="仿宋" w:hint="eastAsia"/>
            <w:lang w:eastAsia="zh-CN"/>
          </w:rPr>
          <w:t>(二)、社会适应性分析</w:t>
        </w:r>
        <w:r>
          <w:tab/>
        </w:r>
        <w:r>
          <w:fldChar w:fldCharType="begin"/>
        </w:r>
        <w:r>
          <w:instrText xml:space="preserve"> PAGEREF _Toc26098 \h </w:instrText>
        </w:r>
        <w:r>
          <w:fldChar w:fldCharType="separate"/>
        </w:r>
        <w:r>
          <w:t>17</w:t>
        </w:r>
        <w:r>
          <w:fldChar w:fldCharType="end"/>
        </w:r>
      </w:hyperlink>
    </w:p>
    <w:p>
      <w:pPr>
        <w:pStyle w:val="TOC2"/>
        <w:tabs>
          <w:tab w:val="right" w:leader="dot" w:pos="8306"/>
        </w:tabs>
      </w:pPr>
      <w:hyperlink w:anchor="_Toc10395" w:history="1">
        <w:r>
          <w:rPr>
            <w:rFonts w:ascii="仿宋" w:eastAsia="仿宋" w:hAnsi="仿宋" w:cs="仿宋" w:hint="eastAsia"/>
            <w:lang w:eastAsia="zh-CN"/>
          </w:rPr>
          <w:t>(三)、社会风险及对策分析</w:t>
        </w:r>
        <w:r>
          <w:tab/>
        </w:r>
        <w:r>
          <w:fldChar w:fldCharType="begin"/>
        </w:r>
        <w:r>
          <w:instrText xml:space="preserve"> PAGEREF _Toc10395 \h </w:instrText>
        </w:r>
        <w:r>
          <w:fldChar w:fldCharType="separate"/>
        </w:r>
        <w:r>
          <w:t>18</w:t>
        </w:r>
        <w:r>
          <w:fldChar w:fldCharType="end"/>
        </w:r>
      </w:hyperlink>
    </w:p>
    <w:p>
      <w:pPr>
        <w:pStyle w:val="TOC1"/>
        <w:tabs>
          <w:tab w:val="right" w:leader="dot" w:pos="8306"/>
        </w:tabs>
      </w:pPr>
      <w:hyperlink w:anchor="_Toc13192" w:history="1">
        <w:r>
          <w:rPr>
            <w:rFonts w:ascii="仿宋" w:eastAsia="仿宋" w:hAnsi="仿宋" w:cs="仿宋" w:hint="eastAsia"/>
            <w:lang w:eastAsia="zh-CN"/>
          </w:rPr>
          <w:t>三、资源开发及综合利用分析</w:t>
        </w:r>
        <w:r>
          <w:tab/>
        </w:r>
        <w:r>
          <w:fldChar w:fldCharType="begin"/>
        </w:r>
        <w:r>
          <w:instrText xml:space="preserve"> PAGEREF _Toc13192 \h </w:instrText>
        </w:r>
        <w:r>
          <w:fldChar w:fldCharType="separate"/>
        </w:r>
        <w:r>
          <w:t>22</w:t>
        </w:r>
        <w:r>
          <w:fldChar w:fldCharType="end"/>
        </w:r>
      </w:hyperlink>
    </w:p>
    <w:p>
      <w:pPr>
        <w:pStyle w:val="TOC2"/>
        <w:tabs>
          <w:tab w:val="right" w:leader="dot" w:pos="8306"/>
        </w:tabs>
      </w:pPr>
      <w:hyperlink w:anchor="_Toc3510" w:history="1">
        <w:r>
          <w:rPr>
            <w:rFonts w:ascii="仿宋" w:eastAsia="仿宋" w:hAnsi="仿宋" w:cs="仿宋" w:hint="eastAsia"/>
            <w:lang w:eastAsia="zh-CN"/>
          </w:rPr>
          <w:t>(一)、资源开发方案</w:t>
        </w:r>
        <w:r>
          <w:tab/>
        </w:r>
        <w:r>
          <w:fldChar w:fldCharType="begin"/>
        </w:r>
        <w:r>
          <w:instrText xml:space="preserve"> PAGEREF _Toc3510 \h </w:instrText>
        </w:r>
        <w:r>
          <w:fldChar w:fldCharType="separate"/>
        </w:r>
        <w:r>
          <w:t>22</w:t>
        </w:r>
        <w:r>
          <w:fldChar w:fldCharType="end"/>
        </w:r>
      </w:hyperlink>
    </w:p>
    <w:p>
      <w:pPr>
        <w:pStyle w:val="TOC2"/>
        <w:tabs>
          <w:tab w:val="right" w:leader="dot" w:pos="8306"/>
        </w:tabs>
      </w:pPr>
      <w:hyperlink w:anchor="_Toc29503" w:history="1">
        <w:r>
          <w:rPr>
            <w:rFonts w:ascii="仿宋" w:eastAsia="仿宋" w:hAnsi="仿宋" w:cs="仿宋" w:hint="eastAsia"/>
            <w:lang w:eastAsia="zh-CN"/>
          </w:rPr>
          <w:t>(二)、资源利用方案</w:t>
        </w:r>
        <w:r>
          <w:tab/>
        </w:r>
        <w:r>
          <w:fldChar w:fldCharType="begin"/>
        </w:r>
        <w:r>
          <w:instrText xml:space="preserve"> PAGEREF _Toc29503 \h </w:instrText>
        </w:r>
        <w:r>
          <w:fldChar w:fldCharType="separate"/>
        </w:r>
        <w:r>
          <w:t>23</w:t>
        </w:r>
        <w:r>
          <w:fldChar w:fldCharType="end"/>
        </w:r>
      </w:hyperlink>
    </w:p>
    <w:p>
      <w:pPr>
        <w:pStyle w:val="TOC2"/>
        <w:tabs>
          <w:tab w:val="right" w:leader="dot" w:pos="8306"/>
        </w:tabs>
      </w:pPr>
      <w:hyperlink w:anchor="_Toc30621" w:history="1">
        <w:r>
          <w:rPr>
            <w:rFonts w:ascii="仿宋" w:eastAsia="仿宋" w:hAnsi="仿宋" w:cs="仿宋" w:hint="eastAsia"/>
            <w:lang w:eastAsia="zh-CN"/>
          </w:rPr>
          <w:t>(三)、资源节约措施</w:t>
        </w:r>
        <w:r>
          <w:tab/>
        </w:r>
        <w:r>
          <w:fldChar w:fldCharType="begin"/>
        </w:r>
        <w:r>
          <w:instrText xml:space="preserve"> PAGEREF _Toc30621 \h </w:instrText>
        </w:r>
        <w:r>
          <w:fldChar w:fldCharType="separate"/>
        </w:r>
        <w:r>
          <w:t>24</w:t>
        </w:r>
        <w:r>
          <w:fldChar w:fldCharType="end"/>
        </w:r>
      </w:hyperlink>
    </w:p>
    <w:p>
      <w:pPr>
        <w:pStyle w:val="TOC1"/>
        <w:tabs>
          <w:tab w:val="right" w:leader="dot" w:pos="8306"/>
        </w:tabs>
      </w:pPr>
      <w:hyperlink w:anchor="_Toc22537" w:history="1">
        <w:r>
          <w:rPr>
            <w:rFonts w:ascii="仿宋" w:eastAsia="仿宋" w:hAnsi="仿宋" w:cs="仿宋" w:hint="eastAsia"/>
            <w:lang w:eastAsia="zh-CN"/>
          </w:rPr>
          <w:t>四、发展规划、产业政策和行业准入分析</w:t>
        </w:r>
        <w:r>
          <w:tab/>
        </w:r>
        <w:r>
          <w:fldChar w:fldCharType="begin"/>
        </w:r>
        <w:r>
          <w:instrText xml:space="preserve"> PAGEREF _Toc22537 \h </w:instrText>
        </w:r>
        <w:r>
          <w:fldChar w:fldCharType="separate"/>
        </w:r>
        <w:r>
          <w:t>25</w:t>
        </w:r>
        <w:r>
          <w:fldChar w:fldCharType="end"/>
        </w:r>
      </w:hyperlink>
    </w:p>
    <w:p>
      <w:pPr>
        <w:pStyle w:val="TOC2"/>
        <w:tabs>
          <w:tab w:val="right" w:leader="dot" w:pos="8306"/>
        </w:tabs>
      </w:pPr>
      <w:hyperlink w:anchor="_Toc2270" w:history="1">
        <w:r>
          <w:rPr>
            <w:rFonts w:ascii="仿宋" w:eastAsia="仿宋" w:hAnsi="仿宋" w:cs="仿宋" w:hint="eastAsia"/>
            <w:lang w:eastAsia="zh-CN"/>
          </w:rPr>
          <w:t>(一)、发展规划分析</w:t>
        </w:r>
        <w:r>
          <w:tab/>
        </w:r>
        <w:r>
          <w:fldChar w:fldCharType="begin"/>
        </w:r>
        <w:r>
          <w:instrText xml:space="preserve"> PAGEREF _Toc2270 \h </w:instrText>
        </w:r>
        <w:r>
          <w:fldChar w:fldCharType="separate"/>
        </w:r>
        <w:r>
          <w:t>25</w:t>
        </w:r>
        <w:r>
          <w:fldChar w:fldCharType="end"/>
        </w:r>
      </w:hyperlink>
    </w:p>
    <w:p>
      <w:pPr>
        <w:pStyle w:val="TOC2"/>
        <w:tabs>
          <w:tab w:val="right" w:leader="dot" w:pos="8306"/>
        </w:tabs>
      </w:pPr>
      <w:hyperlink w:anchor="_Toc28671" w:history="1">
        <w:r>
          <w:rPr>
            <w:rFonts w:ascii="仿宋" w:eastAsia="仿宋" w:hAnsi="仿宋" w:cs="仿宋" w:hint="eastAsia"/>
            <w:lang w:eastAsia="zh-CN"/>
          </w:rPr>
          <w:t>(二)、产业政策分析</w:t>
        </w:r>
        <w:r>
          <w:tab/>
        </w:r>
        <w:r>
          <w:fldChar w:fldCharType="begin"/>
        </w:r>
        <w:r>
          <w:instrText xml:space="preserve"> PAGEREF _Toc28671 \h </w:instrText>
        </w:r>
        <w:r>
          <w:fldChar w:fldCharType="separate"/>
        </w:r>
        <w:r>
          <w:t>27</w:t>
        </w:r>
        <w:r>
          <w:fldChar w:fldCharType="end"/>
        </w:r>
      </w:hyperlink>
    </w:p>
    <w:p>
      <w:pPr>
        <w:pStyle w:val="TOC2"/>
        <w:tabs>
          <w:tab w:val="right" w:leader="dot" w:pos="8306"/>
        </w:tabs>
      </w:pPr>
      <w:hyperlink w:anchor="_Toc15856" w:history="1">
        <w:r>
          <w:rPr>
            <w:rFonts w:ascii="仿宋" w:eastAsia="仿宋" w:hAnsi="仿宋" w:cs="仿宋" w:hint="eastAsia"/>
            <w:lang w:eastAsia="zh-CN"/>
          </w:rPr>
          <w:t>(三)、行业准入分析</w:t>
        </w:r>
        <w:r>
          <w:tab/>
        </w:r>
        <w:r>
          <w:fldChar w:fldCharType="begin"/>
        </w:r>
        <w:r>
          <w:instrText xml:space="preserve"> PAGEREF _Toc15856 \h </w:instrText>
        </w:r>
        <w:r>
          <w:fldChar w:fldCharType="separate"/>
        </w:r>
        <w:r>
          <w:t>29</w:t>
        </w:r>
        <w:r>
          <w:fldChar w:fldCharType="end"/>
        </w:r>
      </w:hyperlink>
    </w:p>
    <w:p>
      <w:pPr>
        <w:pStyle w:val="TOC1"/>
        <w:tabs>
          <w:tab w:val="right" w:leader="dot" w:pos="8306"/>
        </w:tabs>
      </w:pPr>
      <w:hyperlink w:anchor="_Toc14733" w:history="1">
        <w:r>
          <w:rPr>
            <w:rFonts w:ascii="仿宋" w:eastAsia="仿宋" w:hAnsi="仿宋" w:cs="仿宋" w:hint="eastAsia"/>
            <w:lang w:eastAsia="zh-CN"/>
          </w:rPr>
          <w:t>五、环境和生态影响分析</w:t>
        </w:r>
        <w:r>
          <w:tab/>
        </w:r>
        <w:r>
          <w:fldChar w:fldCharType="begin"/>
        </w:r>
        <w:r>
          <w:instrText xml:space="preserve"> PAGEREF _Toc14733 \h </w:instrText>
        </w:r>
        <w:r>
          <w:fldChar w:fldCharType="separate"/>
        </w:r>
        <w:r>
          <w:t>30</w:t>
        </w:r>
        <w:r>
          <w:fldChar w:fldCharType="end"/>
        </w:r>
      </w:hyperlink>
    </w:p>
    <w:p>
      <w:pPr>
        <w:pStyle w:val="TOC2"/>
        <w:tabs>
          <w:tab w:val="right" w:leader="dot" w:pos="8306"/>
        </w:tabs>
      </w:pPr>
      <w:hyperlink w:anchor="_Toc2070" w:history="1">
        <w:r>
          <w:rPr>
            <w:rFonts w:ascii="仿宋" w:eastAsia="仿宋" w:hAnsi="仿宋" w:cs="仿宋" w:hint="eastAsia"/>
            <w:lang w:eastAsia="zh-CN"/>
          </w:rPr>
          <w:t>(一)、环境和生态现状</w:t>
        </w:r>
        <w:r>
          <w:tab/>
        </w:r>
        <w:r>
          <w:fldChar w:fldCharType="begin"/>
        </w:r>
        <w:r>
          <w:instrText xml:space="preserve"> PAGEREF _Toc2070 \h </w:instrText>
        </w:r>
        <w:r>
          <w:fldChar w:fldCharType="separate"/>
        </w:r>
        <w:r>
          <w:t>30</w:t>
        </w:r>
        <w:r>
          <w:fldChar w:fldCharType="end"/>
        </w:r>
      </w:hyperlink>
    </w:p>
    <w:p>
      <w:pPr>
        <w:pStyle w:val="TOC2"/>
        <w:tabs>
          <w:tab w:val="right" w:leader="dot" w:pos="8306"/>
        </w:tabs>
      </w:pPr>
      <w:hyperlink w:anchor="_Toc17233" w:history="1">
        <w:r>
          <w:rPr>
            <w:rFonts w:ascii="仿宋" w:eastAsia="仿宋" w:hAnsi="仿宋" w:cs="仿宋" w:hint="eastAsia"/>
            <w:lang w:eastAsia="zh-CN"/>
          </w:rPr>
          <w:t>(二)、生态环境影响分析</w:t>
        </w:r>
        <w:r>
          <w:tab/>
        </w:r>
        <w:r>
          <w:fldChar w:fldCharType="begin"/>
        </w:r>
        <w:r>
          <w:instrText xml:space="preserve"> PAGEREF _Toc17233 \h </w:instrText>
        </w:r>
        <w:r>
          <w:fldChar w:fldCharType="separate"/>
        </w:r>
        <w:r>
          <w:t>32</w:t>
        </w:r>
        <w:r>
          <w:fldChar w:fldCharType="end"/>
        </w:r>
      </w:hyperlink>
    </w:p>
    <w:p>
      <w:pPr>
        <w:pStyle w:val="TOC2"/>
        <w:tabs>
          <w:tab w:val="right" w:leader="dot" w:pos="8306"/>
        </w:tabs>
      </w:pPr>
      <w:hyperlink w:anchor="_Toc7244" w:history="1">
        <w:r>
          <w:rPr>
            <w:rFonts w:ascii="仿宋" w:eastAsia="仿宋" w:hAnsi="仿宋" w:cs="仿宋" w:hint="eastAsia"/>
            <w:lang w:eastAsia="zh-CN"/>
          </w:rPr>
          <w:t>(三)、生态环境保护措施</w:t>
        </w:r>
        <w:r>
          <w:tab/>
        </w:r>
        <w:r>
          <w:fldChar w:fldCharType="begin"/>
        </w:r>
        <w:r>
          <w:instrText xml:space="preserve"> PAGEREF _Toc7244 \h </w:instrText>
        </w:r>
        <w:r>
          <w:fldChar w:fldCharType="separate"/>
        </w:r>
        <w:r>
          <w:t>33</w:t>
        </w:r>
        <w:r>
          <w:fldChar w:fldCharType="end"/>
        </w:r>
      </w:hyperlink>
    </w:p>
    <w:p>
      <w:pPr>
        <w:pStyle w:val="TOC2"/>
        <w:tabs>
          <w:tab w:val="right" w:leader="dot" w:pos="8306"/>
        </w:tabs>
      </w:pPr>
      <w:hyperlink w:anchor="_Toc13250" w:history="1">
        <w:r>
          <w:rPr>
            <w:rFonts w:ascii="仿宋" w:eastAsia="仿宋" w:hAnsi="仿宋" w:cs="仿宋" w:hint="eastAsia"/>
            <w:lang w:eastAsia="zh-CN"/>
          </w:rPr>
          <w:t>(四)、地质灾害影响分析</w:t>
        </w:r>
        <w:r>
          <w:tab/>
        </w:r>
        <w:r>
          <w:fldChar w:fldCharType="begin"/>
        </w:r>
        <w:r>
          <w:instrText xml:space="preserve"> PAGEREF _Toc13250 \h </w:instrText>
        </w:r>
        <w:r>
          <w:fldChar w:fldCharType="separate"/>
        </w:r>
        <w:r>
          <w:t>35</w:t>
        </w:r>
        <w:r>
          <w:fldChar w:fldCharType="end"/>
        </w:r>
      </w:hyperlink>
    </w:p>
    <w:p>
      <w:pPr>
        <w:pStyle w:val="TOC2"/>
        <w:tabs>
          <w:tab w:val="right" w:leader="dot" w:pos="8306"/>
        </w:tabs>
      </w:pPr>
      <w:hyperlink w:anchor="_Toc32476" w:history="1">
        <w:r>
          <w:rPr>
            <w:rFonts w:ascii="仿宋" w:eastAsia="仿宋" w:hAnsi="仿宋" w:cs="仿宋" w:hint="eastAsia"/>
            <w:lang w:eastAsia="zh-CN"/>
          </w:rPr>
          <w:t>(五)、特殊环境影响</w:t>
        </w:r>
        <w:r>
          <w:tab/>
        </w:r>
        <w:r>
          <w:fldChar w:fldCharType="begin"/>
        </w:r>
        <w:r>
          <w:instrText xml:space="preserve"> PAGEREF _Toc32476 \h </w:instrText>
        </w:r>
        <w:r>
          <w:fldChar w:fldCharType="separate"/>
        </w:r>
        <w:r>
          <w:t>36</w:t>
        </w:r>
        <w:r>
          <w:fldChar w:fldCharType="end"/>
        </w:r>
      </w:hyperlink>
    </w:p>
    <w:p>
      <w:pPr>
        <w:pStyle w:val="TOC1"/>
        <w:tabs>
          <w:tab w:val="right" w:leader="dot" w:pos="8306"/>
        </w:tabs>
      </w:pPr>
      <w:hyperlink w:anchor="_Toc16137" w:history="1">
        <w:r>
          <w:rPr>
            <w:rFonts w:ascii="仿宋" w:eastAsia="仿宋" w:hAnsi="仿宋" w:cs="仿宋" w:hint="eastAsia"/>
            <w:lang w:eastAsia="zh-CN"/>
          </w:rPr>
          <w:t>六、经济影响分析</w:t>
        </w:r>
        <w:r>
          <w:tab/>
        </w:r>
        <w:r>
          <w:fldChar w:fldCharType="begin"/>
        </w:r>
        <w:r>
          <w:instrText xml:space="preserve"> PAGEREF _Toc16137 \h </w:instrText>
        </w:r>
        <w:r>
          <w:fldChar w:fldCharType="separate"/>
        </w:r>
        <w:r>
          <w:t>37</w:t>
        </w:r>
        <w:r>
          <w:fldChar w:fldCharType="end"/>
        </w:r>
      </w:hyperlink>
    </w:p>
    <w:p>
      <w:pPr>
        <w:pStyle w:val="TOC2"/>
        <w:tabs>
          <w:tab w:val="right" w:leader="dot" w:pos="8306"/>
        </w:tabs>
      </w:pPr>
      <w:hyperlink w:anchor="_Toc22597" w:history="1">
        <w:r>
          <w:rPr>
            <w:rFonts w:ascii="仿宋" w:eastAsia="仿宋" w:hAnsi="仿宋" w:cs="仿宋" w:hint="eastAsia"/>
            <w:lang w:eastAsia="zh-CN"/>
          </w:rPr>
          <w:t>(一)、经济费用效益或费用效果分析</w:t>
        </w:r>
        <w:r>
          <w:tab/>
        </w:r>
        <w:r>
          <w:fldChar w:fldCharType="begin"/>
        </w:r>
        <w:r>
          <w:instrText xml:space="preserve"> PAGEREF _Toc22597 \h </w:instrText>
        </w:r>
        <w:r>
          <w:fldChar w:fldCharType="separate"/>
        </w:r>
        <w:r>
          <w:t>37</w:t>
        </w:r>
        <w:r>
          <w:fldChar w:fldCharType="end"/>
        </w:r>
      </w:hyperlink>
    </w:p>
    <w:p>
      <w:pPr>
        <w:pStyle w:val="TOC2"/>
        <w:tabs>
          <w:tab w:val="right" w:leader="dot" w:pos="8306"/>
        </w:tabs>
      </w:pPr>
      <w:hyperlink w:anchor="_Toc1210" w:history="1">
        <w:r>
          <w:rPr>
            <w:rFonts w:ascii="仿宋" w:eastAsia="仿宋" w:hAnsi="仿宋" w:cs="仿宋" w:hint="eastAsia"/>
            <w:lang w:eastAsia="zh-CN"/>
          </w:rPr>
          <w:t>(二)、行业影响分析</w:t>
        </w:r>
        <w:r>
          <w:tab/>
        </w:r>
        <w:r>
          <w:fldChar w:fldCharType="begin"/>
        </w:r>
        <w:r>
          <w:instrText xml:space="preserve"> PAGEREF _Toc1210 \h </w:instrText>
        </w:r>
        <w:r>
          <w:fldChar w:fldCharType="separate"/>
        </w:r>
        <w:r>
          <w:t>39</w:t>
        </w:r>
        <w:r>
          <w:fldChar w:fldCharType="end"/>
        </w:r>
      </w:hyperlink>
    </w:p>
    <w:p>
      <w:pPr>
        <w:pStyle w:val="TOC2"/>
        <w:tabs>
          <w:tab w:val="right" w:leader="dot" w:pos="8306"/>
        </w:tabs>
      </w:pPr>
      <w:hyperlink w:anchor="_Toc18066" w:history="1">
        <w:r>
          <w:rPr>
            <w:rFonts w:ascii="仿宋" w:eastAsia="仿宋" w:hAnsi="仿宋" w:cs="仿宋" w:hint="eastAsia"/>
            <w:lang w:eastAsia="zh-CN"/>
          </w:rPr>
          <w:t>(三)、区域经济影响分析</w:t>
        </w:r>
        <w:r>
          <w:tab/>
        </w:r>
        <w:r>
          <w:fldChar w:fldCharType="begin"/>
        </w:r>
        <w:r>
          <w:instrText xml:space="preserve"> PAGEREF _Toc18066 \h </w:instrText>
        </w:r>
        <w:r>
          <w:fldChar w:fldCharType="separate"/>
        </w:r>
        <w:r>
          <w:t>41</w:t>
        </w:r>
        <w:r>
          <w:fldChar w:fldCharType="end"/>
        </w:r>
      </w:hyperlink>
    </w:p>
    <w:p>
      <w:pPr>
        <w:pStyle w:val="TOC2"/>
        <w:tabs>
          <w:tab w:val="right" w:leader="dot" w:pos="8306"/>
        </w:tabs>
      </w:pPr>
      <w:hyperlink w:anchor="_Toc23635" w:history="1">
        <w:r>
          <w:rPr>
            <w:rFonts w:ascii="仿宋" w:eastAsia="仿宋" w:hAnsi="仿宋" w:cs="仿宋" w:hint="eastAsia"/>
            <w:lang w:eastAsia="zh-CN"/>
          </w:rPr>
          <w:t>(四)、宏观经济影响分析</w:t>
        </w:r>
        <w:r>
          <w:tab/>
        </w:r>
        <w:r>
          <w:fldChar w:fldCharType="begin"/>
        </w:r>
        <w:r>
          <w:instrText xml:space="preserve"> PAGEREF _Toc23635 \h </w:instrText>
        </w:r>
        <w:r>
          <w:fldChar w:fldCharType="separate"/>
        </w:r>
        <w:r>
          <w:t>42</w:t>
        </w:r>
        <w:r>
          <w:fldChar w:fldCharType="end"/>
        </w:r>
      </w:hyperlink>
    </w:p>
    <w:p>
      <w:pPr>
        <w:pStyle w:val="TOC1"/>
        <w:tabs>
          <w:tab w:val="right" w:leader="dot" w:pos="8306"/>
        </w:tabs>
      </w:pPr>
      <w:hyperlink w:anchor="_Toc13924" w:history="1">
        <w:r>
          <w:rPr>
            <w:rFonts w:ascii="仿宋" w:eastAsia="仿宋" w:hAnsi="仿宋" w:cs="仿宋" w:hint="eastAsia"/>
            <w:lang w:eastAsia="zh-CN"/>
          </w:rPr>
          <w:t>七、项目进度计划</w:t>
        </w:r>
        <w:r>
          <w:tab/>
        </w:r>
        <w:r>
          <w:fldChar w:fldCharType="begin"/>
        </w:r>
        <w:r>
          <w:instrText xml:space="preserve"> PAGEREF _Toc13924 \h </w:instrText>
        </w:r>
        <w:r>
          <w:fldChar w:fldCharType="separate"/>
        </w:r>
        <w:r>
          <w:t>44</w:t>
        </w:r>
        <w:r>
          <w:fldChar w:fldCharType="end"/>
        </w:r>
      </w:hyperlink>
    </w:p>
    <w:p>
      <w:pPr>
        <w:pStyle w:val="TOC2"/>
        <w:tabs>
          <w:tab w:val="right" w:leader="dot" w:pos="8306"/>
        </w:tabs>
      </w:pPr>
      <w:hyperlink w:anchor="_Toc3750" w:history="1">
        <w:r>
          <w:rPr>
            <w:rFonts w:ascii="仿宋" w:eastAsia="仿宋" w:hAnsi="仿宋" w:cs="仿宋" w:hint="eastAsia"/>
            <w:lang w:eastAsia="zh-CN"/>
          </w:rPr>
          <w:t>(一)、建设周期</w:t>
        </w:r>
        <w:r>
          <w:tab/>
        </w:r>
        <w:r>
          <w:fldChar w:fldCharType="begin"/>
        </w:r>
        <w:r>
          <w:instrText xml:space="preserve"> PAGEREF _Toc3750 \h </w:instrText>
        </w:r>
        <w:r>
          <w:fldChar w:fldCharType="separate"/>
        </w:r>
        <w:r>
          <w:t>44</w:t>
        </w:r>
        <w:r>
          <w:fldChar w:fldCharType="end"/>
        </w:r>
      </w:hyperlink>
    </w:p>
    <w:p>
      <w:pPr>
        <w:pStyle w:val="TOC2"/>
        <w:tabs>
          <w:tab w:val="right" w:leader="dot" w:pos="8306"/>
        </w:tabs>
      </w:pPr>
      <w:hyperlink w:anchor="_Toc26927" w:history="1">
        <w:r>
          <w:rPr>
            <w:rFonts w:ascii="仿宋" w:eastAsia="仿宋" w:hAnsi="仿宋" w:cs="仿宋" w:hint="eastAsia"/>
            <w:lang w:eastAsia="zh-CN"/>
          </w:rPr>
          <w:t>(二)、建设进度</w:t>
        </w:r>
        <w:r>
          <w:tab/>
        </w:r>
        <w:r>
          <w:fldChar w:fldCharType="begin"/>
        </w:r>
        <w:r>
          <w:instrText xml:space="preserve"> PAGEREF _Toc26927 \h </w:instrText>
        </w:r>
        <w:r>
          <w:fldChar w:fldCharType="separate"/>
        </w:r>
        <w:r>
          <w:t>44</w:t>
        </w:r>
        <w:r>
          <w:fldChar w:fldCharType="end"/>
        </w:r>
      </w:hyperlink>
    </w:p>
    <w:p>
      <w:pPr>
        <w:pStyle w:val="TOC2"/>
        <w:tabs>
          <w:tab w:val="right" w:leader="dot" w:pos="8306"/>
        </w:tabs>
      </w:pPr>
      <w:hyperlink w:anchor="_Toc11161" w:history="1">
        <w:r>
          <w:rPr>
            <w:rFonts w:ascii="仿宋" w:eastAsia="仿宋" w:hAnsi="仿宋" w:cs="仿宋" w:hint="eastAsia"/>
            <w:lang w:eastAsia="zh-CN"/>
          </w:rPr>
          <w:t>(三)、进度安排注意事项</w:t>
        </w:r>
        <w:r>
          <w:tab/>
        </w:r>
        <w:r>
          <w:fldChar w:fldCharType="begin"/>
        </w:r>
        <w:r>
          <w:instrText xml:space="preserve"> PAGEREF _Toc11161 \h </w:instrText>
        </w:r>
        <w:r>
          <w:fldChar w:fldCharType="separate"/>
        </w:r>
        <w:r>
          <w:t>45</w:t>
        </w:r>
        <w:r>
          <w:fldChar w:fldCharType="end"/>
        </w:r>
      </w:hyperlink>
    </w:p>
    <w:p>
      <w:pPr>
        <w:pStyle w:val="TOC2"/>
        <w:tabs>
          <w:tab w:val="right" w:leader="dot" w:pos="8306"/>
        </w:tabs>
      </w:pPr>
      <w:hyperlink w:anchor="_Toc14972" w:history="1">
        <w:r>
          <w:rPr>
            <w:rFonts w:ascii="仿宋" w:eastAsia="仿宋" w:hAnsi="仿宋" w:cs="仿宋" w:hint="eastAsia"/>
            <w:lang w:eastAsia="zh-CN"/>
          </w:rPr>
          <w:t>(四)、人力资源配置</w:t>
        </w:r>
        <w:r>
          <w:tab/>
        </w:r>
        <w:r>
          <w:fldChar w:fldCharType="begin"/>
        </w:r>
        <w:r>
          <w:instrText xml:space="preserve"> PAGEREF _Toc14972 \h </w:instrText>
        </w:r>
        <w:r>
          <w:fldChar w:fldCharType="separate"/>
        </w:r>
        <w:r>
          <w:t>46</w:t>
        </w:r>
        <w:r>
          <w:fldChar w:fldCharType="end"/>
        </w:r>
      </w:hyperlink>
    </w:p>
    <w:p>
      <w:pPr>
        <w:pStyle w:val="TOC2"/>
        <w:tabs>
          <w:tab w:val="right" w:leader="dot" w:pos="8306"/>
        </w:tabs>
      </w:pPr>
      <w:hyperlink w:anchor="_Toc26337" w:history="1">
        <w:r>
          <w:rPr>
            <w:rFonts w:ascii="仿宋" w:eastAsia="仿宋" w:hAnsi="仿宋" w:cs="仿宋" w:hint="eastAsia"/>
            <w:lang w:eastAsia="zh-CN"/>
          </w:rPr>
          <w:t>(五)、员工培训</w:t>
        </w:r>
        <w:r>
          <w:tab/>
        </w:r>
        <w:r>
          <w:fldChar w:fldCharType="begin"/>
        </w:r>
        <w:r>
          <w:instrText xml:space="preserve"> PAGEREF _Toc26337 \h </w:instrText>
        </w:r>
        <w:r>
          <w:fldChar w:fldCharType="separate"/>
        </w:r>
        <w:r>
          <w:t>48</w:t>
        </w:r>
        <w:r>
          <w:fldChar w:fldCharType="end"/>
        </w:r>
      </w:hyperlink>
    </w:p>
    <w:p>
      <w:pPr>
        <w:pStyle w:val="TOC2"/>
        <w:tabs>
          <w:tab w:val="right" w:leader="dot" w:pos="8306"/>
        </w:tabs>
      </w:pPr>
      <w:hyperlink w:anchor="_Toc1077" w:history="1">
        <w:r>
          <w:rPr>
            <w:rFonts w:ascii="仿宋" w:eastAsia="仿宋" w:hAnsi="仿宋" w:cs="仿宋" w:hint="eastAsia"/>
            <w:lang w:eastAsia="zh-CN"/>
          </w:rPr>
          <w:t>(六)、项目实施保障</w:t>
        </w:r>
        <w:r>
          <w:tab/>
        </w:r>
        <w:r>
          <w:fldChar w:fldCharType="begin"/>
        </w:r>
        <w:r>
          <w:instrText xml:space="preserve"> PAGEREF _Toc1077 \h </w:instrText>
        </w:r>
        <w:r>
          <w:fldChar w:fldCharType="separate"/>
        </w:r>
        <w:r>
          <w:t>49</w:t>
        </w:r>
        <w:r>
          <w:fldChar w:fldCharType="end"/>
        </w:r>
      </w:hyperlink>
    </w:p>
    <w:p>
      <w:pPr>
        <w:pStyle w:val="TOC2"/>
        <w:tabs>
          <w:tab w:val="right" w:leader="dot" w:pos="8306"/>
        </w:tabs>
      </w:pPr>
      <w:hyperlink w:anchor="_Toc31654" w:history="1">
        <w:r>
          <w:rPr>
            <w:rFonts w:ascii="仿宋" w:eastAsia="仿宋" w:hAnsi="仿宋" w:cs="仿宋" w:hint="eastAsia"/>
            <w:lang w:eastAsia="zh-CN"/>
          </w:rPr>
          <w:t>(七)、安全规范管理</w:t>
        </w:r>
        <w:r>
          <w:tab/>
        </w:r>
        <w:r>
          <w:fldChar w:fldCharType="begin"/>
        </w:r>
        <w:r>
          <w:instrText xml:space="preserve"> PAGEREF _Toc31654 \h </w:instrText>
        </w:r>
        <w:r>
          <w:fldChar w:fldCharType="separate"/>
        </w:r>
        <w:r>
          <w:t>50</w:t>
        </w:r>
        <w:r>
          <w:fldChar w:fldCharType="end"/>
        </w:r>
      </w:hyperlink>
    </w:p>
    <w:p>
      <w:pPr>
        <w:pStyle w:val="TOC1"/>
        <w:tabs>
          <w:tab w:val="right" w:leader="dot" w:pos="8306"/>
        </w:tabs>
      </w:pPr>
      <w:hyperlink w:anchor="_Toc16955" w:history="1">
        <w:r>
          <w:rPr>
            <w:rFonts w:ascii="仿宋" w:eastAsia="仿宋" w:hAnsi="仿宋" w:cs="仿宋" w:hint="eastAsia"/>
            <w:lang w:eastAsia="zh-CN"/>
          </w:rPr>
          <w:t>八、经济效益与社会效益优化</w:t>
        </w:r>
        <w:r>
          <w:tab/>
        </w:r>
        <w:r>
          <w:fldChar w:fldCharType="begin"/>
        </w:r>
        <w:r>
          <w:instrText xml:space="preserve"> PAGEREF _Toc16955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64" w:history="1">
        <w:r>
          <w:rPr>
            <w:rFonts w:ascii="仿宋" w:eastAsia="仿宋" w:hAnsi="仿宋" w:cs="仿宋" w:hint="eastAsia"/>
            <w:lang w:eastAsia="zh-CN"/>
          </w:rPr>
          <w:t>(一)、经济效益提升策略</w:t>
        </w:r>
        <w:r>
          <w:tab/>
        </w:r>
        <w:r>
          <w:fldChar w:fldCharType="begin"/>
        </w:r>
        <w:r>
          <w:instrText xml:space="preserve"> PAGEREF _Toc22064 \h </w:instrText>
        </w:r>
        <w:r>
          <w:fldChar w:fldCharType="separate"/>
        </w:r>
        <w:r>
          <w:t>51</w:t>
        </w:r>
        <w:r>
          <w:fldChar w:fldCharType="end"/>
        </w:r>
      </w:hyperlink>
    </w:p>
    <w:p>
      <w:pPr>
        <w:pStyle w:val="TOC2"/>
        <w:tabs>
          <w:tab w:val="right" w:leader="dot" w:pos="8306"/>
        </w:tabs>
      </w:pPr>
      <w:hyperlink w:anchor="_Toc22499" w:history="1">
        <w:r>
          <w:rPr>
            <w:rFonts w:ascii="仿宋" w:eastAsia="仿宋" w:hAnsi="仿宋" w:cs="仿宋" w:hint="eastAsia"/>
            <w:lang w:eastAsia="zh-CN"/>
          </w:rPr>
          <w:t>(二)、社会效益增强方案</w:t>
        </w:r>
        <w:r>
          <w:tab/>
        </w:r>
        <w:r>
          <w:fldChar w:fldCharType="begin"/>
        </w:r>
        <w:r>
          <w:instrText xml:space="preserve"> PAGEREF _Toc22499 \h </w:instrText>
        </w:r>
        <w:r>
          <w:fldChar w:fldCharType="separate"/>
        </w:r>
        <w:r>
          <w:t>52</w:t>
        </w:r>
        <w:r>
          <w:fldChar w:fldCharType="end"/>
        </w:r>
      </w:hyperlink>
    </w:p>
    <w:p>
      <w:pPr>
        <w:pStyle w:val="TOC1"/>
        <w:tabs>
          <w:tab w:val="right" w:leader="dot" w:pos="8306"/>
        </w:tabs>
      </w:pPr>
      <w:hyperlink w:anchor="_Toc31755" w:history="1">
        <w:r>
          <w:rPr>
            <w:rFonts w:ascii="仿宋" w:eastAsia="仿宋" w:hAnsi="仿宋" w:cs="仿宋" w:hint="eastAsia"/>
            <w:lang w:eastAsia="zh-CN"/>
          </w:rPr>
          <w:t>九、土地利用与规划方案</w:t>
        </w:r>
        <w:r>
          <w:tab/>
        </w:r>
        <w:r>
          <w:fldChar w:fldCharType="begin"/>
        </w:r>
        <w:r>
          <w:instrText xml:space="preserve"> PAGEREF _Toc31755 \h </w:instrText>
        </w:r>
        <w:r>
          <w:fldChar w:fldCharType="separate"/>
        </w:r>
        <w:r>
          <w:t>53</w:t>
        </w:r>
        <w:r>
          <w:fldChar w:fldCharType="end"/>
        </w:r>
      </w:hyperlink>
    </w:p>
    <w:p>
      <w:pPr>
        <w:pStyle w:val="TOC2"/>
        <w:tabs>
          <w:tab w:val="right" w:leader="dot" w:pos="8306"/>
        </w:tabs>
      </w:pPr>
      <w:hyperlink w:anchor="_Toc11776" w:history="1">
        <w:r>
          <w:rPr>
            <w:rFonts w:ascii="仿宋" w:eastAsia="仿宋" w:hAnsi="仿宋" w:cs="仿宋" w:hint="eastAsia"/>
            <w:lang w:eastAsia="zh-CN"/>
          </w:rPr>
          <w:t>(一)、项目用地情况分析</w:t>
        </w:r>
        <w:r>
          <w:tab/>
        </w:r>
        <w:r>
          <w:fldChar w:fldCharType="begin"/>
        </w:r>
        <w:r>
          <w:instrText xml:space="preserve"> PAGEREF _Toc11776 \h </w:instrText>
        </w:r>
        <w:r>
          <w:fldChar w:fldCharType="separate"/>
        </w:r>
        <w:r>
          <w:t>53</w:t>
        </w:r>
        <w:r>
          <w:fldChar w:fldCharType="end"/>
        </w:r>
      </w:hyperlink>
    </w:p>
    <w:p>
      <w:pPr>
        <w:pStyle w:val="TOC2"/>
        <w:tabs>
          <w:tab w:val="right" w:leader="dot" w:pos="8306"/>
        </w:tabs>
      </w:pPr>
      <w:hyperlink w:anchor="_Toc11848" w:history="1">
        <w:r>
          <w:rPr>
            <w:rFonts w:ascii="仿宋" w:eastAsia="仿宋" w:hAnsi="仿宋" w:cs="仿宋" w:hint="eastAsia"/>
            <w:lang w:eastAsia="zh-CN"/>
          </w:rPr>
          <w:t>(二)、土地利用规划方案</w:t>
        </w:r>
        <w:r>
          <w:tab/>
        </w:r>
        <w:r>
          <w:fldChar w:fldCharType="begin"/>
        </w:r>
        <w:r>
          <w:instrText xml:space="preserve"> PAGEREF _Toc11848 \h </w:instrText>
        </w:r>
        <w:r>
          <w:fldChar w:fldCharType="separate"/>
        </w:r>
        <w:r>
          <w:t>54</w:t>
        </w:r>
        <w:r>
          <w:fldChar w:fldCharType="end"/>
        </w:r>
      </w:hyperlink>
    </w:p>
    <w:p>
      <w:pPr>
        <w:pStyle w:val="TOC1"/>
        <w:tabs>
          <w:tab w:val="right" w:leader="dot" w:pos="8306"/>
        </w:tabs>
      </w:pPr>
      <w:hyperlink w:anchor="_Toc22187" w:history="1">
        <w:r>
          <w:rPr>
            <w:rFonts w:ascii="仿宋" w:eastAsia="仿宋" w:hAnsi="仿宋" w:cs="仿宋" w:hint="eastAsia"/>
            <w:lang w:eastAsia="zh-CN"/>
          </w:rPr>
          <w:t>十、环境保护与治理方案</w:t>
        </w:r>
        <w:r>
          <w:tab/>
        </w:r>
        <w:r>
          <w:fldChar w:fldCharType="begin"/>
        </w:r>
        <w:r>
          <w:instrText xml:space="preserve"> PAGEREF _Toc22187 \h </w:instrText>
        </w:r>
        <w:r>
          <w:fldChar w:fldCharType="separate"/>
        </w:r>
        <w:r>
          <w:t>55</w:t>
        </w:r>
        <w:r>
          <w:fldChar w:fldCharType="end"/>
        </w:r>
      </w:hyperlink>
    </w:p>
    <w:p>
      <w:pPr>
        <w:pStyle w:val="TOC2"/>
        <w:tabs>
          <w:tab w:val="right" w:leader="dot" w:pos="8306"/>
        </w:tabs>
      </w:pPr>
      <w:hyperlink w:anchor="_Toc24257" w:history="1">
        <w:r>
          <w:rPr>
            <w:rFonts w:ascii="仿宋" w:eastAsia="仿宋" w:hAnsi="仿宋" w:cs="仿宋" w:hint="eastAsia"/>
            <w:lang w:eastAsia="zh-CN"/>
          </w:rPr>
          <w:t>(一)、项目环境影响评估</w:t>
        </w:r>
        <w:r>
          <w:tab/>
        </w:r>
        <w:r>
          <w:fldChar w:fldCharType="begin"/>
        </w:r>
        <w:r>
          <w:instrText xml:space="preserve"> PAGEREF _Toc24257 \h </w:instrText>
        </w:r>
        <w:r>
          <w:fldChar w:fldCharType="separate"/>
        </w:r>
        <w:r>
          <w:t>55</w:t>
        </w:r>
        <w:r>
          <w:fldChar w:fldCharType="end"/>
        </w:r>
      </w:hyperlink>
    </w:p>
    <w:p>
      <w:pPr>
        <w:pStyle w:val="TOC2"/>
        <w:tabs>
          <w:tab w:val="right" w:leader="dot" w:pos="8306"/>
        </w:tabs>
      </w:pPr>
      <w:hyperlink w:anchor="_Toc3052" w:history="1">
        <w:r>
          <w:rPr>
            <w:rFonts w:ascii="仿宋" w:eastAsia="仿宋" w:hAnsi="仿宋" w:cs="仿宋" w:hint="eastAsia"/>
            <w:lang w:eastAsia="zh-CN"/>
          </w:rPr>
          <w:t>(二)、环境保护措施与治理方案</w:t>
        </w:r>
        <w:r>
          <w:tab/>
        </w:r>
        <w:r>
          <w:fldChar w:fldCharType="begin"/>
        </w:r>
        <w:r>
          <w:instrText xml:space="preserve"> PAGEREF _Toc3052 \h </w:instrText>
        </w:r>
        <w:r>
          <w:fldChar w:fldCharType="separate"/>
        </w:r>
        <w:r>
          <w:t>56</w:t>
        </w:r>
        <w:r>
          <w:fldChar w:fldCharType="end"/>
        </w:r>
      </w:hyperlink>
    </w:p>
    <w:p>
      <w:pPr>
        <w:pStyle w:val="TOC1"/>
        <w:tabs>
          <w:tab w:val="right" w:leader="dot" w:pos="8306"/>
        </w:tabs>
      </w:pPr>
      <w:hyperlink w:anchor="_Toc6288" w:history="1">
        <w:r>
          <w:rPr>
            <w:rFonts w:ascii="仿宋" w:eastAsia="仿宋" w:hAnsi="仿宋" w:cs="仿宋" w:hint="eastAsia"/>
            <w:lang w:eastAsia="zh-CN"/>
          </w:rPr>
          <w:t>十一、环境保护与绿色发展</w:t>
        </w:r>
        <w:r>
          <w:tab/>
        </w:r>
        <w:r>
          <w:fldChar w:fldCharType="begin"/>
        </w:r>
        <w:r>
          <w:instrText xml:space="preserve"> PAGEREF _Toc6288 \h </w:instrText>
        </w:r>
        <w:r>
          <w:fldChar w:fldCharType="separate"/>
        </w:r>
        <w:r>
          <w:t>56</w:t>
        </w:r>
        <w:r>
          <w:fldChar w:fldCharType="end"/>
        </w:r>
      </w:hyperlink>
    </w:p>
    <w:p>
      <w:pPr>
        <w:pStyle w:val="TOC2"/>
        <w:tabs>
          <w:tab w:val="right" w:leader="dot" w:pos="8306"/>
        </w:tabs>
      </w:pPr>
      <w:hyperlink w:anchor="_Toc18662" w:history="1">
        <w:r>
          <w:rPr>
            <w:rFonts w:ascii="仿宋" w:eastAsia="仿宋" w:hAnsi="仿宋" w:cs="仿宋" w:hint="eastAsia"/>
            <w:lang w:eastAsia="zh-CN"/>
          </w:rPr>
          <w:t>(一)、环境保护措施</w:t>
        </w:r>
        <w:r>
          <w:tab/>
        </w:r>
        <w:r>
          <w:fldChar w:fldCharType="begin"/>
        </w:r>
        <w:r>
          <w:instrText xml:space="preserve"> PAGEREF _Toc18662 \h </w:instrText>
        </w:r>
        <w:r>
          <w:fldChar w:fldCharType="separate"/>
        </w:r>
        <w:r>
          <w:t>56</w:t>
        </w:r>
        <w:r>
          <w:fldChar w:fldCharType="end"/>
        </w:r>
      </w:hyperlink>
    </w:p>
    <w:p>
      <w:pPr>
        <w:pStyle w:val="TOC2"/>
        <w:tabs>
          <w:tab w:val="right" w:leader="dot" w:pos="8306"/>
        </w:tabs>
      </w:pPr>
      <w:hyperlink w:anchor="_Toc15633" w:history="1">
        <w:r>
          <w:rPr>
            <w:rFonts w:ascii="仿宋" w:eastAsia="仿宋" w:hAnsi="仿宋" w:cs="仿宋" w:hint="eastAsia"/>
            <w:lang w:eastAsia="zh-CN"/>
          </w:rPr>
          <w:t>(二)、绿色发展与可持续发展策略</w:t>
        </w:r>
        <w:r>
          <w:tab/>
        </w:r>
        <w:r>
          <w:fldChar w:fldCharType="begin"/>
        </w:r>
        <w:r>
          <w:instrText xml:space="preserve"> PAGEREF _Toc15633 \h </w:instrText>
        </w:r>
        <w:r>
          <w:fldChar w:fldCharType="separate"/>
        </w:r>
        <w:r>
          <w:t>58</w:t>
        </w:r>
        <w:r>
          <w:fldChar w:fldCharType="end"/>
        </w:r>
      </w:hyperlink>
    </w:p>
    <w:p>
      <w:pPr>
        <w:pStyle w:val="TOC1"/>
        <w:tabs>
          <w:tab w:val="right" w:leader="dot" w:pos="8306"/>
        </w:tabs>
      </w:pPr>
      <w:hyperlink w:anchor="_Toc31036" w:history="1">
        <w:r>
          <w:rPr>
            <w:rFonts w:ascii="仿宋" w:eastAsia="仿宋" w:hAnsi="仿宋" w:cs="仿宋" w:hint="eastAsia"/>
            <w:lang w:eastAsia="zh-CN"/>
          </w:rPr>
          <w:t>十二、资金管理与财务规划</w:t>
        </w:r>
        <w:r>
          <w:tab/>
        </w:r>
        <w:r>
          <w:fldChar w:fldCharType="begin"/>
        </w:r>
        <w:r>
          <w:instrText xml:space="preserve"> PAGEREF _Toc31036 \h </w:instrText>
        </w:r>
        <w:r>
          <w:fldChar w:fldCharType="separate"/>
        </w:r>
        <w:r>
          <w:t>60</w:t>
        </w:r>
        <w:r>
          <w:fldChar w:fldCharType="end"/>
        </w:r>
      </w:hyperlink>
    </w:p>
    <w:p>
      <w:pPr>
        <w:pStyle w:val="TOC2"/>
        <w:tabs>
          <w:tab w:val="right" w:leader="dot" w:pos="8306"/>
        </w:tabs>
      </w:pPr>
      <w:hyperlink w:anchor="_Toc16937" w:history="1">
        <w:r>
          <w:rPr>
            <w:rFonts w:ascii="仿宋" w:eastAsia="仿宋" w:hAnsi="仿宋" w:cs="仿宋" w:hint="eastAsia"/>
            <w:lang w:eastAsia="zh-CN"/>
          </w:rPr>
          <w:t>(一)、项目资金来源与筹措</w:t>
        </w:r>
        <w:r>
          <w:tab/>
        </w:r>
        <w:r>
          <w:fldChar w:fldCharType="begin"/>
        </w:r>
        <w:r>
          <w:instrText xml:space="preserve"> PAGEREF _Toc16937 \h </w:instrText>
        </w:r>
        <w:r>
          <w:fldChar w:fldCharType="separate"/>
        </w:r>
        <w:r>
          <w:t>60</w:t>
        </w:r>
        <w:r>
          <w:fldChar w:fldCharType="end"/>
        </w:r>
      </w:hyperlink>
    </w:p>
    <w:p>
      <w:pPr>
        <w:pStyle w:val="TOC2"/>
        <w:tabs>
          <w:tab w:val="right" w:leader="dot" w:pos="8306"/>
        </w:tabs>
      </w:pPr>
      <w:hyperlink w:anchor="_Toc22727" w:history="1">
        <w:r>
          <w:rPr>
            <w:rFonts w:ascii="仿宋" w:eastAsia="仿宋" w:hAnsi="仿宋" w:cs="仿宋" w:hint="eastAsia"/>
            <w:lang w:eastAsia="zh-CN"/>
          </w:rPr>
          <w:t>(二)、资金使用与监管</w:t>
        </w:r>
        <w:r>
          <w:tab/>
        </w:r>
        <w:r>
          <w:fldChar w:fldCharType="begin"/>
        </w:r>
        <w:r>
          <w:instrText xml:space="preserve"> PAGEREF _Toc22727 \h </w:instrText>
        </w:r>
        <w:r>
          <w:fldChar w:fldCharType="separate"/>
        </w:r>
        <w:r>
          <w:t>61</w:t>
        </w:r>
        <w:r>
          <w:fldChar w:fldCharType="end"/>
        </w:r>
      </w:hyperlink>
    </w:p>
    <w:p>
      <w:pPr>
        <w:pStyle w:val="TOC2"/>
        <w:tabs>
          <w:tab w:val="right" w:leader="dot" w:pos="8306"/>
        </w:tabs>
      </w:pPr>
      <w:hyperlink w:anchor="_Toc17329" w:history="1">
        <w:r>
          <w:rPr>
            <w:rFonts w:ascii="仿宋" w:eastAsia="仿宋" w:hAnsi="仿宋" w:cs="仿宋" w:hint="eastAsia"/>
            <w:lang w:eastAsia="zh-CN"/>
          </w:rPr>
          <w:t>(三)、财务规划与预测</w:t>
        </w:r>
        <w:r>
          <w:tab/>
        </w:r>
        <w:r>
          <w:fldChar w:fldCharType="begin"/>
        </w:r>
        <w:r>
          <w:instrText xml:space="preserve"> PAGEREF _Toc17329 \h </w:instrText>
        </w:r>
        <w:r>
          <w:fldChar w:fldCharType="separate"/>
        </w:r>
        <w:r>
          <w:t>62</w:t>
        </w:r>
        <w:r>
          <w:fldChar w:fldCharType="end"/>
        </w:r>
      </w:hyperlink>
    </w:p>
    <w:p>
      <w:pPr>
        <w:pStyle w:val="TOC1"/>
        <w:tabs>
          <w:tab w:val="right" w:leader="dot" w:pos="8306"/>
        </w:tabs>
      </w:pPr>
      <w:hyperlink w:anchor="_Toc11734" w:history="1">
        <w:r>
          <w:rPr>
            <w:rFonts w:ascii="仿宋" w:eastAsia="仿宋" w:hAnsi="仿宋" w:cs="仿宋" w:hint="eastAsia"/>
            <w:lang w:eastAsia="zh-CN"/>
          </w:rPr>
          <w:t>十三、设施与设备管理</w:t>
        </w:r>
        <w:r>
          <w:tab/>
        </w:r>
        <w:r>
          <w:fldChar w:fldCharType="begin"/>
        </w:r>
        <w:r>
          <w:instrText xml:space="preserve"> PAGEREF _Toc11734 \h </w:instrText>
        </w:r>
        <w:r>
          <w:fldChar w:fldCharType="separate"/>
        </w:r>
        <w:r>
          <w:t>63</w:t>
        </w:r>
        <w:r>
          <w:fldChar w:fldCharType="end"/>
        </w:r>
      </w:hyperlink>
    </w:p>
    <w:p>
      <w:pPr>
        <w:pStyle w:val="TOC2"/>
        <w:tabs>
          <w:tab w:val="right" w:leader="dot" w:pos="8306"/>
        </w:tabs>
      </w:pPr>
      <w:hyperlink w:anchor="_Toc2348" w:history="1">
        <w:r>
          <w:rPr>
            <w:rFonts w:ascii="仿宋" w:eastAsia="仿宋" w:hAnsi="仿宋" w:cs="仿宋" w:hint="eastAsia"/>
            <w:lang w:eastAsia="zh-CN"/>
          </w:rPr>
          <w:t>(一)、设施规划与配置</w:t>
        </w:r>
        <w:r>
          <w:tab/>
        </w:r>
        <w:r>
          <w:fldChar w:fldCharType="begin"/>
        </w:r>
        <w:r>
          <w:instrText xml:space="preserve"> PAGEREF _Toc2348 \h </w:instrText>
        </w:r>
        <w:r>
          <w:fldChar w:fldCharType="separate"/>
        </w:r>
        <w:r>
          <w:t>63</w:t>
        </w:r>
        <w:r>
          <w:fldChar w:fldCharType="end"/>
        </w:r>
      </w:hyperlink>
    </w:p>
    <w:p>
      <w:pPr>
        <w:pStyle w:val="TOC2"/>
        <w:tabs>
          <w:tab w:val="right" w:leader="dot" w:pos="8306"/>
        </w:tabs>
      </w:pPr>
      <w:hyperlink w:anchor="_Toc6797" w:history="1">
        <w:r>
          <w:rPr>
            <w:rFonts w:ascii="仿宋" w:eastAsia="仿宋" w:hAnsi="仿宋" w:cs="仿宋" w:hint="eastAsia"/>
            <w:lang w:eastAsia="zh-CN"/>
          </w:rPr>
          <w:t>(二)、设备采购与维护管理</w:t>
        </w:r>
        <w:r>
          <w:tab/>
        </w:r>
        <w:r>
          <w:fldChar w:fldCharType="begin"/>
        </w:r>
        <w:r>
          <w:instrText xml:space="preserve"> PAGEREF _Toc6797 \h </w:instrText>
        </w:r>
        <w:r>
          <w:fldChar w:fldCharType="separate"/>
        </w:r>
        <w:r>
          <w:t>64</w:t>
        </w:r>
        <w:r>
          <w:fldChar w:fldCharType="end"/>
        </w:r>
      </w:hyperlink>
    </w:p>
    <w:p>
      <w:pPr>
        <w:pStyle w:val="TOC2"/>
        <w:tabs>
          <w:tab w:val="right" w:leader="dot" w:pos="8306"/>
        </w:tabs>
      </w:pPr>
      <w:hyperlink w:anchor="_Toc27184" w:history="1">
        <w:r>
          <w:rPr>
            <w:rFonts w:ascii="仿宋" w:eastAsia="仿宋" w:hAnsi="仿宋" w:cs="仿宋" w:hint="eastAsia"/>
            <w:lang w:eastAsia="zh-CN"/>
          </w:rPr>
          <w:t>(三)、设施设备升级策略</w:t>
        </w:r>
        <w:r>
          <w:tab/>
        </w:r>
        <w:r>
          <w:fldChar w:fldCharType="begin"/>
        </w:r>
        <w:r>
          <w:instrText xml:space="preserve"> PAGEREF _Toc27184 \h </w:instrText>
        </w:r>
        <w:r>
          <w:fldChar w:fldCharType="separate"/>
        </w:r>
        <w:r>
          <w:t>65</w:t>
        </w:r>
        <w:r>
          <w:fldChar w:fldCharType="end"/>
        </w:r>
      </w:hyperlink>
    </w:p>
    <w:p>
      <w:pPr>
        <w:pStyle w:val="TOC1"/>
        <w:tabs>
          <w:tab w:val="right" w:leader="dot" w:pos="8306"/>
        </w:tabs>
      </w:pPr>
      <w:hyperlink w:anchor="_Toc26145" w:history="1">
        <w:r>
          <w:rPr>
            <w:rFonts w:ascii="仿宋" w:eastAsia="仿宋" w:hAnsi="仿宋" w:cs="仿宋" w:hint="eastAsia"/>
            <w:lang w:eastAsia="zh-CN"/>
          </w:rPr>
          <w:t>十四、成果转化与推广应用</w:t>
        </w:r>
        <w:r>
          <w:tab/>
        </w:r>
        <w:r>
          <w:fldChar w:fldCharType="begin"/>
        </w:r>
        <w:r>
          <w:instrText xml:space="preserve"> PAGEREF _Toc26145 \h </w:instrText>
        </w:r>
        <w:r>
          <w:fldChar w:fldCharType="separate"/>
        </w:r>
        <w:r>
          <w:t>65</w:t>
        </w:r>
        <w:r>
          <w:fldChar w:fldCharType="end"/>
        </w:r>
      </w:hyperlink>
    </w:p>
    <w:p>
      <w:pPr>
        <w:pStyle w:val="TOC2"/>
        <w:tabs>
          <w:tab w:val="right" w:leader="dot" w:pos="8306"/>
        </w:tabs>
      </w:pPr>
      <w:hyperlink w:anchor="_Toc3890" w:history="1">
        <w:r>
          <w:rPr>
            <w:rFonts w:ascii="仿宋" w:eastAsia="仿宋" w:hAnsi="仿宋" w:cs="仿宋" w:hint="eastAsia"/>
            <w:lang w:eastAsia="zh-CN"/>
          </w:rPr>
          <w:t>(一)、成果转化策略制定</w:t>
        </w:r>
        <w:r>
          <w:tab/>
        </w:r>
        <w:r>
          <w:fldChar w:fldCharType="begin"/>
        </w:r>
        <w:r>
          <w:instrText xml:space="preserve"> PAGEREF _Toc3890 \h </w:instrText>
        </w:r>
        <w:r>
          <w:fldChar w:fldCharType="separate"/>
        </w:r>
        <w:r>
          <w:t>65</w:t>
        </w:r>
        <w:r>
          <w:fldChar w:fldCharType="end"/>
        </w:r>
      </w:hyperlink>
    </w:p>
    <w:p>
      <w:pPr>
        <w:pStyle w:val="TOC2"/>
        <w:tabs>
          <w:tab w:val="right" w:leader="dot" w:pos="8306"/>
        </w:tabs>
      </w:pPr>
      <w:hyperlink w:anchor="_Toc25853" w:history="1">
        <w:r>
          <w:rPr>
            <w:rFonts w:ascii="仿宋" w:eastAsia="仿宋" w:hAnsi="仿宋" w:cs="仿宋" w:hint="eastAsia"/>
            <w:lang w:eastAsia="zh-CN"/>
          </w:rPr>
          <w:t>(二)、成果推广应用方案</w:t>
        </w:r>
        <w:r>
          <w:tab/>
        </w:r>
        <w:r>
          <w:fldChar w:fldCharType="begin"/>
        </w:r>
        <w:r>
          <w:instrText xml:space="preserve"> PAGEREF _Toc25853 \h </w:instrText>
        </w:r>
        <w:r>
          <w:fldChar w:fldCharType="separate"/>
        </w:r>
        <w:r>
          <w:t>67</w:t>
        </w:r>
        <w:r>
          <w:fldChar w:fldCharType="end"/>
        </w:r>
      </w:hyperlink>
    </w:p>
    <w:p>
      <w:pPr>
        <w:pStyle w:val="TOC1"/>
        <w:tabs>
          <w:tab w:val="right" w:leader="dot" w:pos="8306"/>
        </w:tabs>
      </w:pPr>
      <w:hyperlink w:anchor="_Toc14739" w:history="1">
        <w:r>
          <w:rPr>
            <w:rFonts w:ascii="仿宋" w:eastAsia="仿宋" w:hAnsi="仿宋" w:cs="仿宋" w:hint="eastAsia"/>
            <w:lang w:eastAsia="zh-CN"/>
          </w:rPr>
          <w:t>十五、人力资源管理与开发</w:t>
        </w:r>
        <w:r>
          <w:tab/>
        </w:r>
        <w:r>
          <w:fldChar w:fldCharType="begin"/>
        </w:r>
        <w:r>
          <w:instrText xml:space="preserve"> PAGEREF _Toc14739 \h </w:instrText>
        </w:r>
        <w:r>
          <w:fldChar w:fldCharType="separate"/>
        </w:r>
        <w:r>
          <w:t>68</w:t>
        </w:r>
        <w:r>
          <w:fldChar w:fldCharType="end"/>
        </w:r>
      </w:hyperlink>
    </w:p>
    <w:p>
      <w:pPr>
        <w:pStyle w:val="TOC2"/>
        <w:tabs>
          <w:tab w:val="right" w:leader="dot" w:pos="8306"/>
        </w:tabs>
      </w:pPr>
      <w:hyperlink w:anchor="_Toc7962" w:history="1">
        <w:r>
          <w:rPr>
            <w:rFonts w:ascii="仿宋" w:eastAsia="仿宋" w:hAnsi="仿宋" w:cs="仿宋" w:hint="eastAsia"/>
            <w:lang w:eastAsia="zh-CN"/>
          </w:rPr>
          <w:t>(一)、人力资源规划</w:t>
        </w:r>
        <w:r>
          <w:tab/>
        </w:r>
        <w:r>
          <w:fldChar w:fldCharType="begin"/>
        </w:r>
        <w:r>
          <w:instrText xml:space="preserve"> PAGEREF _Toc7962 \h </w:instrText>
        </w:r>
        <w:r>
          <w:fldChar w:fldCharType="separate"/>
        </w:r>
        <w:r>
          <w:t>68</w:t>
        </w:r>
        <w:r>
          <w:fldChar w:fldCharType="end"/>
        </w:r>
      </w:hyperlink>
    </w:p>
    <w:p>
      <w:pPr>
        <w:pStyle w:val="TOC2"/>
        <w:tabs>
          <w:tab w:val="right" w:leader="dot" w:pos="8306"/>
        </w:tabs>
      </w:pPr>
      <w:hyperlink w:anchor="_Toc21786" w:history="1">
        <w:r>
          <w:rPr>
            <w:rFonts w:ascii="仿宋" w:eastAsia="仿宋" w:hAnsi="仿宋" w:cs="仿宋" w:hint="eastAsia"/>
            <w:lang w:eastAsia="zh-CN"/>
          </w:rPr>
          <w:t>(二)、人力资源开发与培训</w:t>
        </w:r>
        <w:r>
          <w:tab/>
        </w:r>
        <w:r>
          <w:fldChar w:fldCharType="begin"/>
        </w:r>
        <w:r>
          <w:instrText xml:space="preserve"> PAGEREF _Toc21786 \h </w:instrText>
        </w:r>
        <w:r>
          <w:fldChar w:fldCharType="separate"/>
        </w:r>
        <w:r>
          <w:t>70</w:t>
        </w:r>
        <w:r>
          <w:fldChar w:fldCharType="end"/>
        </w:r>
      </w:hyperlink>
    </w:p>
    <w:p>
      <w:pPr>
        <w:pStyle w:val="TOC1"/>
        <w:tabs>
          <w:tab w:val="right" w:leader="dot" w:pos="8306"/>
        </w:tabs>
      </w:pPr>
      <w:hyperlink w:anchor="_Toc3600" w:history="1">
        <w:r>
          <w:rPr>
            <w:rFonts w:ascii="仿宋" w:eastAsia="仿宋" w:hAnsi="仿宋" w:cs="仿宋" w:hint="eastAsia"/>
            <w:lang w:eastAsia="zh-CN"/>
          </w:rPr>
          <w:t>十六、创新驱动与持续发展</w:t>
        </w:r>
        <w:r>
          <w:tab/>
        </w:r>
        <w:r>
          <w:fldChar w:fldCharType="begin"/>
        </w:r>
        <w:r>
          <w:instrText xml:space="preserve"> PAGEREF _Toc3600 \h </w:instrText>
        </w:r>
        <w:r>
          <w:fldChar w:fldCharType="separate"/>
        </w:r>
        <w:r>
          <w:t>73</w:t>
        </w:r>
        <w:r>
          <w:fldChar w:fldCharType="end"/>
        </w:r>
      </w:hyperlink>
    </w:p>
    <w:p>
      <w:pPr>
        <w:pStyle w:val="TOC2"/>
        <w:tabs>
          <w:tab w:val="right" w:leader="dot" w:pos="8306"/>
        </w:tabs>
      </w:pPr>
      <w:hyperlink w:anchor="_Toc26177" w:history="1">
        <w:r>
          <w:rPr>
            <w:rFonts w:ascii="仿宋" w:eastAsia="仿宋" w:hAnsi="仿宋" w:cs="仿宋" w:hint="eastAsia"/>
            <w:lang w:eastAsia="zh-CN"/>
          </w:rPr>
          <w:t>(一)、创新驱动战略实施</w:t>
        </w:r>
        <w:r>
          <w:tab/>
        </w:r>
        <w:r>
          <w:fldChar w:fldCharType="begin"/>
        </w:r>
        <w:r>
          <w:instrText xml:space="preserve"> PAGEREF _Toc26177 \h </w:instrText>
        </w:r>
        <w:r>
          <w:fldChar w:fldCharType="separate"/>
        </w:r>
        <w:r>
          <w:t>73</w:t>
        </w:r>
        <w:r>
          <w:fldChar w:fldCharType="end"/>
        </w:r>
      </w:hyperlink>
    </w:p>
    <w:p>
      <w:pPr>
        <w:pStyle w:val="TOC2"/>
        <w:tabs>
          <w:tab w:val="right" w:leader="dot" w:pos="8306"/>
        </w:tabs>
      </w:pPr>
      <w:hyperlink w:anchor="_Toc22693" w:history="1">
        <w:r>
          <w:rPr>
            <w:rFonts w:ascii="仿宋" w:eastAsia="仿宋" w:hAnsi="仿宋" w:cs="仿宋" w:hint="eastAsia"/>
            <w:lang w:eastAsia="zh-CN"/>
          </w:rPr>
          <w:t>(二)、持续发展路径探索</w:t>
        </w:r>
        <w:r>
          <w:tab/>
        </w:r>
        <w:r>
          <w:fldChar w:fldCharType="begin"/>
        </w:r>
        <w:r>
          <w:instrText xml:space="preserve"> PAGEREF _Toc22693 \h </w:instrText>
        </w:r>
        <w:r>
          <w:fldChar w:fldCharType="separate"/>
        </w:r>
        <w:r>
          <w:t>74</w:t>
        </w:r>
        <w:r>
          <w:fldChar w:fldCharType="end"/>
        </w:r>
      </w:hyperlink>
    </w:p>
    <w:p>
      <w:pPr>
        <w:pStyle w:val="TOC1"/>
        <w:tabs>
          <w:tab w:val="right" w:leader="dot" w:pos="8306"/>
        </w:tabs>
      </w:pPr>
      <w:hyperlink w:anchor="_Toc17414" w:history="1">
        <w:r>
          <w:rPr>
            <w:rFonts w:ascii="仿宋" w:eastAsia="仿宋" w:hAnsi="仿宋" w:cs="仿宋" w:hint="eastAsia"/>
            <w:lang w:eastAsia="zh-CN"/>
          </w:rPr>
          <w:t>十七、质量管理与控制</w:t>
        </w:r>
        <w:r>
          <w:tab/>
        </w:r>
        <w:r>
          <w:fldChar w:fldCharType="begin"/>
        </w:r>
        <w:r>
          <w:instrText xml:space="preserve"> PAGEREF _Toc17414 \h </w:instrText>
        </w:r>
        <w:r>
          <w:fldChar w:fldCharType="separate"/>
        </w:r>
        <w:r>
          <w:t>78</w:t>
        </w:r>
        <w:r>
          <w:fldChar w:fldCharType="end"/>
        </w:r>
      </w:hyperlink>
    </w:p>
    <w:p>
      <w:pPr>
        <w:pStyle w:val="TOC2"/>
        <w:tabs>
          <w:tab w:val="right" w:leader="dot" w:pos="8306"/>
        </w:tabs>
      </w:pPr>
      <w:hyperlink w:anchor="_Toc24553" w:history="1">
        <w:r>
          <w:rPr>
            <w:rFonts w:ascii="仿宋" w:eastAsia="仿宋" w:hAnsi="仿宋" w:cs="仿宋" w:hint="eastAsia"/>
            <w:lang w:eastAsia="zh-CN"/>
          </w:rPr>
          <w:t>(一)、质量管理体系建设</w:t>
        </w:r>
        <w:r>
          <w:tab/>
        </w:r>
        <w:r>
          <w:fldChar w:fldCharType="begin"/>
        </w:r>
        <w:r>
          <w:instrText xml:space="preserve"> PAGEREF _Toc24553 \h </w:instrText>
        </w:r>
        <w:r>
          <w:fldChar w:fldCharType="separate"/>
        </w:r>
        <w:r>
          <w:t>78</w:t>
        </w:r>
        <w:r>
          <w:fldChar w:fldCharType="end"/>
        </w:r>
      </w:hyperlink>
    </w:p>
    <w:p>
      <w:pPr>
        <w:pStyle w:val="TOC2"/>
        <w:tabs>
          <w:tab w:val="right" w:leader="dot" w:pos="8306"/>
        </w:tabs>
      </w:pPr>
      <w:hyperlink w:anchor="_Toc16668" w:history="1">
        <w:r>
          <w:rPr>
            <w:rFonts w:ascii="仿宋" w:eastAsia="仿宋" w:hAnsi="仿宋" w:cs="仿宋" w:hint="eastAsia"/>
            <w:lang w:eastAsia="zh-CN"/>
          </w:rPr>
          <w:t>(二)、质量控制措施</w:t>
        </w:r>
        <w:r>
          <w:tab/>
        </w:r>
        <w:r>
          <w:fldChar w:fldCharType="begin"/>
        </w:r>
        <w:r>
          <w:instrText xml:space="preserve"> PAGEREF _Toc16668 \h </w:instrText>
        </w:r>
        <w:r>
          <w:fldChar w:fldCharType="separate"/>
        </w:r>
        <w:r>
          <w:t>80</w:t>
        </w:r>
        <w:r>
          <w:fldChar w:fldCharType="end"/>
        </w:r>
      </w:hyperlink>
    </w:p>
    <w:p>
      <w:pPr>
        <w:pStyle w:val="TOC1"/>
        <w:tabs>
          <w:tab w:val="right" w:leader="dot" w:pos="8306"/>
        </w:tabs>
      </w:pPr>
      <w:hyperlink w:anchor="_Toc21024" w:history="1">
        <w:r>
          <w:rPr>
            <w:rFonts w:ascii="仿宋" w:eastAsia="仿宋" w:hAnsi="仿宋" w:cs="仿宋" w:hint="eastAsia"/>
            <w:lang w:eastAsia="zh-CN"/>
          </w:rPr>
          <w:t>十八、法律法规与政策遵循</w:t>
        </w:r>
        <w:r>
          <w:tab/>
        </w:r>
        <w:r>
          <w:fldChar w:fldCharType="begin"/>
        </w:r>
        <w:r>
          <w:instrText xml:space="preserve"> PAGEREF _Toc21024 \h </w:instrText>
        </w:r>
        <w:r>
          <w:fldChar w:fldCharType="separate"/>
        </w:r>
        <w:r>
          <w:t>81</w:t>
        </w:r>
        <w:r>
          <w:fldChar w:fldCharType="end"/>
        </w:r>
      </w:hyperlink>
    </w:p>
    <w:p>
      <w:pPr>
        <w:pStyle w:val="TOC2"/>
        <w:tabs>
          <w:tab w:val="right" w:leader="dot" w:pos="8306"/>
        </w:tabs>
      </w:pPr>
      <w:hyperlink w:anchor="_Toc18343" w:history="1">
        <w:r>
          <w:rPr>
            <w:rFonts w:ascii="仿宋" w:eastAsia="仿宋" w:hAnsi="仿宋" w:cs="仿宋" w:hint="eastAsia"/>
            <w:lang w:eastAsia="zh-CN"/>
          </w:rPr>
          <w:t>(一)、法律法规遵守</w:t>
        </w:r>
        <w:r>
          <w:tab/>
        </w:r>
        <w:r>
          <w:fldChar w:fldCharType="begin"/>
        </w:r>
        <w:r>
          <w:instrText xml:space="preserve"> PAGEREF _Toc18343 \h </w:instrText>
        </w:r>
        <w:r>
          <w:fldChar w:fldCharType="separate"/>
        </w:r>
        <w:r>
          <w:t>81</w:t>
        </w:r>
        <w:r>
          <w:fldChar w:fldCharType="end"/>
        </w:r>
      </w:hyperlink>
    </w:p>
    <w:p>
      <w:pPr>
        <w:pStyle w:val="TOC2"/>
        <w:tabs>
          <w:tab w:val="right" w:leader="dot" w:pos="8306"/>
        </w:tabs>
      </w:pPr>
      <w:hyperlink w:anchor="_Toc23049" w:history="1">
        <w:r>
          <w:rPr>
            <w:rFonts w:ascii="仿宋" w:eastAsia="仿宋" w:hAnsi="仿宋" w:cs="仿宋" w:hint="eastAsia"/>
            <w:lang w:eastAsia="zh-CN"/>
          </w:rPr>
          <w:t>(二)、政策导向与利用</w:t>
        </w:r>
        <w:r>
          <w:tab/>
        </w:r>
        <w:r>
          <w:fldChar w:fldCharType="begin"/>
        </w:r>
        <w:r>
          <w:instrText xml:space="preserve"> PAGEREF _Toc23049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36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822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169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3005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0684"/>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人造纤维项目与土地用途规划：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纤维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人造纤维项目的容积率和建筑密度：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用地控制指标通常规定了容积率和建筑密度的要求。对于人造纤维项目来说，这将影响建筑物的规模和高度。必须确保项目的设计符合容积率和建筑密度的限制，以遵守用地控制法规。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人造纤维项目的建筑线限制：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用地控制指标还可能规定了建筑物与街道或相邻土地的距离，这被称为建筑线限制。人造纤维项目必须遵守这些规定，以确保建筑的位置符合法规。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人造纤维项目的环境影响和可持续性：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用地控制指标可能包括环境保护要求，例如绿地比例和污染防控措施。对于人造纤维项目，这意味着必须考虑如何保护当地生态系统、水资源和空气质量，以确保项目的可持续性。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人造纤维项目的规划和设计团队需要定期审查和更新用地控制指标，以确保项目的合规性。如果需要调整用地控制指标，必须与政府部门和相关利益相关者协商，以确保变更是合法的和有利于城市的发展。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在整个项目规划和实施过程中，与用地控制指标的合作和遵守是至关重要的。这有助于确保人造纤维项目是一个合法、可持续且与城市规划一致的发展项目。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3693"/>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人造纤维项目在满足用地控制指标的前提下，还需要考虑地总体要求。这些要求通常由城市规划部门或政府机构制定，旨在确保项目的建设与城市的整体发展目标一致。以下是与地总体要求相关的关键考虑因素：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人造纤维项目需要评估可用地块的规模和形状，以确定是否满足地总体要求。某些城市规划可能要求项目具有特定的地块大小或形状，以适应城市发展的整体格局。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每个城市都有自己的规划目标和愿景，包括住宅区、商业区和工业区的平衡发展。人造纤维项目需要与城市规划目标保持一致，以确保项目不会破坏城市的整体规划。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https://d.book118.com/368131120121006035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人造纤维项目建设总纲及方案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8D470F"/>
    <w:rsid w:val="278D47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813112012100603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2024-02-02T01:33:00Z</dcterms:created>
  <dcterms:modified xsi:type="dcterms:W3CDTF">2024-02-02T01:33:53Z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A3F1F7ED62F742069C02C0A2A6A74732_11</vt:lpwstr>
  </property>
  <property fmtid="{D5CDD505-2E9C-101B-9397-08002B2CF9AE}" pid="3" name="KSOProductBuildVer">
    <vt:lpwstr>2052-12.1.0.16250</vt:lpwstr>
  </property>
</Properties>
</file>