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75" w:line="360" w:lineRule="auto"/>
        <w:ind w:right="15"/>
        <w:jc w:val="center"/>
        <w:textAlignment w:val="center"/>
        <w:rPr>
          <w:rFonts w:ascii="宋体" w:hAnsi="宋体"/>
          <w:b/>
          <w:sz w:val="32"/>
        </w:rPr>
      </w:pPr>
      <w:r>
        <w:rPr>
          <w:rFonts w:ascii="宋体" w:hAnsi="宋体"/>
          <w:b/>
          <w:sz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25" type="#_x0000_t75" style="width:29pt;height:35pt;margin-top:950pt;margin-left:897pt;mso-position-horizontal-relative:page;mso-position-vertical-relative:page;mso-wrap-style:square;position:absolute;z-index:251658240" filled="f" stroked="f">
            <v:stroke linestyle="single"/>
            <v:imagedata r:id="rId4" o:title=""/>
            <v:path o:extrusionok="f"/>
            <o:lock v:ext="edit" aspectratio="t"/>
          </v:shape>
        </w:pict>
      </w:r>
      <w:r>
        <w:rPr>
          <w:rFonts w:ascii="宋体" w:hAnsi="宋体"/>
          <w:b/>
          <w:sz w:val="32"/>
        </w:rPr>
        <w:t>临川二中2019-2020学年度第一学期</w:t>
      </w:r>
    </w:p>
    <w:p>
      <w:pPr>
        <w:spacing w:before="75" w:line="360" w:lineRule="auto"/>
        <w:ind w:right="15"/>
        <w:jc w:val="center"/>
        <w:textAlignment w:val="center"/>
        <w:rPr>
          <w:rFonts w:ascii="宋体" w:hAnsi="宋体"/>
          <w:b/>
          <w:sz w:val="32"/>
        </w:rPr>
      </w:pPr>
      <w:r>
        <w:rPr>
          <w:rFonts w:ascii="宋体" w:hAnsi="宋体"/>
          <w:b/>
          <w:sz w:val="32"/>
        </w:rPr>
        <w:t>高一年级期中考试政治试卷</w:t>
      </w:r>
    </w:p>
    <w:p>
      <w:pPr>
        <w:spacing w:line="360" w:lineRule="auto"/>
        <w:jc w:val="center"/>
        <w:textAlignment w:val="center"/>
        <w:rPr>
          <w:rFonts w:ascii="宋体" w:hAnsi="宋体"/>
          <w:b/>
          <w:sz w:val="24"/>
        </w:rPr>
      </w:pPr>
      <w:r>
        <w:rPr>
          <w:rFonts w:ascii="宋体" w:hAnsi="宋体"/>
          <w:b/>
          <w:sz w:val="24"/>
        </w:rPr>
        <w:t>命题人：陈冠英   总分：100分     考试时间：90分钟</w:t>
      </w:r>
    </w:p>
    <w:p>
      <w:pPr>
        <w:spacing w:line="360" w:lineRule="auto"/>
        <w:jc w:val="center"/>
        <w:textAlignment w:val="center"/>
        <w:rPr>
          <w:rFonts w:ascii="宋体" w:hAnsi="宋体"/>
          <w:b/>
          <w:sz w:val="24"/>
        </w:rPr>
      </w:pPr>
      <w:r>
        <w:rPr>
          <w:rFonts w:ascii="宋体" w:hAnsi="宋体"/>
          <w:b/>
          <w:sz w:val="24"/>
        </w:rPr>
        <w:t>第Ⅰ卷 选择题</w:t>
      </w:r>
    </w:p>
    <w:p>
      <w:pPr>
        <w:spacing w:line="360" w:lineRule="auto"/>
        <w:jc w:val="left"/>
        <w:textAlignment w:val="center"/>
        <w:rPr>
          <w:rFonts w:ascii="宋体" w:hAnsi="宋体"/>
          <w:b/>
          <w:sz w:val="24"/>
        </w:rPr>
      </w:pPr>
      <w:r>
        <w:rPr>
          <w:rFonts w:ascii="宋体" w:hAnsi="宋体"/>
          <w:b/>
          <w:sz w:val="24"/>
        </w:rPr>
        <w:t>本卷共30小题，每小题 2分，共 60分。在每小题给出的四个选项中，只有一项是符合题目要求的。</w:t>
      </w:r>
    </w:p>
    <w:p>
      <w:pPr>
        <w:spacing w:line="360" w:lineRule="auto"/>
        <w:jc w:val="left"/>
        <w:textAlignment w:val="center"/>
        <w:rPr>
          <w:rFonts w:ascii="宋体" w:hAnsi="宋体"/>
        </w:rPr>
      </w:pPr>
      <w:r>
        <w:t>1.</w:t>
      </w:r>
      <w:r>
        <w:rPr>
          <w:rFonts w:ascii="宋体" w:hAnsi="宋体"/>
        </w:rPr>
        <w:t>2019年6月，第21批中国（广西）援非医疗队向尼日尔捐赠100万元药品药械。此次捐赠的药品药械</w:t>
      </w:r>
    </w:p>
    <w:p>
      <w:pPr>
        <w:tabs>
          <w:tab w:val="left" w:pos="4873"/>
        </w:tabs>
        <w:spacing w:line="360" w:lineRule="auto"/>
        <w:jc w:val="left"/>
        <w:textAlignment w:val="center"/>
        <w:rPr>
          <w:rFonts w:ascii="宋体" w:hAnsi="宋体"/>
        </w:rPr>
      </w:pPr>
      <w:r>
        <w:t xml:space="preserve">A. </w:t>
      </w:r>
      <w:r>
        <w:rPr>
          <w:rFonts w:ascii="宋体" w:hAnsi="宋体"/>
        </w:rPr>
        <w:t>不是商品，因为它没有使用价值</w:t>
      </w:r>
      <w:r>
        <w:tab/>
      </w:r>
      <w:r>
        <w:t xml:space="preserve">B. </w:t>
      </w:r>
      <w:r>
        <w:rPr>
          <w:rFonts w:ascii="宋体" w:hAnsi="宋体"/>
        </w:rPr>
        <w:t>是商品，因为它具有价值</w:t>
      </w:r>
    </w:p>
    <w:p>
      <w:pPr>
        <w:tabs>
          <w:tab w:val="left" w:pos="4873"/>
        </w:tabs>
        <w:spacing w:line="360" w:lineRule="auto"/>
        <w:jc w:val="left"/>
        <w:textAlignment w:val="center"/>
        <w:rPr>
          <w:rFonts w:ascii="宋体" w:hAnsi="宋体"/>
          <w:color w:val="000000"/>
        </w:rPr>
      </w:pPr>
      <w:r>
        <w:t xml:space="preserve">C. </w:t>
      </w:r>
      <w:r>
        <w:rPr>
          <w:rFonts w:ascii="宋体" w:hAnsi="宋体"/>
        </w:rPr>
        <w:t>不是商品，因为它没有用于交换</w:t>
      </w:r>
      <w:r>
        <w:tab/>
      </w:r>
      <w:r>
        <w:t xml:space="preserve">D. </w:t>
      </w:r>
      <w:r>
        <w:rPr>
          <w:rFonts w:ascii="宋体" w:hAnsi="宋体"/>
        </w:rPr>
        <w:t>是商品，因为它是劳动产品且用于交换</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rFonts w:ascii="宋体" w:hAnsi="宋体"/>
          <w:color w:val="000000"/>
        </w:rPr>
      </w:pPr>
      <w:r>
        <w:rPr>
          <w:color w:val="000000"/>
        </w:rPr>
        <w:t>【详解】</w:t>
      </w:r>
      <w:r>
        <w:rPr>
          <w:rFonts w:ascii="宋体" w:hAnsi="宋体"/>
          <w:color w:val="000000"/>
        </w:rPr>
        <w:t>本题考查商品的概念、商品的基本属性。</w:t>
      </w:r>
      <w:r>
        <w:rPr>
          <w:rFonts w:ascii="Times New Roman" w:eastAsia="Times New Roman" w:hAnsi="Times New Roman" w:cs="Times New Roman"/>
          <w:color w:val="000000"/>
        </w:rPr>
        <w:t>A</w:t>
      </w:r>
      <w:r>
        <w:rPr>
          <w:rFonts w:ascii="宋体" w:hAnsi="宋体"/>
          <w:color w:val="000000"/>
        </w:rPr>
        <w:t>：赠品不是商品，但有使用价值，</w:t>
      </w:r>
      <w:r>
        <w:rPr>
          <w:rFonts w:ascii="Times New Roman" w:eastAsia="Times New Roman" w:hAnsi="Times New Roman" w:cs="Times New Roman"/>
          <w:color w:val="000000"/>
        </w:rPr>
        <w:t>A</w:t>
      </w:r>
      <w:r>
        <w:rPr>
          <w:rFonts w:ascii="宋体" w:hAnsi="宋体"/>
          <w:color w:val="000000"/>
        </w:rPr>
        <w:t>错误。</w:t>
      </w:r>
    </w:p>
    <w:p>
      <w:pPr>
        <w:spacing w:line="360" w:lineRule="auto"/>
        <w:jc w:val="left"/>
        <w:textAlignment w:val="center"/>
        <w:rPr>
          <w:rFonts w:ascii="宋体" w:hAnsi="宋体"/>
          <w:color w:val="000000"/>
        </w:rPr>
      </w:pPr>
      <w:r>
        <w:rPr>
          <w:rFonts w:ascii="Times New Roman" w:eastAsia="Times New Roman" w:hAnsi="Times New Roman" w:cs="Times New Roman"/>
          <w:color w:val="000000"/>
        </w:rPr>
        <w:t>BC</w:t>
      </w:r>
      <w:r>
        <w:rPr>
          <w:rFonts w:ascii="宋体" w:hAnsi="宋体"/>
          <w:color w:val="000000"/>
        </w:rPr>
        <w:t>：赠品不是商品，因为它没有用于交换，</w:t>
      </w:r>
      <w:r>
        <w:rPr>
          <w:rFonts w:ascii="Times New Roman" w:eastAsia="Times New Roman" w:hAnsi="Times New Roman" w:cs="Times New Roman"/>
          <w:color w:val="000000"/>
        </w:rPr>
        <w:t>B</w:t>
      </w:r>
      <w:r>
        <w:rPr>
          <w:rFonts w:ascii="宋体" w:hAnsi="宋体"/>
          <w:color w:val="000000"/>
        </w:rPr>
        <w:t>错误，</w:t>
      </w:r>
      <w:r>
        <w:rPr>
          <w:rFonts w:ascii="Times New Roman" w:eastAsia="Times New Roman" w:hAnsi="Times New Roman" w:cs="Times New Roman"/>
          <w:color w:val="000000"/>
        </w:rPr>
        <w:t>C</w:t>
      </w:r>
      <w:r>
        <w:rPr>
          <w:rFonts w:ascii="宋体" w:hAnsi="宋体"/>
          <w:color w:val="000000"/>
        </w:rPr>
        <w:t>正确。</w:t>
      </w:r>
    </w:p>
    <w:p>
      <w:pPr>
        <w:spacing w:line="360" w:lineRule="auto"/>
        <w:jc w:val="left"/>
        <w:textAlignment w:val="center"/>
        <w:rPr>
          <w:rFonts w:ascii="宋体" w:hAnsi="宋体"/>
          <w:color w:val="000000"/>
        </w:rPr>
      </w:pPr>
      <w:r>
        <w:rPr>
          <w:rFonts w:ascii="Times New Roman" w:eastAsia="Times New Roman" w:hAnsi="Times New Roman" w:cs="Times New Roman"/>
          <w:color w:val="000000"/>
        </w:rPr>
        <w:t>D</w:t>
      </w:r>
      <w:r>
        <w:rPr>
          <w:rFonts w:ascii="宋体" w:hAnsi="宋体"/>
          <w:color w:val="000000"/>
        </w:rPr>
        <w:t>：赠品不是商品，虽然它是劳动产品，但没有用于交换，</w:t>
      </w:r>
      <w:r>
        <w:rPr>
          <w:rFonts w:ascii="Times New Roman" w:eastAsia="Times New Roman" w:hAnsi="Times New Roman" w:cs="Times New Roman"/>
          <w:color w:val="000000"/>
        </w:rPr>
        <w:t>D</w:t>
      </w:r>
      <w:r>
        <w:rPr>
          <w:rFonts w:ascii="宋体" w:hAnsi="宋体"/>
          <w:color w:val="000000"/>
        </w:rPr>
        <w:t>错误。</w:t>
      </w:r>
    </w:p>
    <w:p>
      <w:pPr>
        <w:spacing w:line="360" w:lineRule="auto"/>
        <w:jc w:val="left"/>
        <w:textAlignment w:val="center"/>
        <w:rPr>
          <w:rFonts w:ascii="宋体" w:hAnsi="宋体"/>
          <w:color w:val="000000"/>
        </w:rPr>
      </w:pPr>
      <w:r>
        <w:rPr>
          <w:rFonts w:ascii="宋体" w:hAnsi="宋体"/>
          <w:color w:val="000000"/>
        </w:rPr>
        <w:t>故本题选</w:t>
      </w:r>
      <w:r>
        <w:rPr>
          <w:rFonts w:ascii="Times New Roman" w:eastAsia="Times New Roman" w:hAnsi="Times New Roman" w:cs="Times New Roman"/>
          <w:color w:val="000000"/>
        </w:rPr>
        <w:t>C</w:t>
      </w:r>
      <w:r>
        <w:rPr>
          <w:rFonts w:ascii="宋体" w:hAnsi="宋体"/>
          <w:color w:val="000000"/>
        </w:rPr>
        <w:t>。</w:t>
      </w:r>
    </w:p>
    <w:p>
      <w:pPr>
        <w:spacing w:line="360" w:lineRule="auto"/>
        <w:jc w:val="left"/>
        <w:textAlignment w:val="center"/>
        <w:rPr>
          <w:rFonts w:ascii="宋体" w:hAnsi="宋体"/>
          <w:color w:val="000000"/>
        </w:rPr>
      </w:pPr>
      <w:r>
        <w:rPr>
          <w:color w:val="000000"/>
        </w:rPr>
        <w:t>【点睛】</w:t>
      </w:r>
      <w:r>
        <w:rPr>
          <w:rFonts w:ascii="宋体" w:hAnsi="宋体"/>
          <w:color w:val="000000"/>
        </w:rPr>
        <w:t>商品的基本属性：①含义：用于交换的劳动产品。②基本属性：使用价值（商品能够满足人们某种需要的属性）和价值（凝结在商品中的无差别的人类劳动）商品是使用价值和价值的统一体。商品生产者和购买者，对于商品的使用价值和价值二者不可兼得。</w:t>
      </w:r>
    </w:p>
    <w:p>
      <w:pPr>
        <w:spacing w:line="360" w:lineRule="auto"/>
        <w:jc w:val="left"/>
        <w:textAlignment w:val="center"/>
        <w:rPr>
          <w:rFonts w:ascii="宋体" w:hAnsi="宋体"/>
          <w:color w:val="000000"/>
        </w:rPr>
      </w:pPr>
      <w:r>
        <w:rPr>
          <w:rFonts w:ascii="宋体" w:hAnsi="宋体"/>
          <w:color w:val="000000"/>
        </w:rPr>
        <w:t>商品生产者重视产品质量的经济学依据：商品具有使用价值和价值的基本属性，商品的质量是指商品的使用价值，使用价值是价值的物质承担者，商品生产者只有通过让渡使用价值才能获得价值，从而实现盈利，所以必须重视商品的使用价值，才能在竞争中处于有利地位。</w:t>
      </w:r>
    </w:p>
    <w:p>
      <w:pPr>
        <w:spacing w:line="360" w:lineRule="auto"/>
        <w:jc w:val="left"/>
        <w:textAlignment w:val="center"/>
        <w:rPr>
          <w:rFonts w:ascii="宋体" w:hAnsi="宋体"/>
          <w:color w:val="000000"/>
        </w:rPr>
      </w:pPr>
      <w:r>
        <w:rPr>
          <w:color w:val="000000"/>
        </w:rPr>
        <w:t>2.</w:t>
      </w:r>
      <w:r>
        <w:rPr>
          <w:rFonts w:ascii="宋体" w:hAnsi="宋体"/>
          <w:color w:val="000000"/>
        </w:rPr>
        <w:t>商品交换是商品所有者彼此让渡使用价值和实现价值的过程。一切商品对它们的所有者是非使用价值，所有者只把使用价值作为交换手段，用它们去换回自己需要的价值。但商品对它们的非所有者是使用价值。因此，商品必须全面转手，这种转手就形成商品交换。对此，下列理解正确的是</w:t>
      </w:r>
    </w:p>
    <w:p>
      <w:pPr>
        <w:spacing w:line="360" w:lineRule="auto"/>
        <w:jc w:val="left"/>
        <w:textAlignment w:val="center"/>
        <w:rPr>
          <w:rFonts w:ascii="宋体" w:hAnsi="宋体"/>
          <w:color w:val="000000"/>
        </w:rPr>
      </w:pPr>
      <w:r>
        <w:rPr>
          <w:rFonts w:ascii="宋体" w:hAnsi="宋体"/>
          <w:color w:val="000000"/>
        </w:rPr>
        <w:t>①商品的使用价值与价值具有对立性的一面</w:t>
      </w:r>
    </w:p>
    <w:p>
      <w:pPr>
        <w:spacing w:line="360" w:lineRule="auto"/>
        <w:jc w:val="left"/>
        <w:textAlignment w:val="center"/>
        <w:rPr>
          <w:rFonts w:ascii="宋体" w:hAnsi="宋体"/>
          <w:color w:val="000000"/>
        </w:rPr>
      </w:pPr>
      <w:r>
        <w:rPr>
          <w:rFonts w:ascii="宋体" w:hAnsi="宋体"/>
          <w:color w:val="000000"/>
        </w:rPr>
        <w:t>②不用于交换的劳动产品就不具有使用价值</w:t>
      </w:r>
    </w:p>
    <w:p>
      <w:pPr>
        <w:spacing w:line="360" w:lineRule="auto"/>
        <w:jc w:val="left"/>
        <w:textAlignment w:val="center"/>
        <w:rPr>
          <w:rFonts w:ascii="宋体" w:hAnsi="宋体"/>
          <w:color w:val="000000"/>
        </w:rPr>
      </w:pPr>
      <w:r>
        <w:rPr>
          <w:rFonts w:ascii="宋体" w:hAnsi="宋体"/>
          <w:color w:val="000000"/>
        </w:rPr>
        <w:t>③商品交换是商品从使用价值到价值的转换</w:t>
      </w:r>
    </w:p>
    <w:p>
      <w:pPr>
        <w:spacing w:line="360" w:lineRule="auto"/>
        <w:jc w:val="left"/>
        <w:textAlignment w:val="center"/>
        <w:rPr>
          <w:rFonts w:ascii="宋体" w:hAnsi="宋体"/>
          <w:color w:val="000000"/>
        </w:rPr>
      </w:pPr>
      <w:r>
        <w:rPr>
          <w:rFonts w:ascii="宋体" w:hAnsi="宋体"/>
          <w:color w:val="000000"/>
        </w:rPr>
        <w:t>④商品交换成功的前提是交换者彼此的需要</w:t>
      </w:r>
    </w:p>
    <w:p>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②③</w:t>
      </w:r>
      <w:r>
        <w:rPr>
          <w:rFonts w:ascii="宋体" w:hAnsi="宋体"/>
          <w:color w:val="000000"/>
        </w:rPr>
        <w:tab/>
      </w:r>
      <w:r>
        <w:rPr>
          <w:rFonts w:ascii="宋体" w:hAnsi="宋体"/>
          <w:color w:val="000000"/>
        </w:rPr>
        <w:t>C. ①④</w:t>
      </w:r>
      <w:r>
        <w:rPr>
          <w:rFonts w:ascii="宋体" w:hAnsi="宋体"/>
          <w:color w:val="000000"/>
        </w:rPr>
        <w:tab/>
      </w:r>
      <w:r>
        <w:rPr>
          <w:rFonts w:ascii="宋体" w:hAnsi="宋体"/>
          <w:color w:val="000000"/>
        </w:rPr>
        <w:t>D. ③④</w:t>
      </w:r>
    </w:p>
    <w:p>
      <w:pPr>
        <w:spacing w:line="360" w:lineRule="auto"/>
        <w:textAlignment w:val="center"/>
        <w:rPr>
          <w:color w:val="000000"/>
        </w:rPr>
        <w:sectPr>
          <w:pgSz w:w="11906" w:h="16838"/>
          <w:pgMar w:top="910" w:right="1080" w:bottom="1440" w:left="1080" w:header="152" w:footer="0" w:gutter="0"/>
          <w:cols w:space="720"/>
          <w:docGrid w:type="lines" w:linePitch="312"/>
        </w:sect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rFonts w:ascii="Times New Roman" w:eastAsia="Times New Roman" w:hAnsi="Times New Roman" w:cs="Times New Roman"/>
          <w:color w:val="000000"/>
        </w:rPr>
      </w:pPr>
      <w:r>
        <w:rPr>
          <w:color w:val="000000"/>
        </w:rPr>
        <w:t>【详解】</w:t>
      </w:r>
      <w:r>
        <w:rPr>
          <w:rFonts w:ascii="宋体" w:hAnsi="宋体"/>
          <w:color w:val="000000"/>
        </w:rPr>
        <w:t>材料强调了作为商品的所有者不能同时拥有商品的使用价值和价值</w:t>
      </w:r>
      <w:r>
        <w:rPr>
          <w:rFonts w:ascii="Times New Roman" w:eastAsia="Times New Roman" w:hAnsi="Times New Roman" w:cs="Times New Roman"/>
          <w:color w:val="000000"/>
        </w:rPr>
        <w:t>，</w:t>
      </w:r>
      <w:r>
        <w:rPr>
          <w:rFonts w:ascii="宋体" w:hAnsi="宋体"/>
          <w:color w:val="000000"/>
        </w:rPr>
        <w:t>必须通过转让实现商品的使用价值或价值</w:t>
      </w:r>
      <w:r>
        <w:rPr>
          <w:rFonts w:ascii="Times New Roman" w:eastAsia="Times New Roman" w:hAnsi="Times New Roman" w:cs="Times New Roman"/>
          <w:color w:val="000000"/>
        </w:rPr>
        <w:t>，</w:t>
      </w:r>
      <w:r>
        <w:rPr>
          <w:rFonts w:ascii="宋体" w:hAnsi="宋体"/>
          <w:color w:val="000000"/>
        </w:rPr>
        <w:t>这表明在商品交换过程中</w:t>
      </w:r>
      <w:r>
        <w:rPr>
          <w:rFonts w:ascii="Times New Roman" w:eastAsia="Times New Roman" w:hAnsi="Times New Roman" w:cs="Times New Roman"/>
          <w:color w:val="000000"/>
        </w:rPr>
        <w:t>，</w:t>
      </w:r>
      <w:r>
        <w:rPr>
          <w:rFonts w:ascii="宋体" w:hAnsi="宋体"/>
          <w:color w:val="000000"/>
        </w:rPr>
        <w:t>商品的使用价值与价值是分离的</w:t>
      </w:r>
      <w:r>
        <w:rPr>
          <w:rFonts w:ascii="Times New Roman" w:eastAsia="Times New Roman" w:hAnsi="Times New Roman" w:cs="Times New Roman"/>
          <w:color w:val="000000"/>
        </w:rPr>
        <w:t>，</w:t>
      </w:r>
      <w:r>
        <w:rPr>
          <w:rFonts w:ascii="宋体" w:hAnsi="宋体"/>
          <w:color w:val="000000"/>
        </w:rPr>
        <w:t>即商品的使用价值与价值具有对立性的一面；同时也反映了商品交换能够成功，其前提是交换双方彼此需要对方的产品，故①④正确</w:t>
      </w:r>
      <w:r>
        <w:rPr>
          <w:rFonts w:ascii="Times New Roman" w:eastAsia="Times New Roman" w:hAnsi="Times New Roman" w:cs="Times New Roman"/>
          <w:color w:val="000000"/>
        </w:rPr>
        <w:t>；</w:t>
      </w:r>
      <w:r>
        <w:rPr>
          <w:rFonts w:ascii="宋体" w:hAnsi="宋体"/>
          <w:color w:val="000000"/>
        </w:rPr>
        <w:t>②错误</w:t>
      </w:r>
      <w:r>
        <w:rPr>
          <w:rFonts w:ascii="Times New Roman" w:eastAsia="Times New Roman" w:hAnsi="Times New Roman" w:cs="Times New Roman"/>
          <w:color w:val="000000"/>
        </w:rPr>
        <w:t>，</w:t>
      </w:r>
      <w:r>
        <w:rPr>
          <w:rFonts w:ascii="宋体" w:hAnsi="宋体"/>
          <w:color w:val="000000"/>
        </w:rPr>
        <w:t>不用于交换的劳动产品具有使用价值</w:t>
      </w:r>
      <w:r>
        <w:rPr>
          <w:rFonts w:ascii="Times New Roman" w:eastAsia="Times New Roman" w:hAnsi="Times New Roman" w:cs="Times New Roman"/>
          <w:color w:val="000000"/>
        </w:rPr>
        <w:t>，</w:t>
      </w:r>
      <w:r>
        <w:rPr>
          <w:rFonts w:ascii="宋体" w:hAnsi="宋体"/>
          <w:color w:val="000000"/>
        </w:rPr>
        <w:t>但没有价值</w:t>
      </w:r>
      <w:r>
        <w:rPr>
          <w:rFonts w:ascii="Times New Roman" w:eastAsia="Times New Roman" w:hAnsi="Times New Roman" w:cs="Times New Roman"/>
          <w:color w:val="000000"/>
        </w:rPr>
        <w:t>；③</w:t>
      </w:r>
      <w:r>
        <w:rPr>
          <w:rFonts w:ascii="宋体" w:hAnsi="宋体"/>
          <w:color w:val="000000"/>
        </w:rPr>
        <w:t>错误</w:t>
      </w:r>
      <w:r>
        <w:rPr>
          <w:rFonts w:ascii="Times New Roman" w:eastAsia="Times New Roman" w:hAnsi="Times New Roman" w:cs="Times New Roman"/>
          <w:color w:val="000000"/>
        </w:rPr>
        <w:t>，</w:t>
      </w:r>
      <w:r>
        <w:rPr>
          <w:rFonts w:ascii="宋体" w:hAnsi="宋体"/>
          <w:color w:val="000000"/>
        </w:rPr>
        <w:t>商品是使用价值和价值的统一体</w:t>
      </w:r>
      <w:r>
        <w:rPr>
          <w:rFonts w:ascii="Times New Roman" w:eastAsia="Times New Roman" w:hAnsi="Times New Roman" w:cs="Times New Roman"/>
          <w:color w:val="000000"/>
        </w:rPr>
        <w:t>。</w:t>
      </w:r>
      <w:r>
        <w:rPr>
          <w:rFonts w:ascii="宋体" w:hAnsi="宋体"/>
          <w:color w:val="000000"/>
        </w:rPr>
        <w:t>故本题答案为</w:t>
      </w:r>
      <w:r>
        <w:rPr>
          <w:rFonts w:ascii="Times New Roman" w:eastAsia="Times New Roman" w:hAnsi="Times New Roman" w:cs="Times New Roman"/>
          <w:color w:val="000000"/>
        </w:rPr>
        <w:t>C。</w:t>
      </w:r>
    </w:p>
    <w:p>
      <w:pPr>
        <w:spacing w:line="360" w:lineRule="auto"/>
        <w:jc w:val="left"/>
        <w:textAlignment w:val="center"/>
        <w:rPr>
          <w:rFonts w:ascii="Times New Roman" w:eastAsia="Times New Roman" w:hAnsi="Times New Roman" w:cs="Times New Roman"/>
          <w:color w:val="000000"/>
        </w:rPr>
      </w:pPr>
      <w:r>
        <w:rPr>
          <w:color w:val="000000"/>
        </w:rPr>
        <w:t>3.</w:t>
      </w:r>
      <w:r>
        <w:rPr>
          <w:rFonts w:ascii="宋体" w:hAnsi="宋体"/>
          <w:color w:val="000000"/>
        </w:rPr>
        <w:t>在</w:t>
      </w:r>
      <w:r>
        <w:rPr>
          <w:rFonts w:ascii="Times New Roman" w:eastAsia="Times New Roman" w:hAnsi="Times New Roman" w:cs="Times New Roman"/>
          <w:color w:val="000000"/>
        </w:rPr>
        <w:t>“</w:t>
      </w:r>
      <w:r>
        <w:rPr>
          <w:rFonts w:ascii="宋体" w:hAnsi="宋体"/>
          <w:color w:val="000000"/>
        </w:rPr>
        <w:t>商品</w:t>
      </w:r>
      <w:r>
        <w:rPr>
          <w:rFonts w:ascii="Times New Roman" w:eastAsia="Times New Roman" w:hAnsi="Times New Roman" w:cs="Times New Roman"/>
          <w:color w:val="000000"/>
        </w:rPr>
        <w:t>—</w:t>
      </w:r>
      <w:r>
        <w:rPr>
          <w:rFonts w:ascii="宋体" w:hAnsi="宋体"/>
          <w:color w:val="000000"/>
        </w:rPr>
        <w:t>货币</w:t>
      </w:r>
      <w:r>
        <w:rPr>
          <w:rFonts w:ascii="Times New Roman" w:eastAsia="Times New Roman" w:hAnsi="Times New Roman" w:cs="Times New Roman"/>
          <w:color w:val="000000"/>
        </w:rPr>
        <w:t>—</w:t>
      </w:r>
      <w:r>
        <w:rPr>
          <w:rFonts w:ascii="宋体" w:hAnsi="宋体"/>
          <w:color w:val="000000"/>
        </w:rPr>
        <w:t>商品</w:t>
      </w:r>
      <w:r>
        <w:rPr>
          <w:rFonts w:ascii="Times New Roman" w:eastAsia="Times New Roman" w:hAnsi="Times New Roman" w:cs="Times New Roman"/>
          <w:color w:val="000000"/>
        </w:rPr>
        <w:t>”</w:t>
      </w:r>
      <w:r>
        <w:rPr>
          <w:rFonts w:ascii="宋体" w:hAnsi="宋体"/>
          <w:color w:val="000000"/>
        </w:rPr>
        <w:t>的流通过程中，</w:t>
      </w:r>
      <w:r>
        <w:rPr>
          <w:rFonts w:ascii="Times New Roman" w:eastAsia="Times New Roman" w:hAnsi="Times New Roman" w:cs="Times New Roman"/>
          <w:color w:val="000000"/>
        </w:rPr>
        <w:t>“</w:t>
      </w:r>
      <w:r>
        <w:rPr>
          <w:rFonts w:ascii="宋体" w:hAnsi="宋体"/>
          <w:color w:val="000000"/>
        </w:rPr>
        <w:t>商品</w:t>
      </w:r>
      <w:r>
        <w:rPr>
          <w:rFonts w:ascii="Times New Roman" w:eastAsia="Times New Roman" w:hAnsi="Times New Roman" w:cs="Times New Roman"/>
          <w:color w:val="000000"/>
        </w:rPr>
        <w:t>—</w:t>
      </w:r>
      <w:r>
        <w:rPr>
          <w:rFonts w:ascii="宋体" w:hAnsi="宋体"/>
          <w:color w:val="000000"/>
        </w:rPr>
        <w:t>货币</w:t>
      </w:r>
      <w:r>
        <w:rPr>
          <w:rFonts w:ascii="Times New Roman" w:eastAsia="Times New Roman" w:hAnsi="Times New Roman" w:cs="Times New Roman"/>
          <w:color w:val="000000"/>
        </w:rPr>
        <w:t>”</w:t>
      </w:r>
      <w:r>
        <w:rPr>
          <w:rFonts w:ascii="宋体" w:hAnsi="宋体"/>
          <w:color w:val="000000"/>
        </w:rPr>
        <w:t>阶段的变化</w:t>
      </w:r>
      <w:r>
        <w:rPr>
          <w:rFonts w:ascii="Times New Roman" w:eastAsia="Times New Roman" w:hAnsi="Times New Roman" w:cs="Times New Roman"/>
          <w:color w:val="000000"/>
        </w:rPr>
        <w:t>“</w:t>
      </w:r>
      <w:r>
        <w:rPr>
          <w:rFonts w:ascii="宋体" w:hAnsi="宋体"/>
          <w:color w:val="000000"/>
        </w:rPr>
        <w:t>是商品惊险的跳跃。</w:t>
      </w:r>
      <w:r>
        <w:rPr>
          <w:rFonts w:ascii="Times New Roman" w:eastAsia="Times New Roman" w:hAnsi="Times New Roman" w:cs="Times New Roman"/>
          <w:color w:val="000000"/>
        </w:rPr>
        <w:t>”</w:t>
      </w:r>
      <w:r>
        <w:rPr>
          <w:rFonts w:ascii="宋体" w:hAnsi="宋体"/>
          <w:color w:val="000000"/>
        </w:rPr>
        <w:t>这个跳跃如果不成功，摔坏的不是商品，但一定是商品所有者。这是因为</w:t>
      </w:r>
      <w:r>
        <w:rPr>
          <w:rFonts w:ascii="Times New Roman" w:eastAsia="Times New Roman" w:hAnsi="Times New Roman" w:cs="Times New Roman"/>
          <w:color w:val="000000"/>
        </w:rPr>
        <w:t>(　　)</w:t>
      </w:r>
    </w:p>
    <w:p>
      <w:pPr>
        <w:spacing w:line="360" w:lineRule="auto"/>
        <w:jc w:val="left"/>
        <w:textAlignment w:val="center"/>
        <w:rPr>
          <w:rFonts w:ascii="宋体" w:hAnsi="宋体"/>
          <w:color w:val="000000"/>
        </w:rPr>
      </w:pPr>
      <w:r>
        <w:rPr>
          <w:rFonts w:ascii="Times New Roman" w:eastAsia="Times New Roman" w:hAnsi="Times New Roman" w:cs="Times New Roman"/>
          <w:color w:val="000000"/>
        </w:rPr>
        <w:t>①</w:t>
      </w:r>
      <w:r>
        <w:rPr>
          <w:rFonts w:ascii="宋体" w:hAnsi="宋体"/>
          <w:color w:val="000000"/>
        </w:rPr>
        <w:t>商品的使用价值很容易被耗损　</w:t>
      </w:r>
    </w:p>
    <w:p>
      <w:pPr>
        <w:spacing w:line="360" w:lineRule="auto"/>
        <w:jc w:val="left"/>
        <w:textAlignment w:val="center"/>
        <w:rPr>
          <w:rFonts w:ascii="宋体" w:hAnsi="宋体"/>
          <w:color w:val="000000"/>
        </w:rPr>
      </w:pPr>
      <w:r>
        <w:rPr>
          <w:rFonts w:ascii="Times New Roman" w:eastAsia="Times New Roman" w:hAnsi="Times New Roman" w:cs="Times New Roman"/>
          <w:color w:val="000000"/>
        </w:rPr>
        <w:t>②</w:t>
      </w:r>
      <w:r>
        <w:rPr>
          <w:rFonts w:ascii="宋体" w:hAnsi="宋体"/>
          <w:color w:val="000000"/>
        </w:rPr>
        <w:t>货币作为一般等价物在物物交换中起决定作用　</w:t>
      </w:r>
    </w:p>
    <w:p>
      <w:pPr>
        <w:spacing w:line="360" w:lineRule="auto"/>
        <w:jc w:val="left"/>
        <w:textAlignment w:val="center"/>
        <w:rPr>
          <w:rFonts w:ascii="宋体" w:hAnsi="宋体"/>
          <w:color w:val="000000"/>
        </w:rPr>
      </w:pPr>
      <w:r>
        <w:rPr>
          <w:rFonts w:ascii="Times New Roman" w:eastAsia="Times New Roman" w:hAnsi="Times New Roman" w:cs="Times New Roman"/>
          <w:color w:val="000000"/>
        </w:rPr>
        <w:t>③</w:t>
      </w:r>
      <w:r>
        <w:rPr>
          <w:rFonts w:ascii="宋体" w:hAnsi="宋体"/>
          <w:color w:val="000000"/>
        </w:rPr>
        <w:t>商品的价值只能在商品交换中得以实现　</w:t>
      </w:r>
    </w:p>
    <w:p>
      <w:pPr>
        <w:spacing w:line="360" w:lineRule="auto"/>
        <w:jc w:val="left"/>
        <w:textAlignment w:val="center"/>
        <w:rPr>
          <w:rFonts w:ascii="宋体" w:hAnsi="宋体"/>
          <w:color w:val="000000"/>
        </w:rPr>
      </w:pPr>
      <w:r>
        <w:rPr>
          <w:rFonts w:ascii="Times New Roman" w:eastAsia="Times New Roman" w:hAnsi="Times New Roman" w:cs="Times New Roman"/>
          <w:color w:val="000000"/>
        </w:rPr>
        <w:t>④</w:t>
      </w:r>
      <w:r>
        <w:rPr>
          <w:rFonts w:ascii="宋体" w:hAnsi="宋体"/>
          <w:color w:val="000000"/>
        </w:rPr>
        <w:t>生产者的劳动能否得到社会认可是成功跳跃的关键</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w:t>
      </w:r>
      <w:r>
        <w:rPr>
          <w:rFonts w:ascii="Times New Roman" w:eastAsia="Times New Roman" w:hAnsi="Times New Roman" w:cs="Times New Roman"/>
          <w:color w:val="000000"/>
          <w:position w:val="-22"/>
        </w:rPr>
        <w:pict>
          <v:shape id="图片 1" o:spid="_x0000_i1026" type="#_x0000_t75" style="width:2.5pt;height:6.99pt;mso-position-horizontal-relative:page;mso-position-vertical-relative:page;mso-wrap-style:square" filled="f" stroked="f">
            <v:stroke linestyle="single"/>
            <v:imagedata r:id="rId5" o:title=""/>
            <v:path o:extrusionok="f"/>
            <o:lock v:ext="edit" aspectratio="t"/>
          </v:shape>
        </w:pict>
      </w:r>
      <w:r>
        <w:rPr>
          <w:rFonts w:ascii="Times New Roman" w:eastAsia="Times New Roman" w:hAnsi="Times New Roman" w:cs="Times New Roman"/>
          <w:color w:val="000000"/>
        </w:rPr>
        <w:t xml:space="preserve"> ①②</w:t>
      </w:r>
      <w:r>
        <w:rPr>
          <w:rFonts w:ascii="Times New Roman" w:eastAsia="Times New Roman" w:hAnsi="Times New Roman" w:cs="Times New Roman"/>
          <w:color w:val="000000"/>
        </w:rPr>
        <w:tab/>
      </w:r>
      <w:r>
        <w:rPr>
          <w:rFonts w:ascii="Times New Roman" w:eastAsia="Times New Roman" w:hAnsi="Times New Roman" w:cs="Times New Roman"/>
          <w:color w:val="000000"/>
        </w:rPr>
        <w:t>B. ①③</w:t>
      </w:r>
      <w:r>
        <w:rPr>
          <w:rFonts w:ascii="Times New Roman" w:eastAsia="Times New Roman" w:hAnsi="Times New Roman" w:cs="Times New Roman"/>
          <w:color w:val="000000"/>
        </w:rPr>
        <w:tab/>
      </w:r>
      <w:r>
        <w:rPr>
          <w:rFonts w:ascii="Times New Roman" w:eastAsia="Times New Roman" w:hAnsi="Times New Roman" w:cs="Times New Roman"/>
          <w:color w:val="000000"/>
        </w:rPr>
        <w:t>C. ②④</w:t>
      </w:r>
      <w:r>
        <w:rPr>
          <w:rFonts w:ascii="Times New Roman" w:eastAsia="Times New Roman" w:hAnsi="Times New Roman" w:cs="Times New Roman"/>
          <w:color w:val="000000"/>
        </w:rPr>
        <w:tab/>
      </w:r>
      <w:r>
        <w:rPr>
          <w:rFonts w:ascii="Times New Roman" w:eastAsia="Times New Roman" w:hAnsi="Times New Roman" w:cs="Times New Roman"/>
          <w:color w:val="000000"/>
        </w:rPr>
        <w:t>D. 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rFonts w:ascii="宋体" w:hAnsi="宋体"/>
          <w:color w:val="000000"/>
        </w:rPr>
      </w:pPr>
      <w:r>
        <w:rPr>
          <w:color w:val="000000"/>
        </w:rPr>
        <w:t>【详解】</w:t>
      </w:r>
      <w:r>
        <w:rPr>
          <w:rFonts w:ascii="宋体" w:hAnsi="宋体"/>
          <w:color w:val="000000"/>
        </w:rPr>
        <w:t>①不合题意，“商品的使用价值很容易被耗损”并不是题中所述原因；</w:t>
      </w:r>
      <w:r>
        <w:rPr>
          <w:color w:val="000000"/>
        </w:rPr>
        <w:br/>
      </w:r>
      <w:r>
        <w:rPr>
          <w:rFonts w:ascii="宋体" w:hAnsi="宋体"/>
          <w:color w:val="000000"/>
        </w:rPr>
        <w:t>②说法错误，物物交换是商品之间的直接交换，不需要货币。货币在物物交换中不起决定作用；</w:t>
      </w:r>
      <w:r>
        <w:rPr>
          <w:color w:val="000000"/>
        </w:rPr>
        <w:br/>
      </w:r>
      <w:r>
        <w:rPr>
          <w:rFonts w:ascii="宋体" w:hAnsi="宋体"/>
          <w:color w:val="000000"/>
        </w:rPr>
        <w:t>③④符合题意，“商品-货币”阶段的变化是“商品惊险的跳跃”，这个跳跃如果不成功，摔坏的不是商品，而是商品所有者，这是因为商品的价值只能在商品交换中得以实现，生产者的劳动能否得到社会认可是能否成功跳跃的关键。</w:t>
      </w:r>
      <w:r>
        <w:rPr>
          <w:color w:val="000000"/>
        </w:rPr>
        <w:br/>
      </w:r>
      <w:r>
        <w:rPr>
          <w:rFonts w:ascii="宋体" w:hAnsi="宋体"/>
          <w:color w:val="000000"/>
        </w:rPr>
        <w:t>故选：D。</w:t>
      </w:r>
    </w:p>
    <w:p>
      <w:pPr>
        <w:spacing w:line="360" w:lineRule="auto"/>
        <w:jc w:val="left"/>
        <w:textAlignment w:val="center"/>
        <w:rPr>
          <w:rFonts w:ascii="宋体" w:hAnsi="宋体"/>
          <w:color w:val="000000"/>
        </w:rPr>
      </w:pPr>
      <w:r>
        <w:rPr>
          <w:color w:val="000000"/>
        </w:rPr>
        <w:t>4.</w:t>
      </w:r>
      <w:r>
        <w:rPr>
          <w:rFonts w:ascii="宋体" w:hAnsi="宋体"/>
          <w:color w:val="000000"/>
        </w:rPr>
        <w:t>周某花999元买了一部华为手机，电信公司除分期返还500元话费外，两年内每月还赠送150兆的流量。在这里</w:t>
      </w:r>
    </w:p>
    <w:p>
      <w:pPr>
        <w:spacing w:line="360" w:lineRule="auto"/>
        <w:jc w:val="left"/>
        <w:textAlignment w:val="center"/>
        <w:rPr>
          <w:color w:val="000000"/>
        </w:rPr>
      </w:pPr>
      <w:r>
        <w:rPr>
          <w:rFonts w:ascii="宋体" w:hAnsi="宋体"/>
          <w:color w:val="000000"/>
        </w:rPr>
        <w:t>①999元是手机价值的货币表现形式</w:t>
      </w:r>
      <w:r>
        <w:rPr>
          <w:color w:val="000000"/>
        </w:rPr>
        <w:t xml:space="preserve">    </w:t>
      </w:r>
    </w:p>
    <w:p>
      <w:pPr>
        <w:spacing w:line="360" w:lineRule="auto"/>
        <w:jc w:val="left"/>
        <w:textAlignment w:val="center"/>
        <w:rPr>
          <w:rFonts w:ascii="宋体" w:hAnsi="宋体"/>
          <w:color w:val="000000"/>
        </w:rPr>
      </w:pPr>
      <w:r>
        <w:rPr>
          <w:rFonts w:ascii="宋体" w:hAnsi="宋体"/>
          <w:color w:val="000000"/>
        </w:rPr>
        <w:t>②电信公司优惠的目的是提离用户体验</w:t>
      </w:r>
    </w:p>
    <w:p>
      <w:pPr>
        <w:spacing w:line="360" w:lineRule="auto"/>
        <w:jc w:val="left"/>
        <w:textAlignment w:val="center"/>
        <w:rPr>
          <w:rFonts w:ascii="宋体" w:hAnsi="宋体"/>
          <w:color w:val="000000"/>
        </w:rPr>
      </w:pPr>
      <w:r>
        <w:rPr>
          <w:rFonts w:ascii="宋体" w:hAnsi="宋体"/>
          <w:color w:val="000000"/>
        </w:rPr>
        <w:t xml:space="preserve">③150兆流量的价值是通过服务体现的 </w:t>
      </w:r>
    </w:p>
    <w:p>
      <w:pPr>
        <w:spacing w:line="360" w:lineRule="auto"/>
        <w:jc w:val="left"/>
        <w:textAlignment w:val="center"/>
        <w:rPr>
          <w:rFonts w:ascii="宋体" w:hAnsi="宋体"/>
          <w:color w:val="000000"/>
        </w:rPr>
      </w:pPr>
      <w:r>
        <w:rPr>
          <w:rFonts w:ascii="宋体" w:hAnsi="宋体"/>
          <w:color w:val="000000"/>
        </w:rPr>
        <w:t>④返还的500元话费执行流通手段职能</w:t>
      </w:r>
    </w:p>
    <w:p>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①③</w:t>
      </w:r>
      <w:r>
        <w:rPr>
          <w:rFonts w:ascii="宋体" w:hAnsi="宋体"/>
          <w:color w:val="000000"/>
        </w:rPr>
        <w:tab/>
      </w:r>
      <w:r>
        <w:rPr>
          <w:rFonts w:ascii="宋体" w:hAnsi="宋体"/>
          <w:color w:val="000000"/>
        </w:rPr>
        <w:t>C. ②④</w:t>
      </w:r>
      <w:r>
        <w:rPr>
          <w:rFonts w:ascii="宋体" w:hAnsi="宋体"/>
          <w:color w:val="000000"/>
        </w:rPr>
        <w:tab/>
      </w:r>
      <w:r>
        <w:rPr>
          <w:rFonts w:ascii="宋体" w:hAnsi="宋体"/>
          <w:color w:val="000000"/>
        </w:rPr>
        <w:t>D. 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sectPr>
          <w:type w:val="nextPage"/>
          <w:pgSz w:w="11906" w:h="16838"/>
          <w:pgMar w:top="910" w:right="1080" w:bottom="1440" w:left="1080" w:header="152" w:footer="0" w:gutter="0"/>
          <w:pgNumType w:start="2"/>
          <w:cols w:space="720"/>
          <w:titlePg w:val="0"/>
          <w:docGrid w:type="lines" w:linePitch="312"/>
        </w:sectPr>
      </w:pPr>
      <w:r>
        <w:rPr>
          <w:color w:val="2E75B6"/>
        </w:rPr>
        <w:t>【解析】</w:t>
      </w:r>
    </w:p>
    <w:p>
      <w:pPr>
        <w:spacing w:line="360" w:lineRule="auto"/>
        <w:textAlignment w:val="center"/>
        <w:rPr>
          <w:rFonts w:ascii="宋体" w:hAnsi="宋体"/>
          <w:color w:val="000000"/>
        </w:rPr>
      </w:pPr>
      <w:r>
        <w:rPr>
          <w:color w:val="000000"/>
        </w:rPr>
        <w:t>【详解】</w:t>
      </w:r>
      <w:r>
        <w:rPr>
          <w:rFonts w:ascii="宋体" w:hAnsi="宋体"/>
          <w:color w:val="000000"/>
        </w:rPr>
        <w:t>①正确，价值决定价格，价格是价值的货币表现形式。因此，999元是手机价值的货币表现形式。</w:t>
      </w:r>
    </w:p>
    <w:p>
      <w:pPr>
        <w:spacing w:line="360" w:lineRule="auto"/>
        <w:jc w:val="left"/>
        <w:textAlignment w:val="center"/>
        <w:rPr>
          <w:rFonts w:ascii="宋体" w:hAnsi="宋体"/>
          <w:color w:val="000000"/>
        </w:rPr>
      </w:pPr>
      <w:r>
        <w:rPr>
          <w:rFonts w:ascii="宋体" w:hAnsi="宋体"/>
          <w:color w:val="000000"/>
        </w:rPr>
        <w:t>②错误，电信公司优惠的目的是为了更多的卖出商品，获取利润。</w:t>
      </w:r>
    </w:p>
    <w:p>
      <w:pPr>
        <w:spacing w:line="360" w:lineRule="auto"/>
        <w:jc w:val="left"/>
        <w:textAlignment w:val="center"/>
        <w:rPr>
          <w:rFonts w:ascii="宋体" w:hAnsi="宋体"/>
          <w:color w:val="000000"/>
        </w:rPr>
      </w:pPr>
      <w:r>
        <w:rPr>
          <w:rFonts w:ascii="宋体" w:hAnsi="宋体"/>
          <w:color w:val="000000"/>
        </w:rPr>
        <w:t>③正确，150兆流量的价值是通过服务体现的。</w:t>
      </w:r>
    </w:p>
    <w:p>
      <w:pPr>
        <w:spacing w:line="360" w:lineRule="auto"/>
        <w:jc w:val="left"/>
        <w:textAlignment w:val="center"/>
        <w:rPr>
          <w:rFonts w:ascii="宋体" w:hAnsi="宋体"/>
          <w:color w:val="000000"/>
        </w:rPr>
      </w:pPr>
      <w:r>
        <w:rPr>
          <w:rFonts w:ascii="宋体" w:hAnsi="宋体"/>
          <w:color w:val="000000"/>
        </w:rPr>
        <w:t>④错误，返还的500元话费执行支付手段职能。</w:t>
      </w:r>
    </w:p>
    <w:p>
      <w:pPr>
        <w:spacing w:line="360" w:lineRule="auto"/>
        <w:jc w:val="left"/>
        <w:textAlignment w:val="center"/>
        <w:rPr>
          <w:rFonts w:ascii="宋体" w:hAnsi="宋体"/>
          <w:color w:val="000000"/>
        </w:rPr>
      </w:pPr>
      <w:r>
        <w:rPr>
          <w:rFonts w:ascii="宋体" w:hAnsi="宋体"/>
          <w:color w:val="000000"/>
        </w:rPr>
        <w:t>故选B。</w:t>
      </w:r>
    </w:p>
    <w:p>
      <w:pPr>
        <w:spacing w:line="360" w:lineRule="auto"/>
        <w:jc w:val="left"/>
        <w:textAlignment w:val="center"/>
        <w:rPr>
          <w:rFonts w:ascii="宋体" w:hAnsi="宋体"/>
          <w:color w:val="000000"/>
        </w:rPr>
      </w:pPr>
      <w:r>
        <w:rPr>
          <w:color w:val="000000"/>
        </w:rPr>
        <w:t>【点睛】</w:t>
      </w:r>
      <w:r>
        <w:rPr>
          <w:rFonts w:ascii="宋体" w:hAnsi="宋体"/>
          <w:color w:val="000000"/>
        </w:rPr>
        <w:t>如何判断货币在执行哪一个职能</w:t>
      </w:r>
    </w:p>
    <w:p>
      <w:pPr>
        <w:spacing w:line="360" w:lineRule="auto"/>
        <w:jc w:val="left"/>
        <w:textAlignment w:val="center"/>
        <w:rPr>
          <w:rFonts w:ascii="宋体" w:hAnsi="宋体"/>
          <w:color w:val="000000"/>
        </w:rPr>
      </w:pPr>
      <w:r>
        <w:rPr>
          <w:rFonts w:ascii="Times New Roman" w:eastAsia="Times New Roman" w:hAnsi="Times New Roman" w:cs="Times New Roman"/>
          <w:color w:val="000000"/>
        </w:rPr>
        <w:t>(1)</w:t>
      </w:r>
      <w:r>
        <w:rPr>
          <w:rFonts w:ascii="宋体" w:hAnsi="宋体"/>
          <w:color w:val="000000"/>
        </w:rPr>
        <w:t>从是否需要现实货币来看：价值尺度只需要观念中的货币，而其他职能均需要现实的货币。</w:t>
      </w:r>
    </w:p>
    <w:p>
      <w:pPr>
        <w:spacing w:line="360" w:lineRule="auto"/>
        <w:jc w:val="left"/>
        <w:textAlignment w:val="center"/>
        <w:rPr>
          <w:rFonts w:ascii="宋体" w:hAnsi="宋体"/>
          <w:color w:val="000000"/>
        </w:rPr>
      </w:pPr>
      <w:r>
        <w:rPr>
          <w:rFonts w:ascii="Times New Roman" w:eastAsia="Times New Roman" w:hAnsi="Times New Roman" w:cs="Times New Roman"/>
          <w:color w:val="000000"/>
        </w:rPr>
        <w:t>(2)</w:t>
      </w:r>
      <w:r>
        <w:rPr>
          <w:rFonts w:ascii="宋体" w:hAnsi="宋体"/>
          <w:color w:val="000000"/>
        </w:rPr>
        <w:t>从关键词来看：价值尺度多用</w:t>
      </w:r>
      <w:r>
        <w:rPr>
          <w:rFonts w:ascii="Times New Roman" w:eastAsia="Times New Roman" w:hAnsi="Times New Roman" w:cs="Times New Roman"/>
          <w:color w:val="000000"/>
        </w:rPr>
        <w:t>“</w:t>
      </w:r>
      <w:r>
        <w:rPr>
          <w:rFonts w:ascii="宋体" w:hAnsi="宋体"/>
          <w:color w:val="000000"/>
        </w:rPr>
        <w:t>标价</w:t>
      </w:r>
      <w:r>
        <w:rPr>
          <w:rFonts w:ascii="Times New Roman" w:eastAsia="Times New Roman" w:hAnsi="Times New Roman" w:cs="Times New Roman"/>
          <w:color w:val="000000"/>
        </w:rPr>
        <w:t>”、“</w:t>
      </w:r>
      <w:r>
        <w:rPr>
          <w:rFonts w:ascii="宋体" w:hAnsi="宋体"/>
          <w:color w:val="000000"/>
        </w:rPr>
        <w:t>价格</w:t>
      </w:r>
      <w:r>
        <w:rPr>
          <w:rFonts w:ascii="Times New Roman" w:eastAsia="Times New Roman" w:hAnsi="Times New Roman" w:cs="Times New Roman"/>
          <w:color w:val="000000"/>
        </w:rPr>
        <w:t>”</w:t>
      </w:r>
      <w:r>
        <w:rPr>
          <w:rFonts w:ascii="宋体" w:hAnsi="宋体"/>
          <w:color w:val="000000"/>
        </w:rPr>
        <w:t>等词汇；流通手段多用</w:t>
      </w:r>
      <w:r>
        <w:rPr>
          <w:rFonts w:ascii="Times New Roman" w:eastAsia="Times New Roman" w:hAnsi="Times New Roman" w:cs="Times New Roman"/>
          <w:color w:val="000000"/>
        </w:rPr>
        <w:t>“</w:t>
      </w:r>
      <w:r>
        <w:rPr>
          <w:rFonts w:ascii="宋体" w:hAnsi="宋体"/>
          <w:color w:val="000000"/>
        </w:rPr>
        <w:t>购买</w:t>
      </w:r>
      <w:r>
        <w:rPr>
          <w:rFonts w:ascii="Times New Roman" w:eastAsia="Times New Roman" w:hAnsi="Times New Roman" w:cs="Times New Roman"/>
          <w:color w:val="000000"/>
        </w:rPr>
        <w:t>”、“</w:t>
      </w:r>
      <w:r>
        <w:rPr>
          <w:rFonts w:ascii="宋体" w:hAnsi="宋体"/>
          <w:color w:val="000000"/>
        </w:rPr>
        <w:t>买卖</w:t>
      </w:r>
      <w:r>
        <w:rPr>
          <w:rFonts w:ascii="Times New Roman" w:eastAsia="Times New Roman" w:hAnsi="Times New Roman" w:cs="Times New Roman"/>
          <w:color w:val="000000"/>
        </w:rPr>
        <w:t>”、“</w:t>
      </w:r>
      <w:r>
        <w:rPr>
          <w:rFonts w:ascii="宋体" w:hAnsi="宋体"/>
          <w:color w:val="000000"/>
        </w:rPr>
        <w:t>现场交易</w:t>
      </w:r>
      <w:r>
        <w:rPr>
          <w:rFonts w:ascii="Times New Roman" w:eastAsia="Times New Roman" w:hAnsi="Times New Roman" w:cs="Times New Roman"/>
          <w:color w:val="000000"/>
        </w:rPr>
        <w:t>”</w:t>
      </w:r>
      <w:r>
        <w:rPr>
          <w:rFonts w:ascii="宋体" w:hAnsi="宋体"/>
          <w:color w:val="000000"/>
        </w:rPr>
        <w:t>等词汇；贮藏手段多用</w:t>
      </w:r>
      <w:r>
        <w:rPr>
          <w:rFonts w:ascii="Times New Roman" w:eastAsia="Times New Roman" w:hAnsi="Times New Roman" w:cs="Times New Roman"/>
          <w:color w:val="000000"/>
        </w:rPr>
        <w:t>“</w:t>
      </w:r>
      <w:r>
        <w:rPr>
          <w:rFonts w:ascii="宋体" w:hAnsi="宋体"/>
          <w:color w:val="000000"/>
        </w:rPr>
        <w:t>保存</w:t>
      </w:r>
      <w:r>
        <w:rPr>
          <w:rFonts w:ascii="Times New Roman" w:eastAsia="Times New Roman" w:hAnsi="Times New Roman" w:cs="Times New Roman"/>
          <w:color w:val="000000"/>
        </w:rPr>
        <w:t>”、“</w:t>
      </w:r>
      <w:r>
        <w:rPr>
          <w:rFonts w:ascii="宋体" w:hAnsi="宋体"/>
          <w:color w:val="000000"/>
        </w:rPr>
        <w:t>退出流通领域</w:t>
      </w:r>
      <w:r>
        <w:rPr>
          <w:rFonts w:ascii="Times New Roman" w:eastAsia="Times New Roman" w:hAnsi="Times New Roman" w:cs="Times New Roman"/>
          <w:color w:val="000000"/>
        </w:rPr>
        <w:t>”</w:t>
      </w:r>
      <w:r>
        <w:rPr>
          <w:rFonts w:ascii="宋体" w:hAnsi="宋体"/>
          <w:color w:val="000000"/>
        </w:rPr>
        <w:t>等词汇；支付手段多用</w:t>
      </w:r>
      <w:r>
        <w:rPr>
          <w:rFonts w:ascii="Times New Roman" w:eastAsia="Times New Roman" w:hAnsi="Times New Roman" w:cs="Times New Roman"/>
          <w:color w:val="000000"/>
        </w:rPr>
        <w:t>“</w:t>
      </w:r>
      <w:r>
        <w:rPr>
          <w:rFonts w:ascii="宋体" w:hAnsi="宋体"/>
          <w:color w:val="000000"/>
        </w:rPr>
        <w:t>赊销赊购</w:t>
      </w:r>
      <w:r>
        <w:rPr>
          <w:rFonts w:ascii="Times New Roman" w:eastAsia="Times New Roman" w:hAnsi="Times New Roman" w:cs="Times New Roman"/>
          <w:color w:val="000000"/>
        </w:rPr>
        <w:t>”、“</w:t>
      </w:r>
      <w:r>
        <w:rPr>
          <w:rFonts w:ascii="宋体" w:hAnsi="宋体"/>
          <w:color w:val="000000"/>
        </w:rPr>
        <w:t>还债</w:t>
      </w:r>
      <w:r>
        <w:rPr>
          <w:rFonts w:ascii="Times New Roman" w:eastAsia="Times New Roman" w:hAnsi="Times New Roman" w:cs="Times New Roman"/>
          <w:color w:val="000000"/>
        </w:rPr>
        <w:t>”、“</w:t>
      </w:r>
      <w:r>
        <w:rPr>
          <w:rFonts w:ascii="宋体" w:hAnsi="宋体"/>
          <w:color w:val="000000"/>
        </w:rPr>
        <w:t>地租</w:t>
      </w:r>
      <w:r>
        <w:rPr>
          <w:rFonts w:ascii="Times New Roman" w:eastAsia="Times New Roman" w:hAnsi="Times New Roman" w:cs="Times New Roman"/>
          <w:color w:val="000000"/>
        </w:rPr>
        <w:t>”、“</w:t>
      </w:r>
      <w:r>
        <w:rPr>
          <w:rFonts w:ascii="宋体" w:hAnsi="宋体"/>
          <w:color w:val="000000"/>
        </w:rPr>
        <w:t>利息</w:t>
      </w:r>
      <w:r>
        <w:rPr>
          <w:rFonts w:ascii="Times New Roman" w:eastAsia="Times New Roman" w:hAnsi="Times New Roman" w:cs="Times New Roman"/>
          <w:color w:val="000000"/>
        </w:rPr>
        <w:t>”、“</w:t>
      </w:r>
      <w:r>
        <w:rPr>
          <w:rFonts w:ascii="宋体" w:hAnsi="宋体"/>
          <w:color w:val="000000"/>
        </w:rPr>
        <w:t>税款</w:t>
      </w:r>
      <w:r>
        <w:rPr>
          <w:rFonts w:ascii="Times New Roman" w:eastAsia="Times New Roman" w:hAnsi="Times New Roman" w:cs="Times New Roman"/>
          <w:color w:val="000000"/>
        </w:rPr>
        <w:t>”、“</w:t>
      </w:r>
      <w:r>
        <w:rPr>
          <w:rFonts w:ascii="宋体" w:hAnsi="宋体"/>
          <w:color w:val="000000"/>
        </w:rPr>
        <w:t>工资</w:t>
      </w:r>
      <w:r>
        <w:rPr>
          <w:rFonts w:ascii="Times New Roman" w:eastAsia="Times New Roman" w:hAnsi="Times New Roman" w:cs="Times New Roman"/>
          <w:color w:val="000000"/>
        </w:rPr>
        <w:t>”</w:t>
      </w:r>
      <w:r>
        <w:rPr>
          <w:rFonts w:ascii="宋体" w:hAnsi="宋体"/>
          <w:color w:val="000000"/>
        </w:rPr>
        <w:t>等词汇；世界货币多用</w:t>
      </w:r>
      <w:r>
        <w:rPr>
          <w:rFonts w:ascii="Times New Roman" w:eastAsia="Times New Roman" w:hAnsi="Times New Roman" w:cs="Times New Roman"/>
          <w:color w:val="000000"/>
        </w:rPr>
        <w:t>“</w:t>
      </w:r>
      <w:r>
        <w:rPr>
          <w:rFonts w:ascii="宋体" w:hAnsi="宋体"/>
          <w:color w:val="000000"/>
        </w:rPr>
        <w:t>购买外国商品</w:t>
      </w:r>
      <w:r>
        <w:rPr>
          <w:rFonts w:ascii="Times New Roman" w:eastAsia="Times New Roman" w:hAnsi="Times New Roman" w:cs="Times New Roman"/>
          <w:color w:val="000000"/>
        </w:rPr>
        <w:t>”、“</w:t>
      </w:r>
      <w:r>
        <w:rPr>
          <w:rFonts w:ascii="宋体" w:hAnsi="宋体"/>
          <w:color w:val="000000"/>
        </w:rPr>
        <w:t>国际收支</w:t>
      </w:r>
      <w:r>
        <w:rPr>
          <w:rFonts w:ascii="Times New Roman" w:eastAsia="Times New Roman" w:hAnsi="Times New Roman" w:cs="Times New Roman"/>
          <w:color w:val="000000"/>
        </w:rPr>
        <w:t>”</w:t>
      </w:r>
      <w:r>
        <w:rPr>
          <w:rFonts w:ascii="宋体" w:hAnsi="宋体"/>
          <w:color w:val="000000"/>
        </w:rPr>
        <w:t>等词汇。</w:t>
      </w:r>
    </w:p>
    <w:p>
      <w:pPr>
        <w:spacing w:line="360" w:lineRule="auto"/>
        <w:jc w:val="left"/>
        <w:textAlignment w:val="center"/>
        <w:rPr>
          <w:rFonts w:ascii="宋体" w:hAnsi="宋体"/>
          <w:color w:val="000000"/>
        </w:rPr>
      </w:pPr>
      <w:r>
        <w:rPr>
          <w:color w:val="000000"/>
        </w:rPr>
        <w:t>5.</w:t>
      </w:r>
      <w:r>
        <w:rPr>
          <w:rFonts w:ascii="宋体" w:hAnsi="宋体"/>
          <w:color w:val="000000"/>
        </w:rPr>
        <w:t>下表为中国银行外汇牌价变动情况。若不考虑其他因素，下列推导过程正确的是</w:t>
      </w:r>
    </w:p>
    <w:tbl>
      <w:tblPr>
        <w:tblStyle w:val="TableNormal"/>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
      <w:tblGrid>
        <w:gridCol w:w="3315"/>
        <w:gridCol w:w="3315"/>
        <w:gridCol w:w="3315"/>
      </w:tblGrid>
      <w:tr>
        <w:tblPrEx>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Ex>
        <w:trPr>
          <w:trHeight w:val="330"/>
        </w:trPr>
        <w:tc>
          <w:tcPr>
            <w:tcW w:w="33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p>
        </w:tc>
        <w:tc>
          <w:tcPr>
            <w:tcW w:w="33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100美元兑人民币</w:t>
            </w:r>
          </w:p>
        </w:tc>
        <w:tc>
          <w:tcPr>
            <w:tcW w:w="33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100欧元兑人民币</w:t>
            </w:r>
          </w:p>
        </w:tc>
      </w:tr>
      <w:tr>
        <w:tblPrEx>
          <w:tblW w:w="9945" w:type="dxa"/>
          <w:tblCellMar>
            <w:top w:w="120" w:type="dxa"/>
            <w:left w:w="120" w:type="dxa"/>
            <w:bottom w:w="120" w:type="dxa"/>
            <w:right w:w="120" w:type="dxa"/>
          </w:tblCellMar>
          <w:tblLook w:val="0000"/>
        </w:tblPrEx>
        <w:trPr>
          <w:trHeight w:val="330"/>
        </w:trPr>
        <w:tc>
          <w:tcPr>
            <w:tcW w:w="33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2018年12月5日</w:t>
            </w:r>
          </w:p>
        </w:tc>
        <w:tc>
          <w:tcPr>
            <w:tcW w:w="33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684.76元</w:t>
            </w:r>
          </w:p>
        </w:tc>
        <w:tc>
          <w:tcPr>
            <w:tcW w:w="33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777.64元</w:t>
            </w:r>
          </w:p>
        </w:tc>
      </w:tr>
      <w:tr>
        <w:tblPrEx>
          <w:tblW w:w="9945" w:type="dxa"/>
          <w:tblCellMar>
            <w:top w:w="120" w:type="dxa"/>
            <w:left w:w="120" w:type="dxa"/>
            <w:bottom w:w="120" w:type="dxa"/>
            <w:right w:w="120" w:type="dxa"/>
          </w:tblCellMar>
          <w:tblLook w:val="0000"/>
        </w:tblPrEx>
        <w:trPr>
          <w:trHeight w:val="330"/>
        </w:trPr>
        <w:tc>
          <w:tcPr>
            <w:tcW w:w="33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2019年10月9日</w:t>
            </w:r>
          </w:p>
        </w:tc>
        <w:tc>
          <w:tcPr>
            <w:tcW w:w="33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715.43元</w:t>
            </w:r>
          </w:p>
        </w:tc>
        <w:tc>
          <w:tcPr>
            <w:tcW w:w="33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788.64元</w:t>
            </w:r>
          </w:p>
        </w:tc>
      </w:tr>
    </w:tbl>
    <w:p>
      <w:pPr>
        <w:spacing w:line="360" w:lineRule="auto"/>
        <w:jc w:val="left"/>
        <w:textAlignment w:val="center"/>
        <w:rPr>
          <w:rFonts w:ascii="宋体" w:hAnsi="宋体"/>
          <w:color w:val="000000"/>
        </w:rPr>
      </w:pPr>
    </w:p>
    <w:p>
      <w:pPr>
        <w:spacing w:line="360" w:lineRule="auto"/>
        <w:jc w:val="left"/>
        <w:textAlignment w:val="center"/>
        <w:rPr>
          <w:rFonts w:ascii="宋体" w:hAnsi="宋体"/>
          <w:color w:val="000000"/>
        </w:rPr>
      </w:pPr>
      <w:r>
        <w:rPr>
          <w:rFonts w:ascii="宋体" w:hAnsi="宋体"/>
          <w:color w:val="000000"/>
        </w:rPr>
        <w:t>①美元兑人民币升值→我国企业在美国投资成本上升→不利于我国企业到美国投资</w:t>
      </w:r>
    </w:p>
    <w:p>
      <w:pPr>
        <w:spacing w:line="360" w:lineRule="auto"/>
        <w:jc w:val="left"/>
        <w:textAlignment w:val="center"/>
        <w:rPr>
          <w:rFonts w:ascii="宋体" w:hAnsi="宋体"/>
          <w:color w:val="000000"/>
        </w:rPr>
      </w:pPr>
      <w:r>
        <w:rPr>
          <w:rFonts w:ascii="宋体" w:hAnsi="宋体"/>
          <w:color w:val="000000"/>
        </w:rPr>
        <w:t>②人民币兑美元贬值→我国出口美国的商品价格下降→不利于我国商品出口到美国</w:t>
      </w:r>
    </w:p>
    <w:p>
      <w:pPr>
        <w:spacing w:line="360" w:lineRule="auto"/>
        <w:jc w:val="left"/>
        <w:textAlignment w:val="center"/>
        <w:rPr>
          <w:rFonts w:ascii="宋体" w:hAnsi="宋体"/>
          <w:color w:val="000000"/>
        </w:rPr>
      </w:pPr>
      <w:r>
        <w:rPr>
          <w:rFonts w:ascii="宋体" w:hAnsi="宋体"/>
          <w:color w:val="000000"/>
        </w:rPr>
        <w:t>③欧元兑人民币升值→同等数量的人民币可以换取较少的欧元→不利于我国偿还外债</w:t>
      </w:r>
    </w:p>
    <w:p>
      <w:pPr>
        <w:spacing w:line="360" w:lineRule="auto"/>
        <w:jc w:val="left"/>
        <w:textAlignment w:val="center"/>
        <w:rPr>
          <w:rFonts w:ascii="宋体" w:hAnsi="宋体"/>
          <w:color w:val="000000"/>
        </w:rPr>
      </w:pPr>
      <w:r>
        <w:rPr>
          <w:rFonts w:ascii="宋体" w:hAnsi="宋体"/>
          <w:color w:val="000000"/>
        </w:rPr>
        <w:t>④人民币兑欧元升值→我国进口欧洲商品价格相对下降→有利于我国进口企业降低成本</w:t>
      </w:r>
    </w:p>
    <w:p>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r>
      <w:r>
        <w:rPr>
          <w:rFonts w:ascii="宋体" w:hAnsi="宋体"/>
          <w:color w:val="000000"/>
        </w:rPr>
        <w:t>B. ②③</w:t>
      </w:r>
      <w:r>
        <w:rPr>
          <w:rFonts w:ascii="宋体" w:hAnsi="宋体"/>
          <w:color w:val="000000"/>
        </w:rPr>
        <w:tab/>
      </w:r>
      <w:r>
        <w:rPr>
          <w:rFonts w:ascii="宋体" w:hAnsi="宋体"/>
          <w:color w:val="000000"/>
        </w:rPr>
        <w:t>C. ①④</w:t>
      </w:r>
      <w:r>
        <w:rPr>
          <w:rFonts w:ascii="宋体" w:hAnsi="宋体"/>
          <w:color w:val="000000"/>
        </w:rPr>
        <w:tab/>
      </w:r>
      <w:r>
        <w:rPr>
          <w:rFonts w:ascii="宋体" w:hAnsi="宋体"/>
          <w:color w:val="000000"/>
        </w:rPr>
        <w:t>D. ②④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rFonts w:ascii="宋体" w:hAnsi="宋体"/>
          <w:color w:val="000000"/>
        </w:rPr>
      </w:pPr>
      <w:r>
        <w:rPr>
          <w:color w:val="000000"/>
        </w:rPr>
        <w:t>【详解】</w:t>
      </w:r>
      <w:r>
        <w:rPr>
          <w:rFonts w:ascii="宋体" w:hAnsi="宋体"/>
          <w:color w:val="000000"/>
        </w:rPr>
        <w:t>①：材料强调，同样数量的美元兑换的人民币数量增多，这说明美元升值，人民币贬值，因此，我国企业在美国投资成本上升，这不利于我国企业到美国投资，①正确。</w:t>
      </w:r>
    </w:p>
    <w:p>
      <w:pPr>
        <w:spacing w:line="360" w:lineRule="auto"/>
        <w:jc w:val="left"/>
        <w:textAlignment w:val="center"/>
        <w:rPr>
          <w:rFonts w:ascii="宋体" w:hAnsi="宋体"/>
          <w:color w:val="000000"/>
        </w:rPr>
      </w:pPr>
      <w:r>
        <w:rPr>
          <w:rFonts w:ascii="宋体" w:hAnsi="宋体"/>
          <w:color w:val="000000"/>
        </w:rPr>
        <w:t>②：人民币兑美元贬值，我国出口美国的商品价格下降，这有利于我国商品出口到美国，②错误。</w:t>
      </w:r>
    </w:p>
    <w:p>
      <w:pPr>
        <w:spacing w:line="360" w:lineRule="auto"/>
        <w:jc w:val="left"/>
        <w:textAlignment w:val="center"/>
        <w:rPr>
          <w:rFonts w:ascii="宋体" w:hAnsi="宋体"/>
          <w:color w:val="000000"/>
        </w:rPr>
      </w:pPr>
      <w:r>
        <w:rPr>
          <w:rFonts w:ascii="宋体" w:hAnsi="宋体"/>
          <w:color w:val="000000"/>
        </w:rPr>
        <w:t>③：材料强调同样单位数量的欧元兑换的人民币数量增多，这说明欧元兑人民币升值，人民币贬值，因此，同等数量的人民币可以换取较少的欧元，这不利于我国偿还外债，③正确。</w:t>
      </w:r>
    </w:p>
    <w:p>
      <w:pPr>
        <w:spacing w:line="360" w:lineRule="auto"/>
        <w:jc w:val="left"/>
        <w:textAlignment w:val="center"/>
        <w:rPr>
          <w:rFonts w:ascii="Times New Roman" w:eastAsia="Times New Roman" w:hAnsi="Times New Roman" w:cs="Times New Roman"/>
          <w:color w:val="000000"/>
        </w:rPr>
      </w:pPr>
      <w:r>
        <w:rPr>
          <w:rFonts w:ascii="宋体" w:hAnsi="宋体"/>
          <w:color w:val="000000"/>
        </w:rPr>
        <w:t>④：材料体现的是人民币贬值，而不是人民币兑欧元升值，④排除。</w:t>
      </w:r>
      <w:r>
        <w:rPr>
          <w:rFonts w:ascii="Times New Roman" w:eastAsia="Times New Roman" w:hAnsi="Times New Roman" w:cs="Times New Roman"/>
          <w:color w:val="000000"/>
        </w:rPr>
        <w:t xml:space="preserve"> </w:t>
      </w:r>
    </w:p>
    <w:p>
      <w:pPr>
        <w:spacing w:line="360" w:lineRule="auto"/>
        <w:jc w:val="left"/>
        <w:textAlignment w:val="center"/>
        <w:rPr>
          <w:rFonts w:ascii="宋体" w:hAnsi="宋体"/>
          <w:color w:val="000000"/>
        </w:rPr>
      </w:pPr>
      <w:r>
        <w:rPr>
          <w:rFonts w:ascii="宋体" w:hAnsi="宋体"/>
          <w:color w:val="000000"/>
        </w:rPr>
        <w:t>故本题选</w:t>
      </w:r>
      <w:r>
        <w:rPr>
          <w:rFonts w:ascii="Times New Roman" w:eastAsia="Times New Roman" w:hAnsi="Times New Roman" w:cs="Times New Roman"/>
          <w:color w:val="000000"/>
        </w:rPr>
        <w:t>A</w:t>
      </w:r>
      <w:r>
        <w:rPr>
          <w:rFonts w:ascii="宋体" w:hAnsi="宋体"/>
          <w:color w:val="000000"/>
        </w:rPr>
        <w:t>。</w:t>
      </w:r>
    </w:p>
    <w:p>
      <w:pPr>
        <w:spacing w:line="360" w:lineRule="auto"/>
        <w:jc w:val="left"/>
        <w:textAlignment w:val="center"/>
        <w:rPr>
          <w:rFonts w:ascii="宋体" w:hAnsi="宋体"/>
          <w:color w:val="000000"/>
        </w:rPr>
        <w:sectPr>
          <w:type w:val="nextPage"/>
          <w:pgSz w:w="11906" w:h="16838"/>
          <w:pgMar w:top="910" w:right="1080" w:bottom="1440" w:left="1080" w:header="152" w:footer="0" w:gutter="0"/>
          <w:pgNumType w:start="3"/>
          <w:cols w:space="720"/>
          <w:titlePg w:val="0"/>
          <w:docGrid w:type="lines" w:linePitch="312"/>
        </w:sectPr>
      </w:pPr>
      <w:r>
        <w:rPr>
          <w:color w:val="000000"/>
        </w:rPr>
        <w:t>【点睛】</w:t>
      </w:r>
      <w:r>
        <w:rPr>
          <w:rFonts w:ascii="宋体" w:hAnsi="宋体"/>
          <w:color w:val="000000"/>
        </w:rPr>
        <w:t>汇率与币值的关系：</w:t>
      </w:r>
    </w:p>
    <w:tbl>
      <w:tblPr>
        <w:tblStyle w:val="TableNormal"/>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
      <w:tblGrid>
        <w:gridCol w:w="2612"/>
        <w:gridCol w:w="1597"/>
        <w:gridCol w:w="1597"/>
        <w:gridCol w:w="1597"/>
        <w:gridCol w:w="1597"/>
      </w:tblGrid>
      <w:tr>
        <w:tblPrEx>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外币</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不变</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不变</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更多</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更少</w:t>
            </w:r>
          </w:p>
        </w:tc>
      </w:tr>
      <w:tr>
        <w:tblPrEx>
          <w:tblW w:w="9000" w:type="dxa"/>
          <w:tblCellMar>
            <w:top w:w="120" w:type="dxa"/>
            <w:left w:w="120" w:type="dxa"/>
            <w:bottom w:w="120" w:type="dxa"/>
            <w:right w:w="120" w:type="dxa"/>
          </w:tblCellMar>
          <w:tblLook w:val="000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本币</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更多</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更少</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不变</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不变</w:t>
            </w:r>
          </w:p>
        </w:tc>
      </w:tr>
      <w:tr>
        <w:tblPrEx>
          <w:tblW w:w="9000" w:type="dxa"/>
          <w:tblCellMar>
            <w:top w:w="120" w:type="dxa"/>
            <w:left w:w="120" w:type="dxa"/>
            <w:bottom w:w="120" w:type="dxa"/>
            <w:right w:w="120" w:type="dxa"/>
          </w:tblCellMar>
          <w:tblLook w:val="000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外币币值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升值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贬值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贬值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升值</w:t>
            </w:r>
          </w:p>
        </w:tc>
      </w:tr>
      <w:tr>
        <w:tblPrEx>
          <w:tblW w:w="9000" w:type="dxa"/>
          <w:tblCellMar>
            <w:top w:w="120" w:type="dxa"/>
            <w:left w:w="120" w:type="dxa"/>
            <w:bottom w:w="120" w:type="dxa"/>
            <w:right w:w="120" w:type="dxa"/>
          </w:tblCellMar>
          <w:tblLook w:val="000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本币币值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贬值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升值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升值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贬值</w:t>
            </w:r>
          </w:p>
        </w:tc>
      </w:tr>
      <w:tr>
        <w:tblPrEx>
          <w:tblW w:w="9000" w:type="dxa"/>
          <w:tblCellMar>
            <w:top w:w="120" w:type="dxa"/>
            <w:left w:w="120" w:type="dxa"/>
            <w:bottom w:w="120" w:type="dxa"/>
            <w:right w:w="120" w:type="dxa"/>
          </w:tblCellMar>
          <w:tblLook w:val="000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外币汇率</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升高</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跌落</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跌落</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升高</w:t>
            </w:r>
          </w:p>
        </w:tc>
      </w:tr>
      <w:tr>
        <w:tblPrEx>
          <w:tblW w:w="9000" w:type="dxa"/>
          <w:tblCellMar>
            <w:top w:w="120" w:type="dxa"/>
            <w:left w:w="120" w:type="dxa"/>
            <w:bottom w:w="120" w:type="dxa"/>
            <w:right w:w="120" w:type="dxa"/>
          </w:tblCellMar>
          <w:tblLook w:val="000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本币汇率</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跌落</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升高</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升高</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宋体" w:hAnsi="宋体"/>
                <w:color w:val="000000"/>
              </w:rPr>
            </w:pPr>
            <w:r>
              <w:rPr>
                <w:rFonts w:ascii="宋体" w:hAnsi="宋体"/>
                <w:color w:val="000000"/>
              </w:rPr>
              <w:t>跌落</w:t>
            </w:r>
          </w:p>
        </w:tc>
      </w:tr>
    </w:tbl>
    <w:p>
      <w:pPr>
        <w:spacing w:line="360" w:lineRule="auto"/>
        <w:jc w:val="left"/>
        <w:textAlignment w:val="center"/>
        <w:rPr>
          <w:color w:val="000000"/>
        </w:rPr>
      </w:pPr>
    </w:p>
    <w:p>
      <w:pPr>
        <w:spacing w:line="360" w:lineRule="auto"/>
        <w:jc w:val="left"/>
        <w:textAlignment w:val="center"/>
        <w:rPr>
          <w:rFonts w:ascii="宋体" w:hAnsi="宋体"/>
          <w:color w:val="000000"/>
        </w:rPr>
      </w:pPr>
      <w:r>
        <w:rPr>
          <w:color w:val="000000"/>
        </w:rPr>
        <w:t>6.</w:t>
      </w:r>
      <w:r>
        <w:rPr>
          <w:rFonts w:ascii="宋体" w:hAnsi="宋体"/>
          <w:color w:val="000000"/>
        </w:rPr>
        <w:t>"金性不败朽，故为万物宝”，正因为如此，在长期的商品交换过程中，金银逐渐固定地充当了一般等价物，成为各国普遍接受的货币。下列说法正确的是</w:t>
      </w:r>
    </w:p>
    <w:p>
      <w:pPr>
        <w:spacing w:line="360" w:lineRule="auto"/>
        <w:jc w:val="left"/>
        <w:textAlignment w:val="center"/>
        <w:rPr>
          <w:rFonts w:ascii="宋体" w:hAnsi="宋体"/>
          <w:color w:val="000000"/>
        </w:rPr>
      </w:pPr>
      <w:r>
        <w:rPr>
          <w:rFonts w:ascii="宋体" w:hAnsi="宋体"/>
          <w:color w:val="000000"/>
        </w:rPr>
        <w:t>①金银具有最适合充当一般等价物的特性</w:t>
      </w:r>
    </w:p>
    <w:p>
      <w:pPr>
        <w:spacing w:line="360" w:lineRule="auto"/>
        <w:jc w:val="left"/>
        <w:textAlignment w:val="center"/>
        <w:rPr>
          <w:rFonts w:ascii="宋体" w:hAnsi="宋体"/>
          <w:color w:val="000000"/>
        </w:rPr>
      </w:pPr>
      <w:r>
        <w:rPr>
          <w:rFonts w:ascii="宋体" w:hAnsi="宋体"/>
          <w:color w:val="000000"/>
        </w:rPr>
        <w:t>②因为各国普遍接受金银，所以产生了货币</w:t>
      </w:r>
    </w:p>
    <w:p>
      <w:pPr>
        <w:spacing w:line="360" w:lineRule="auto"/>
        <w:jc w:val="left"/>
        <w:textAlignment w:val="center"/>
        <w:rPr>
          <w:rFonts w:ascii="宋体" w:hAnsi="宋体"/>
          <w:color w:val="000000"/>
        </w:rPr>
      </w:pPr>
      <w:r>
        <w:rPr>
          <w:rFonts w:ascii="宋体" w:hAnsi="宋体"/>
          <w:color w:val="000000"/>
        </w:rPr>
        <w:t>③货币是商品交换发展到一定阶段的产物</w:t>
      </w:r>
    </w:p>
    <w:p>
      <w:pPr>
        <w:spacing w:line="360" w:lineRule="auto"/>
        <w:jc w:val="left"/>
        <w:textAlignment w:val="center"/>
        <w:rPr>
          <w:rFonts w:ascii="宋体" w:hAnsi="宋体"/>
          <w:color w:val="000000"/>
        </w:rPr>
      </w:pPr>
      <w:r>
        <w:rPr>
          <w:rFonts w:ascii="宋体" w:hAnsi="宋体"/>
          <w:color w:val="000000"/>
        </w:rPr>
        <w:t>④在商品交换中，等价物总是固定在金银上</w:t>
      </w:r>
    </w:p>
    <w:p>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rFonts w:ascii="Times New Roman" w:eastAsia="Times New Roman" w:hAnsi="Times New Roman" w:cs="Times New Roman"/>
          <w:color w:val="000000"/>
        </w:rPr>
      </w:pPr>
      <w:r>
        <w:rPr>
          <w:color w:val="000000"/>
        </w:rPr>
        <w:t>【详解】</w:t>
      </w:r>
      <w:r>
        <w:rPr>
          <w:rFonts w:ascii="宋体" w:hAnsi="宋体"/>
          <w:color w:val="000000"/>
        </w:rPr>
        <w:t>金银具有体积小、价值大、易于分割、不易磨损、便于保存和携带等特点，最适合充当一般等价物，①正确且适合题意；货币是商品交换发展到一定阶段的产物。其产生经历了四个阶段，偶然的物物交换→扩大的物物交换→一般等价物为媒介的交换→金银固定地充当一般等价物，即货币产生。③正确且适合题意；货币是从商品中分离出来固定地充当一般等价物的商品。货币的本质是一般等价物。在商品交换中，等价物不是固定的，在历史上充当一般等价物的商品很多，金银固定地充当了一般等价物才产生了货币，②④错误。故本题答案选</w:t>
      </w:r>
      <w:r>
        <w:rPr>
          <w:rFonts w:ascii="Times New Roman" w:eastAsia="Times New Roman" w:hAnsi="Times New Roman" w:cs="Times New Roman"/>
          <w:color w:val="000000"/>
        </w:rPr>
        <w:t>B。</w:t>
      </w:r>
    </w:p>
    <w:p>
      <w:pPr>
        <w:spacing w:line="360" w:lineRule="auto"/>
        <w:textAlignment w:val="center"/>
        <w:rPr>
          <w:rFonts w:ascii="宋体" w:hAnsi="宋体"/>
          <w:color w:val="000000"/>
        </w:rPr>
      </w:pPr>
      <w:r>
        <w:rPr>
          <w:color w:val="000000"/>
        </w:rPr>
        <w:t>【点睛】</w:t>
      </w:r>
      <w:r>
        <w:rPr>
          <w:rFonts w:ascii="宋体" w:hAnsi="宋体"/>
          <w:color w:val="000000"/>
        </w:rPr>
        <w:t>货币是什么：首先，从货币的定义入手，货币是一种商品，但又与其他商品不同，它是一般等价物，可以和其他一切商品相交换。其次，从货币产生上来看，货币又与其他等价物不同，只有当贵重金属金银被固定地用来充当一般等价物时，才称为货币，即货币才产生。再次，从货币的作用上看，它能与其他一切商品相交换，表现其他一切商品的价值，即充当一般等价物。</w:t>
      </w:r>
    </w:p>
    <w:p>
      <w:pPr>
        <w:spacing w:line="360" w:lineRule="auto"/>
        <w:jc w:val="left"/>
        <w:textAlignment w:val="center"/>
        <w:rPr>
          <w:rFonts w:ascii="宋体" w:hAnsi="宋体"/>
          <w:color w:val="000000"/>
        </w:rPr>
        <w:sectPr>
          <w:type w:val="nextPage"/>
          <w:pgSz w:w="11906" w:h="16838"/>
          <w:pgMar w:top="910" w:right="1080" w:bottom="1440" w:left="1080" w:header="152" w:footer="0" w:gutter="0"/>
          <w:pgNumType w:start="4"/>
          <w:cols w:space="720"/>
          <w:titlePg w:val="0"/>
          <w:docGrid w:type="lines" w:linePitch="312"/>
        </w:sectPr>
      </w:pPr>
      <w:r>
        <w:rPr>
          <w:color w:val="000000"/>
        </w:rPr>
        <w:t>7.</w:t>
      </w:r>
      <w:r>
        <w:rPr>
          <w:rFonts w:ascii="宋体" w:hAnsi="宋体"/>
          <w:color w:val="000000"/>
        </w:rPr>
        <w:t>2019年五一小长假，李老师选择了标价为218元/人的梵净山1日游，旅行期间李老师花300元买了个朱砂小吊坠，然后又用信用卡透支消费的方式购买了价值10000元的紫袍玉摆件。材料中主要涉及的货币职能依次分别是（  ）</w:t>
      </w:r>
    </w:p>
    <w:p>
      <w:pPr>
        <w:spacing w:line="360" w:lineRule="auto"/>
        <w:jc w:val="left"/>
        <w:textAlignment w:val="center"/>
        <w:rPr>
          <w:rFonts w:ascii="宋体" w:hAnsi="宋体"/>
          <w:color w:val="000000"/>
        </w:rPr>
      </w:pPr>
      <w:r>
        <w:rPr>
          <w:rFonts w:ascii="宋体" w:hAnsi="宋体"/>
          <w:color w:val="000000"/>
        </w:rPr>
        <w:t>A. 价值尺度、支付手段、流通手段</w:t>
      </w:r>
    </w:p>
    <w:p>
      <w:pPr>
        <w:spacing w:line="360" w:lineRule="auto"/>
        <w:jc w:val="left"/>
        <w:textAlignment w:val="center"/>
        <w:rPr>
          <w:rFonts w:ascii="宋体" w:hAnsi="宋体"/>
          <w:color w:val="000000"/>
        </w:rPr>
      </w:pPr>
      <w:r>
        <w:rPr>
          <w:rFonts w:ascii="宋体" w:hAnsi="宋体"/>
          <w:color w:val="000000"/>
        </w:rPr>
        <w:t>B</w:t>
      </w:r>
      <w:r>
        <w:rPr>
          <w:rFonts w:ascii="宋体" w:hAnsi="宋体"/>
          <w:color w:val="000000"/>
          <w:position w:val="-22"/>
        </w:rPr>
        <w:pict>
          <v:shape id="图片 2" o:spid="_x0000_i1027" type="#_x0000_t75" style="width:2.5pt;height:6.99pt;mso-position-horizontal-relative:page;mso-position-vertical-relative:page;mso-wrap-style:square" filled="f" stroked="f">
            <v:stroke linestyle="single"/>
            <v:imagedata r:id="rId5" o:title=""/>
            <v:path o:extrusionok="f"/>
            <o:lock v:ext="edit" aspectratio="t"/>
          </v:shape>
        </w:pict>
      </w:r>
      <w:r>
        <w:rPr>
          <w:rFonts w:ascii="宋体" w:hAnsi="宋体"/>
          <w:color w:val="000000"/>
        </w:rPr>
        <w:t xml:space="preserve"> 支付手段、流通手段、价值尺度</w:t>
      </w:r>
    </w:p>
    <w:p>
      <w:pPr>
        <w:spacing w:line="360" w:lineRule="auto"/>
        <w:jc w:val="left"/>
        <w:textAlignment w:val="center"/>
        <w:rPr>
          <w:rFonts w:ascii="宋体" w:hAnsi="宋体"/>
          <w:color w:val="000000"/>
        </w:rPr>
      </w:pPr>
      <w:r>
        <w:rPr>
          <w:rFonts w:ascii="宋体" w:hAnsi="宋体"/>
          <w:color w:val="000000"/>
        </w:rPr>
        <w:t>C. 支付手段、价值尺度、流通手段</w:t>
      </w:r>
    </w:p>
    <w:p>
      <w:pPr>
        <w:spacing w:line="360" w:lineRule="auto"/>
        <w:jc w:val="left"/>
        <w:textAlignment w:val="center"/>
        <w:rPr>
          <w:rFonts w:ascii="宋体" w:hAnsi="宋体"/>
          <w:color w:val="000000"/>
        </w:rPr>
      </w:pPr>
      <w:r>
        <w:rPr>
          <w:rFonts w:ascii="宋体" w:hAnsi="宋体"/>
          <w:color w:val="000000"/>
        </w:rPr>
        <w:t>D. 价值尺度、流通手段、支付手段</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rFonts w:ascii="宋体" w:hAnsi="宋体"/>
          <w:color w:val="000000"/>
        </w:rPr>
      </w:pPr>
      <w:r>
        <w:rPr>
          <w:color w:val="000000"/>
        </w:rPr>
        <w:t>【详解】</w:t>
      </w:r>
      <w:r>
        <w:rPr>
          <w:rFonts w:ascii="Times New Roman" w:eastAsia="Times New Roman" w:hAnsi="Times New Roman" w:cs="Times New Roman"/>
          <w:color w:val="000000"/>
        </w:rPr>
        <w:t>ABC</w:t>
      </w:r>
      <w:r>
        <w:rPr>
          <w:rFonts w:ascii="宋体" w:hAnsi="宋体"/>
          <w:color w:val="000000"/>
        </w:rPr>
        <w:t>：这三项中的货币职能顺序均错误，排除</w:t>
      </w:r>
      <w:r>
        <w:rPr>
          <w:rFonts w:ascii="Times New Roman" w:eastAsia="Times New Roman" w:hAnsi="Times New Roman" w:cs="Times New Roman"/>
          <w:color w:val="000000"/>
        </w:rPr>
        <w:t>A</w:t>
      </w:r>
      <w:r>
        <w:rPr>
          <w:rFonts w:ascii="宋体" w:hAnsi="宋体"/>
          <w:color w:val="000000"/>
        </w:rPr>
        <w:t>、</w:t>
      </w:r>
      <w:r>
        <w:rPr>
          <w:rFonts w:ascii="Times New Roman" w:eastAsia="Times New Roman" w:hAnsi="Times New Roman" w:cs="Times New Roman"/>
          <w:color w:val="000000"/>
        </w:rPr>
        <w:t>B</w:t>
      </w:r>
      <w:r>
        <w:rPr>
          <w:rFonts w:ascii="宋体" w:hAnsi="宋体"/>
          <w:color w:val="000000"/>
        </w:rPr>
        <w:t>、</w:t>
      </w:r>
      <w:r>
        <w:rPr>
          <w:rFonts w:ascii="Times New Roman" w:eastAsia="Times New Roman" w:hAnsi="Times New Roman" w:cs="Times New Roman"/>
          <w:color w:val="000000"/>
        </w:rPr>
        <w:t>C</w:t>
      </w:r>
      <w:r>
        <w:rPr>
          <w:rFonts w:ascii="宋体" w:hAnsi="宋体"/>
          <w:color w:val="000000"/>
        </w:rPr>
        <w:t>。</w:t>
      </w:r>
    </w:p>
    <w:p>
      <w:pPr>
        <w:spacing w:line="360" w:lineRule="auto"/>
        <w:jc w:val="left"/>
        <w:textAlignment w:val="center"/>
        <w:rPr>
          <w:rFonts w:ascii="宋体" w:hAnsi="宋体"/>
          <w:color w:val="000000"/>
        </w:rPr>
      </w:pPr>
      <w:r>
        <w:rPr>
          <w:rFonts w:ascii="Times New Roman" w:eastAsia="Times New Roman" w:hAnsi="Times New Roman" w:cs="Times New Roman"/>
          <w:color w:val="000000"/>
        </w:rPr>
        <w:t>D</w:t>
      </w:r>
      <w:r>
        <w:rPr>
          <w:rFonts w:ascii="宋体" w:hAnsi="宋体"/>
          <w:color w:val="000000"/>
        </w:rPr>
        <w:t>：该一日游的价格是218元/人，218元执行的是价值尺度的职能；李老师花300元购买了小吊坠，这300元执行的是流通手段的职能；李老师用信用卡透支消费的方式购买了价值10000元的紫袍玉摆件，这10000元执行的是支付手段的职能，故D选项涉及的货币职能顺序正确。</w:t>
      </w:r>
    </w:p>
    <w:p>
      <w:pPr>
        <w:spacing w:line="360" w:lineRule="auto"/>
        <w:jc w:val="left"/>
        <w:textAlignment w:val="center"/>
        <w:rPr>
          <w:rFonts w:ascii="宋体" w:hAnsi="宋体"/>
          <w:color w:val="000000"/>
        </w:rPr>
      </w:pPr>
      <w:r>
        <w:rPr>
          <w:rFonts w:ascii="宋体" w:hAnsi="宋体"/>
          <w:color w:val="000000"/>
        </w:rPr>
        <w:t>故本题选D。</w:t>
      </w:r>
    </w:p>
    <w:p>
      <w:pPr>
        <w:spacing w:line="360" w:lineRule="auto"/>
        <w:jc w:val="left"/>
        <w:textAlignment w:val="center"/>
        <w:rPr>
          <w:rFonts w:ascii="宋体" w:hAnsi="宋体"/>
          <w:color w:val="000000"/>
        </w:rPr>
      </w:pPr>
      <w:r>
        <w:rPr>
          <w:color w:val="000000"/>
        </w:rPr>
        <w:t>8.</w:t>
      </w:r>
      <w:r>
        <w:rPr>
          <w:rFonts w:ascii="宋体" w:hAnsi="宋体"/>
          <w:color w:val="000000"/>
        </w:rPr>
        <w:t>2019年6月，中国人民银行发行世界遗产(平遥古城)金银纪念币一套，对这批纪念币的说法正确的是（    ）</w:t>
      </w:r>
    </w:p>
    <w:p>
      <w:pPr>
        <w:spacing w:line="360" w:lineRule="auto"/>
        <w:jc w:val="left"/>
        <w:textAlignment w:val="center"/>
        <w:rPr>
          <w:rFonts w:ascii="宋体" w:hAnsi="宋体"/>
          <w:color w:val="000000"/>
        </w:rPr>
      </w:pPr>
      <w:r>
        <w:rPr>
          <w:rFonts w:ascii="宋体" w:hAnsi="宋体"/>
          <w:color w:val="000000"/>
        </w:rPr>
        <w:t>①该纪念币是使用价值与价值的统一体　    ②其本质是一般等价物，具有货币职能　</w:t>
      </w:r>
    </w:p>
    <w:p>
      <w:pPr>
        <w:spacing w:line="360" w:lineRule="auto"/>
        <w:jc w:val="left"/>
        <w:textAlignment w:val="center"/>
        <w:rPr>
          <w:rFonts w:ascii="宋体" w:hAnsi="宋体"/>
          <w:color w:val="000000"/>
        </w:rPr>
      </w:pPr>
      <w:r>
        <w:rPr>
          <w:rFonts w:ascii="宋体" w:hAnsi="宋体"/>
          <w:color w:val="000000"/>
        </w:rPr>
        <w:t>③本套纪念币仅有收藏价值，但不可流通　    ④纪念币的发行会导致我国通货膨胀</w:t>
      </w:r>
    </w:p>
    <w:p>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①③</w:t>
      </w:r>
      <w:r>
        <w:rPr>
          <w:rFonts w:ascii="宋体" w:hAnsi="宋体"/>
          <w:color w:val="000000"/>
        </w:rPr>
        <w:tab/>
      </w:r>
      <w:r>
        <w:rPr>
          <w:rFonts w:ascii="宋体" w:hAnsi="宋体"/>
          <w:color w:val="000000"/>
        </w:rPr>
        <w:t>C. ②④</w:t>
      </w:r>
      <w:r>
        <w:rPr>
          <w:rFonts w:ascii="宋体" w:hAnsi="宋体"/>
          <w:color w:val="000000"/>
        </w:rPr>
        <w:tab/>
      </w:r>
      <w:r>
        <w:rPr>
          <w:rFonts w:ascii="宋体" w:hAnsi="宋体"/>
          <w:color w:val="000000"/>
        </w:rPr>
        <w:t>D. ③④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rFonts w:ascii="宋体" w:hAnsi="宋体"/>
          <w:color w:val="000000"/>
        </w:rPr>
      </w:pPr>
      <w:r>
        <w:rPr>
          <w:color w:val="000000"/>
        </w:rPr>
        <w:t>【详解】</w:t>
      </w:r>
      <w:r>
        <w:rPr>
          <w:rFonts w:ascii="宋体" w:hAnsi="宋体"/>
          <w:color w:val="000000"/>
        </w:rPr>
        <w:t>本题考查商品的基本属性、货币本质、货币流通规律。①②：中国人民银行发行的纪念币属于商品，是使用价值与价值的统一体，又属于法定货币，本质是一般等价物，具有货币职能，①②符合题意。</w:t>
      </w:r>
    </w:p>
    <w:p>
      <w:pPr>
        <w:spacing w:line="360" w:lineRule="auto"/>
        <w:jc w:val="left"/>
        <w:textAlignment w:val="center"/>
        <w:rPr>
          <w:rFonts w:ascii="宋体" w:hAnsi="宋体"/>
          <w:color w:val="000000"/>
        </w:rPr>
      </w:pPr>
      <w:r>
        <w:rPr>
          <w:rFonts w:ascii="宋体" w:hAnsi="宋体"/>
          <w:color w:val="000000"/>
        </w:rPr>
        <w:t>③：中国人民银行发行的纪念币属于法定货币可以流通，③错误。</w:t>
      </w:r>
    </w:p>
    <w:p>
      <w:pPr>
        <w:spacing w:line="360" w:lineRule="auto"/>
        <w:jc w:val="left"/>
        <w:textAlignment w:val="center"/>
        <w:rPr>
          <w:rFonts w:ascii="宋体" w:hAnsi="宋体"/>
          <w:color w:val="000000"/>
        </w:rPr>
      </w:pPr>
      <w:r>
        <w:rPr>
          <w:rFonts w:ascii="宋体" w:hAnsi="宋体"/>
          <w:color w:val="000000"/>
        </w:rPr>
        <w:t>④：中国人民银行发行的纪念币属于法定货币，其发行遵循货币流通规律，不会导致我国通货膨胀，④错误。</w:t>
      </w:r>
    </w:p>
    <w:p>
      <w:pPr>
        <w:spacing w:line="360" w:lineRule="auto"/>
        <w:jc w:val="left"/>
        <w:textAlignment w:val="center"/>
        <w:rPr>
          <w:rFonts w:ascii="宋体" w:hAnsi="宋体"/>
          <w:color w:val="000000"/>
        </w:rPr>
      </w:pPr>
      <w:r>
        <w:rPr>
          <w:rFonts w:ascii="宋体" w:hAnsi="宋体"/>
          <w:color w:val="000000"/>
        </w:rPr>
        <w:t>故本题选</w:t>
      </w:r>
      <w:r>
        <w:rPr>
          <w:rFonts w:ascii="Times New Roman" w:eastAsia="Times New Roman" w:hAnsi="Times New Roman" w:cs="Times New Roman"/>
          <w:color w:val="000000"/>
        </w:rPr>
        <w:t>A</w:t>
      </w:r>
      <w:r>
        <w:rPr>
          <w:rFonts w:ascii="宋体" w:hAnsi="宋体"/>
          <w:color w:val="000000"/>
        </w:rPr>
        <w:t>。</w:t>
      </w:r>
    </w:p>
    <w:p>
      <w:pPr>
        <w:spacing w:line="360" w:lineRule="auto"/>
        <w:jc w:val="left"/>
        <w:textAlignment w:val="center"/>
        <w:rPr>
          <w:rFonts w:ascii="宋体" w:hAnsi="宋体"/>
          <w:color w:val="000000"/>
        </w:rPr>
      </w:pPr>
      <w:r>
        <w:rPr>
          <w:color w:val="000000"/>
        </w:rPr>
        <w:t>【点睛】</w:t>
      </w:r>
      <w:r>
        <w:rPr>
          <w:rFonts w:ascii="宋体" w:hAnsi="宋体"/>
          <w:color w:val="000000"/>
        </w:rPr>
        <w:t>本题属于组合选择题，可采用以下方法解答：</w:t>
      </w:r>
      <w:r>
        <w:rPr>
          <w:rFonts w:ascii="Times New Roman" w:eastAsia="Times New Roman" w:hAnsi="Times New Roman" w:cs="Times New Roman"/>
          <w:color w:val="000000"/>
        </w:rPr>
        <w:t>1</w:t>
      </w:r>
      <w:r>
        <w:rPr>
          <w:rFonts w:ascii="宋体" w:hAnsi="宋体"/>
          <w:color w:val="000000"/>
        </w:rPr>
        <w:t>．排除法。就是对照题干的规定性，先找出错项，再找出与题意不符或者与题意无关的选项，依次排除错项、与题意不符或者与题意无关的选项的方法，本题可排除③④。</w:t>
      </w:r>
      <w:r>
        <w:rPr>
          <w:rFonts w:ascii="Times New Roman" w:eastAsia="Times New Roman" w:hAnsi="Times New Roman" w:cs="Times New Roman"/>
          <w:color w:val="000000"/>
        </w:rPr>
        <w:t>2</w:t>
      </w:r>
      <w:r>
        <w:rPr>
          <w:rFonts w:ascii="宋体" w:hAnsi="宋体"/>
          <w:color w:val="000000"/>
        </w:rPr>
        <w:t>．代入法。就是在弄清题干要求的前提下，先从参与组合次数最多的选项人手，对其正误进行分析判断，然后代入，从而排除错误选项的方法。</w:t>
      </w:r>
      <w:r>
        <w:rPr>
          <w:rFonts w:ascii="Times New Roman" w:eastAsia="Times New Roman" w:hAnsi="Times New Roman" w:cs="Times New Roman"/>
          <w:color w:val="000000"/>
        </w:rPr>
        <w:t>3</w:t>
      </w:r>
      <w:r>
        <w:rPr>
          <w:rFonts w:ascii="宋体" w:hAnsi="宋体"/>
          <w:color w:val="000000"/>
        </w:rPr>
        <w:t>．组合法。即以题干的要求为标准，先审视所列的各项，判断出很有把握的正确选项，然后将正确选项组合，再到题肢中寻觅答案的方法。</w:t>
      </w:r>
    </w:p>
    <w:p>
      <w:pPr>
        <w:spacing w:line="360" w:lineRule="auto"/>
        <w:jc w:val="left"/>
        <w:textAlignment w:val="center"/>
        <w:rPr>
          <w:rFonts w:ascii="宋体" w:hAnsi="宋体"/>
          <w:color w:val="000000"/>
        </w:rPr>
      </w:pPr>
      <w:r>
        <w:rPr>
          <w:color w:val="000000"/>
        </w:rPr>
        <w:t>9.</w:t>
      </w:r>
      <w:r>
        <w:rPr>
          <w:rFonts w:ascii="宋体" w:hAnsi="宋体"/>
          <w:color w:val="000000"/>
        </w:rPr>
        <w:t>自2008年以来，我国粮食价格开始上涨，粮食价格的变动对消费者的影响是（    ）</w:t>
      </w:r>
    </w:p>
    <w:p>
      <w:pPr>
        <w:tabs>
          <w:tab w:val="left" w:pos="4873"/>
        </w:tabs>
        <w:spacing w:line="360" w:lineRule="auto"/>
        <w:jc w:val="left"/>
        <w:textAlignment w:val="center"/>
        <w:rPr>
          <w:rFonts w:ascii="宋体" w:hAnsi="宋体"/>
          <w:color w:val="000000"/>
        </w:rPr>
        <w:sectPr>
          <w:type w:val="nextPage"/>
          <w:pgSz w:w="11906" w:h="16838"/>
          <w:pgMar w:top="910" w:right="1080" w:bottom="1440" w:left="1080" w:header="152" w:footer="0" w:gutter="0"/>
          <w:pgNumType w:start="5"/>
          <w:cols w:space="720"/>
          <w:titlePg w:val="0"/>
          <w:docGrid w:type="lines" w:linePitch="312"/>
        </w:sectPr>
      </w:pPr>
      <w:r>
        <w:rPr>
          <w:rFonts w:ascii="宋体" w:hAnsi="宋体"/>
          <w:color w:val="000000"/>
        </w:rPr>
        <w:t>A. 不会导致消费者对其需求量急剧减少</w:t>
      </w:r>
      <w:r>
        <w:rPr>
          <w:rFonts w:ascii="宋体" w:hAnsi="宋体"/>
          <w:color w:val="000000"/>
        </w:rPr>
        <w:tab/>
      </w:r>
      <w:r>
        <w:rPr>
          <w:rFonts w:ascii="宋体" w:hAnsi="宋体"/>
          <w:color w:val="000000"/>
        </w:rPr>
        <w:t>B. 会导致消费者对其需求量迅速增加</w:t>
      </w:r>
    </w:p>
    <w:p>
      <w:pPr>
        <w:tabs>
          <w:tab w:val="left" w:pos="4873"/>
        </w:tabs>
        <w:spacing w:line="360" w:lineRule="auto"/>
        <w:jc w:val="left"/>
        <w:textAlignment w:val="center"/>
        <w:rPr>
          <w:rFonts w:ascii="宋体" w:hAnsi="宋体"/>
          <w:color w:val="000000"/>
        </w:rPr>
      </w:pPr>
      <w:r>
        <w:rPr>
          <w:rFonts w:ascii="宋体" w:hAnsi="宋体"/>
          <w:color w:val="000000"/>
        </w:rPr>
        <w:t>C. 不会对消费者的消费产生影响</w:t>
      </w:r>
      <w:r>
        <w:rPr>
          <w:rFonts w:ascii="宋体" w:hAnsi="宋体"/>
          <w:color w:val="000000"/>
        </w:rPr>
        <w:tab/>
      </w:r>
      <w:r>
        <w:rPr>
          <w:rFonts w:ascii="宋体" w:hAnsi="宋体"/>
          <w:color w:val="000000"/>
        </w:rPr>
        <w:t>D. 会对消费者的消费产生重大影响</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rFonts w:ascii="宋体" w:hAnsi="宋体"/>
          <w:color w:val="000000"/>
        </w:rPr>
      </w:pPr>
      <w:r>
        <w:rPr>
          <w:color w:val="000000"/>
        </w:rPr>
        <w:t>【详解】</w:t>
      </w:r>
      <w:r>
        <w:rPr>
          <w:rFonts w:ascii="宋体" w:hAnsi="宋体"/>
          <w:color w:val="000000"/>
        </w:rPr>
        <w:t>本题考查价格变动对消费的影响。</w:t>
      </w:r>
      <w:r>
        <w:rPr>
          <w:rFonts w:ascii="Times New Roman" w:eastAsia="Times New Roman" w:hAnsi="Times New Roman" w:cs="Times New Roman"/>
          <w:color w:val="000000"/>
        </w:rPr>
        <w:t>AB</w:t>
      </w:r>
      <w:r>
        <w:rPr>
          <w:rFonts w:ascii="宋体" w:hAnsi="宋体"/>
          <w:color w:val="000000"/>
        </w:rPr>
        <w:t>：粮食属于生活必需品，其价格变动对其需求量的影响比较小，不会导致消费者对其需求量急剧减少，也不会导致消费者对其需求量迅速增加，</w:t>
      </w:r>
      <w:r>
        <w:rPr>
          <w:rFonts w:ascii="Times New Roman" w:eastAsia="Times New Roman" w:hAnsi="Times New Roman" w:cs="Times New Roman"/>
          <w:color w:val="000000"/>
        </w:rPr>
        <w:t>A</w:t>
      </w:r>
      <w:r>
        <w:rPr>
          <w:rFonts w:ascii="宋体" w:hAnsi="宋体"/>
          <w:color w:val="000000"/>
        </w:rPr>
        <w:t>正确，</w:t>
      </w:r>
      <w:r>
        <w:rPr>
          <w:rFonts w:ascii="Times New Roman" w:eastAsia="Times New Roman" w:hAnsi="Times New Roman" w:cs="Times New Roman"/>
          <w:color w:val="000000"/>
        </w:rPr>
        <w:t>B</w:t>
      </w:r>
      <w:r>
        <w:rPr>
          <w:rFonts w:ascii="宋体" w:hAnsi="宋体"/>
          <w:color w:val="000000"/>
        </w:rPr>
        <w:t>错误。</w:t>
      </w:r>
    </w:p>
    <w:p>
      <w:pPr>
        <w:spacing w:line="360" w:lineRule="auto"/>
        <w:jc w:val="left"/>
        <w:textAlignment w:val="center"/>
        <w:rPr>
          <w:rFonts w:ascii="宋体" w:hAnsi="宋体"/>
          <w:color w:val="000000"/>
        </w:rPr>
      </w:pPr>
      <w:r>
        <w:rPr>
          <w:rFonts w:ascii="Times New Roman" w:eastAsia="Times New Roman" w:hAnsi="Times New Roman" w:cs="Times New Roman"/>
          <w:color w:val="000000"/>
        </w:rPr>
        <w:t>CD</w:t>
      </w:r>
      <w:r>
        <w:rPr>
          <w:rFonts w:ascii="宋体" w:hAnsi="宋体"/>
          <w:color w:val="000000"/>
        </w:rPr>
        <w:t>：粮食属于生活必需品，其价格的变动对消费者的消费产生的影响比较小，但不是没有影响，</w:t>
      </w:r>
      <w:r>
        <w:rPr>
          <w:rFonts w:ascii="Times New Roman" w:eastAsia="Times New Roman" w:hAnsi="Times New Roman" w:cs="Times New Roman"/>
          <w:color w:val="000000"/>
        </w:rPr>
        <w:t>CD</w:t>
      </w:r>
      <w:r>
        <w:rPr>
          <w:rFonts w:ascii="宋体" w:hAnsi="宋体"/>
          <w:color w:val="000000"/>
        </w:rPr>
        <w:t>错误。</w:t>
      </w:r>
    </w:p>
    <w:p>
      <w:pPr>
        <w:spacing w:line="360" w:lineRule="auto"/>
        <w:jc w:val="left"/>
        <w:textAlignment w:val="center"/>
        <w:rPr>
          <w:rFonts w:ascii="宋体" w:hAnsi="宋体"/>
          <w:color w:val="000000"/>
        </w:rPr>
      </w:pPr>
      <w:r>
        <w:rPr>
          <w:rFonts w:ascii="宋体" w:hAnsi="宋体"/>
          <w:color w:val="000000"/>
        </w:rPr>
        <w:t>故本题选</w:t>
      </w:r>
      <w:r>
        <w:rPr>
          <w:rFonts w:ascii="Times New Roman" w:eastAsia="Times New Roman" w:hAnsi="Times New Roman" w:cs="Times New Roman"/>
          <w:color w:val="000000"/>
        </w:rPr>
        <w:t>A</w:t>
      </w:r>
      <w:r>
        <w:rPr>
          <w:rFonts w:ascii="宋体" w:hAnsi="宋体"/>
          <w:color w:val="000000"/>
        </w:rPr>
        <w:t>。</w:t>
      </w:r>
    </w:p>
    <w:p>
      <w:pPr>
        <w:spacing w:line="360" w:lineRule="auto"/>
        <w:jc w:val="left"/>
        <w:textAlignment w:val="center"/>
        <w:rPr>
          <w:rFonts w:ascii="宋体" w:hAnsi="宋体"/>
          <w:color w:val="000000"/>
        </w:rPr>
      </w:pPr>
      <w:r>
        <w:rPr>
          <w:color w:val="000000"/>
        </w:rPr>
        <w:t>【点睛】</w:t>
      </w:r>
      <w:r>
        <w:rPr>
          <w:rFonts w:ascii="宋体" w:hAnsi="宋体"/>
          <w:color w:val="000000"/>
        </w:rPr>
        <w:t>价格变动对消费的影响：价格上升时人们会减少购买，价格下降时人们会增加购买。价格变动对生活必需品的需求弹性小，对高档耐用品需求弹性大。在两种替代商品中此商品的价格变动与彼商品的需求变化成正比，在两种互补商品中此商品的价格变动与彼商品的需求变化成反比。</w:t>
      </w:r>
    </w:p>
    <w:p>
      <w:pPr>
        <w:spacing w:line="360" w:lineRule="auto"/>
        <w:jc w:val="left"/>
        <w:textAlignment w:val="center"/>
        <w:rPr>
          <w:rFonts w:ascii="宋体" w:hAnsi="宋体"/>
          <w:color w:val="000000"/>
        </w:rPr>
      </w:pPr>
      <w:r>
        <w:rPr>
          <w:color w:val="000000"/>
        </w:rPr>
        <w:t>10.</w:t>
      </w:r>
      <w:r>
        <w:rPr>
          <w:rFonts w:ascii="宋体" w:hAnsi="宋体"/>
          <w:color w:val="000000"/>
        </w:rPr>
        <w:t>下列说法，正确的有（     ）</w:t>
      </w:r>
    </w:p>
    <w:p>
      <w:pPr>
        <w:spacing w:line="360" w:lineRule="auto"/>
        <w:jc w:val="left"/>
        <w:textAlignment w:val="center"/>
        <w:rPr>
          <w:color w:val="000000"/>
        </w:rPr>
      </w:pPr>
      <w:r>
        <w:rPr>
          <w:rFonts w:ascii="宋体" w:hAnsi="宋体"/>
          <w:color w:val="000000"/>
        </w:rPr>
        <w:t>①一般说来，商品价格上升，需求下降</w:t>
      </w:r>
      <w:r>
        <w:rPr>
          <w:color w:val="000000"/>
        </w:rPr>
        <w:t xml:space="preserve">            </w:t>
      </w:r>
    </w:p>
    <w:p>
      <w:pPr>
        <w:spacing w:line="360" w:lineRule="auto"/>
        <w:jc w:val="left"/>
        <w:textAlignment w:val="center"/>
        <w:rPr>
          <w:rFonts w:ascii="宋体" w:hAnsi="宋体"/>
          <w:color w:val="000000"/>
        </w:rPr>
      </w:pPr>
      <w:r>
        <w:rPr>
          <w:rFonts w:ascii="宋体" w:hAnsi="宋体"/>
          <w:color w:val="000000"/>
        </w:rPr>
        <w:t>②大米白面的价格下降，会引起消费者的大幅度抢购</w:t>
      </w:r>
    </w:p>
    <w:p>
      <w:pPr>
        <w:spacing w:line="360" w:lineRule="auto"/>
        <w:jc w:val="left"/>
        <w:textAlignment w:val="center"/>
        <w:rPr>
          <w:rFonts w:ascii="宋体" w:hAnsi="宋体"/>
          <w:color w:val="000000"/>
        </w:rPr>
      </w:pPr>
      <w:r>
        <w:rPr>
          <w:rFonts w:ascii="宋体" w:hAnsi="宋体"/>
          <w:color w:val="000000"/>
        </w:rPr>
        <w:t>③其他条件不变，乒乓球价格上升，乒乓球拍需求量会下降</w:t>
      </w:r>
    </w:p>
    <w:p>
      <w:pPr>
        <w:spacing w:line="360" w:lineRule="auto"/>
        <w:jc w:val="left"/>
        <w:textAlignment w:val="center"/>
        <w:rPr>
          <w:rFonts w:ascii="宋体" w:hAnsi="宋体"/>
          <w:color w:val="000000"/>
        </w:rPr>
      </w:pPr>
      <w:r>
        <w:rPr>
          <w:rFonts w:ascii="宋体" w:hAnsi="宋体"/>
          <w:color w:val="000000"/>
        </w:rPr>
        <w:t>④ 高档汽车、黄金首饰的价格变动对需求量影响较小</w:t>
      </w:r>
    </w:p>
    <w:p>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③④</w:t>
      </w:r>
      <w:r>
        <w:rPr>
          <w:rFonts w:ascii="宋体" w:hAnsi="宋体"/>
          <w:color w:val="000000"/>
        </w:rPr>
        <w:tab/>
      </w:r>
      <w:r>
        <w:rPr>
          <w:rFonts w:ascii="宋体" w:hAnsi="宋体"/>
          <w:color w:val="000000"/>
        </w:rPr>
        <w:t>C. ①③</w:t>
      </w:r>
      <w:r>
        <w:rPr>
          <w:rFonts w:ascii="宋体" w:hAnsi="宋体"/>
          <w:color w:val="000000"/>
        </w:rPr>
        <w:tab/>
      </w:r>
      <w:r>
        <w:rPr>
          <w:rFonts w:ascii="宋体" w:hAnsi="宋体"/>
          <w:color w:val="000000"/>
        </w:rPr>
        <w:t>D. ②④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rFonts w:ascii="宋体" w:hAnsi="宋体"/>
          <w:color w:val="000000"/>
        </w:rPr>
      </w:pPr>
      <w:r>
        <w:rPr>
          <w:color w:val="000000"/>
        </w:rPr>
        <w:t>【详解】</w:t>
      </w:r>
      <w:r>
        <w:rPr>
          <w:rFonts w:ascii="宋体" w:hAnsi="宋体"/>
          <w:color w:val="000000"/>
        </w:rPr>
        <w:t>本题考查价格变动对消费的影响。①：一般说来，商品价格上升，需求下降，①正确。</w:t>
      </w:r>
    </w:p>
    <w:p>
      <w:pPr>
        <w:spacing w:line="360" w:lineRule="auto"/>
        <w:jc w:val="left"/>
        <w:textAlignment w:val="center"/>
        <w:rPr>
          <w:rFonts w:ascii="宋体" w:hAnsi="宋体"/>
          <w:color w:val="000000"/>
        </w:rPr>
      </w:pPr>
      <w:r>
        <w:rPr>
          <w:rFonts w:ascii="宋体" w:hAnsi="宋体"/>
          <w:color w:val="000000"/>
        </w:rPr>
        <w:t>②：大米白面属于生活必需品，其价格变动对其需求量的影响比较小，其价格下降，不会引起消费者的大幅度抢购，②错误。</w:t>
      </w:r>
    </w:p>
    <w:p>
      <w:pPr>
        <w:spacing w:line="360" w:lineRule="auto"/>
        <w:jc w:val="left"/>
        <w:textAlignment w:val="center"/>
        <w:rPr>
          <w:rFonts w:ascii="宋体" w:hAnsi="宋体"/>
          <w:color w:val="000000"/>
        </w:rPr>
      </w:pPr>
      <w:r>
        <w:rPr>
          <w:rFonts w:ascii="宋体" w:hAnsi="宋体"/>
          <w:color w:val="000000"/>
        </w:rPr>
        <w:t>③：乒乓球与乒乓球拍属于互补品，两种商品需求量的变动同向，因此其他条件不变，乒乓球价格上升，乒乓球拍需求量会下降，③正确。</w:t>
      </w:r>
    </w:p>
    <w:p>
      <w:pPr>
        <w:spacing w:line="360" w:lineRule="auto"/>
        <w:jc w:val="left"/>
        <w:textAlignment w:val="center"/>
        <w:rPr>
          <w:rFonts w:ascii="宋体" w:hAnsi="宋体"/>
          <w:color w:val="000000"/>
        </w:rPr>
      </w:pPr>
      <w:r>
        <w:rPr>
          <w:rFonts w:ascii="宋体" w:hAnsi="宋体"/>
          <w:color w:val="000000"/>
        </w:rPr>
        <w:t>④：高档汽车、黄金首饰属于高档耐用品，需求弹性大，④错误。</w:t>
      </w:r>
    </w:p>
    <w:p>
      <w:pPr>
        <w:spacing w:line="360" w:lineRule="auto"/>
        <w:jc w:val="left"/>
        <w:textAlignment w:val="center"/>
        <w:rPr>
          <w:rFonts w:ascii="宋体" w:hAnsi="宋体"/>
          <w:color w:val="000000"/>
        </w:rPr>
      </w:pPr>
      <w:r>
        <w:rPr>
          <w:rFonts w:ascii="宋体" w:hAnsi="宋体"/>
          <w:color w:val="000000"/>
        </w:rPr>
        <w:t>故本题选</w:t>
      </w:r>
      <w:r>
        <w:rPr>
          <w:rFonts w:ascii="Times New Roman" w:eastAsia="Times New Roman" w:hAnsi="Times New Roman" w:cs="Times New Roman"/>
          <w:color w:val="000000"/>
        </w:rPr>
        <w:t>C</w:t>
      </w:r>
      <w:r>
        <w:rPr>
          <w:rFonts w:ascii="宋体" w:hAnsi="宋体"/>
          <w:color w:val="000000"/>
        </w:rPr>
        <w:t>。</w:t>
      </w:r>
    </w:p>
    <w:p>
      <w:pPr>
        <w:spacing w:line="360" w:lineRule="auto"/>
        <w:jc w:val="left"/>
        <w:textAlignment w:val="center"/>
        <w:rPr>
          <w:rFonts w:ascii="宋体" w:hAnsi="宋体"/>
          <w:color w:val="000000"/>
        </w:rPr>
      </w:pPr>
      <w:r>
        <w:rPr>
          <w:color w:val="000000"/>
        </w:rPr>
        <w:t>11.</w:t>
      </w:r>
      <w:r>
        <w:rPr>
          <w:rFonts w:ascii="宋体" w:hAnsi="宋体"/>
          <w:color w:val="000000"/>
        </w:rPr>
        <w:t>在过去几年里，我国消费对经济的贡献率一直在</w:t>
      </w:r>
      <w:r>
        <w:rPr>
          <w:rFonts w:ascii="Times New Roman" w:eastAsia="Times New Roman" w:hAnsi="Times New Roman" w:cs="Times New Roman"/>
          <w:color w:val="000000"/>
        </w:rPr>
        <w:t>60</w:t>
      </w:r>
      <w:r>
        <w:rPr>
          <w:rFonts w:ascii="宋体" w:hAnsi="宋体"/>
          <w:color w:val="000000"/>
        </w:rPr>
        <w:t>％左右，目前我国最终消费</w:t>
      </w:r>
      <w:r>
        <w:rPr>
          <w:rFonts w:ascii="Times New Roman" w:eastAsia="Times New Roman" w:hAnsi="Times New Roman" w:cs="Times New Roman"/>
          <w:color w:val="000000"/>
        </w:rPr>
        <w:t>81</w:t>
      </w:r>
      <w:r>
        <w:rPr>
          <w:rFonts w:ascii="宋体" w:hAnsi="宋体"/>
          <w:color w:val="000000"/>
        </w:rPr>
        <w:t>％的居民消费每增长</w:t>
      </w:r>
      <w:r>
        <w:rPr>
          <w:rFonts w:ascii="Times New Roman" w:eastAsia="Times New Roman" w:hAnsi="Times New Roman" w:cs="Times New Roman"/>
          <w:color w:val="000000"/>
        </w:rPr>
        <w:t>1</w:t>
      </w:r>
      <w:r>
        <w:rPr>
          <w:rFonts w:ascii="宋体" w:hAnsi="宋体"/>
          <w:color w:val="000000"/>
        </w:rPr>
        <w:t>％可带动</w:t>
      </w:r>
      <w:r>
        <w:rPr>
          <w:rFonts w:ascii="Times New Roman" w:eastAsia="Times New Roman" w:hAnsi="Times New Roman" w:cs="Times New Roman"/>
          <w:color w:val="000000"/>
        </w:rPr>
        <w:t>GDP</w:t>
      </w:r>
      <w:r>
        <w:rPr>
          <w:rFonts w:ascii="宋体" w:hAnsi="宋体"/>
          <w:color w:val="000000"/>
        </w:rPr>
        <w:t>增长</w:t>
      </w:r>
      <w:r>
        <w:rPr>
          <w:rFonts w:ascii="Times New Roman" w:eastAsia="Times New Roman" w:hAnsi="Times New Roman" w:cs="Times New Roman"/>
          <w:color w:val="000000"/>
        </w:rPr>
        <w:t>0.5</w:t>
      </w:r>
      <w:r>
        <w:rPr>
          <w:rFonts w:ascii="宋体" w:hAnsi="宋体"/>
          <w:color w:val="000000"/>
        </w:rPr>
        <w:t>％。这说明（</w:t>
      </w:r>
      <w:r>
        <w:rPr>
          <w:rFonts w:ascii="Times New Roman" w:eastAsia="Times New Roman" w:hAnsi="Times New Roman" w:cs="Times New Roman"/>
          <w:color w:val="000000"/>
        </w:rPr>
        <w:t xml:space="preserve"> </w:t>
      </w:r>
      <w:r>
        <w:rPr>
          <w:rFonts w:ascii="宋体" w:hAnsi="宋体"/>
          <w:color w:val="000000"/>
        </w:rPr>
        <w:t>）</w:t>
      </w:r>
    </w:p>
    <w:p>
      <w:pPr>
        <w:tabs>
          <w:tab w:val="left" w:pos="4873"/>
        </w:tabs>
        <w:spacing w:line="360" w:lineRule="auto"/>
        <w:jc w:val="left"/>
        <w:textAlignment w:val="center"/>
        <w:rPr>
          <w:rFonts w:ascii="宋体" w:hAnsi="宋体"/>
          <w:color w:val="000000"/>
        </w:rPr>
      </w:pPr>
      <w:r>
        <w:rPr>
          <w:rFonts w:ascii="宋体" w:hAnsi="宋体"/>
          <w:color w:val="000000"/>
        </w:rPr>
        <w:t>A. 只要增加居民收入就有推动经济增长</w:t>
      </w:r>
      <w:r>
        <w:rPr>
          <w:rFonts w:ascii="宋体" w:hAnsi="宋体"/>
          <w:color w:val="000000"/>
        </w:rPr>
        <w:tab/>
      </w:r>
      <w:r>
        <w:rPr>
          <w:rFonts w:ascii="宋体" w:hAnsi="宋体"/>
          <w:color w:val="000000"/>
        </w:rPr>
        <w:t>B. 生产决定消费，没有生产就没有消费</w:t>
      </w:r>
    </w:p>
    <w:p>
      <w:pPr>
        <w:tabs>
          <w:tab w:val="left" w:pos="4873"/>
        </w:tabs>
        <w:spacing w:line="360" w:lineRule="auto"/>
        <w:jc w:val="left"/>
        <w:textAlignment w:val="center"/>
        <w:rPr>
          <w:rFonts w:ascii="宋体" w:hAnsi="宋体"/>
          <w:color w:val="000000"/>
        </w:rPr>
      </w:pPr>
      <w:r>
        <w:rPr>
          <w:rFonts w:ascii="宋体" w:hAnsi="宋体"/>
          <w:color w:val="000000"/>
        </w:rPr>
        <w:t>C. 消费是生产的目的和动力</w:t>
      </w:r>
      <w:r>
        <w:rPr>
          <w:rFonts w:ascii="宋体" w:hAnsi="宋体"/>
          <w:color w:val="000000"/>
        </w:rPr>
        <w:tab/>
      </w:r>
      <w:r>
        <w:rPr>
          <w:rFonts w:ascii="宋体" w:hAnsi="宋体"/>
          <w:color w:val="000000"/>
        </w:rPr>
        <w:t>D. 有效需求不足会制约经济的增长</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sectPr>
          <w:type w:val="nextPage"/>
          <w:pgSz w:w="11906" w:h="16838"/>
          <w:pgMar w:top="910" w:right="1080" w:bottom="1440" w:left="1080" w:header="152" w:footer="0" w:gutter="0"/>
          <w:pgNumType w:start="6"/>
          <w:cols w:space="720"/>
          <w:titlePg w:val="0"/>
          <w:docGrid w:type="lines" w:linePitch="312"/>
        </w:sectPr>
      </w:pPr>
      <w:r>
        <w:rPr>
          <w:color w:val="2E75B6"/>
        </w:rPr>
        <w:t>【解析】</w:t>
      </w:r>
    </w:p>
    <w:p>
      <w:pPr>
        <w:spacing w:line="360" w:lineRule="auto"/>
        <w:textAlignment w:val="center"/>
        <w:rPr>
          <w:rFonts w:ascii="宋体" w:hAnsi="宋体"/>
          <w:color w:val="000000"/>
        </w:rPr>
      </w:pPr>
      <w:r>
        <w:rPr>
          <w:color w:val="000000"/>
        </w:rPr>
        <w:t>【详解】</w:t>
      </w:r>
      <w:r>
        <w:rPr>
          <w:rFonts w:ascii="Times New Roman" w:eastAsia="Times New Roman" w:hAnsi="Times New Roman" w:cs="Times New Roman"/>
          <w:color w:val="000000"/>
        </w:rPr>
        <w:t>C</w:t>
      </w:r>
      <w:r>
        <w:rPr>
          <w:rFonts w:ascii="宋体" w:hAnsi="宋体"/>
          <w:color w:val="000000"/>
        </w:rPr>
        <w:t>：“我国最终消费对经济的贡献率为</w:t>
      </w:r>
      <w:r>
        <w:rPr>
          <w:rFonts w:ascii="Times New Roman" w:eastAsia="Times New Roman" w:hAnsi="Times New Roman" w:cs="Times New Roman"/>
          <w:color w:val="000000"/>
        </w:rPr>
        <w:t>81</w:t>
      </w:r>
      <w:r>
        <w:rPr>
          <w:rFonts w:ascii="宋体" w:hAnsi="宋体"/>
          <w:color w:val="000000"/>
        </w:rPr>
        <w:t>％</w:t>
      </w:r>
      <w:r>
        <w:rPr>
          <w:rFonts w:ascii="Times New Roman" w:eastAsia="Times New Roman" w:hAnsi="Times New Roman" w:cs="Times New Roman"/>
          <w:color w:val="000000"/>
        </w:rPr>
        <w:t>.</w:t>
      </w:r>
      <w:r>
        <w:rPr>
          <w:rFonts w:ascii="宋体" w:hAnsi="宋体"/>
          <w:color w:val="000000"/>
        </w:rPr>
        <w:t>居民消费每增长</w:t>
      </w:r>
      <w:r>
        <w:rPr>
          <w:rFonts w:ascii="Times New Roman" w:eastAsia="Times New Roman" w:hAnsi="Times New Roman" w:cs="Times New Roman"/>
          <w:color w:val="000000"/>
        </w:rPr>
        <w:t>1</w:t>
      </w:r>
      <w:r>
        <w:rPr>
          <w:rFonts w:ascii="宋体" w:hAnsi="宋体"/>
          <w:color w:val="000000"/>
        </w:rPr>
        <w:t>％，即可带动</w:t>
      </w:r>
      <w:r>
        <w:rPr>
          <w:rFonts w:ascii="Times New Roman" w:eastAsia="Times New Roman" w:hAnsi="Times New Roman" w:cs="Times New Roman"/>
          <w:color w:val="000000"/>
        </w:rPr>
        <w:t>GDP</w:t>
      </w:r>
      <w:r>
        <w:rPr>
          <w:rFonts w:ascii="宋体" w:hAnsi="宋体"/>
          <w:color w:val="000000"/>
        </w:rPr>
        <w:t>增长</w:t>
      </w:r>
      <w:r>
        <w:rPr>
          <w:rFonts w:ascii="Times New Roman" w:eastAsia="Times New Roman" w:hAnsi="Times New Roman" w:cs="Times New Roman"/>
          <w:color w:val="000000"/>
        </w:rPr>
        <w:t>0.5</w:t>
      </w:r>
      <w:r>
        <w:rPr>
          <w:rFonts w:ascii="宋体" w:hAnsi="宋体"/>
          <w:color w:val="000000"/>
        </w:rPr>
        <w:t>％”，说明消费对生产有反作用，消费是生产的目的和动力。</w:t>
      </w:r>
      <w:r>
        <w:rPr>
          <w:rFonts w:ascii="Times New Roman" w:eastAsia="Times New Roman" w:hAnsi="Times New Roman" w:cs="Times New Roman"/>
          <w:color w:val="000000"/>
        </w:rPr>
        <w:t>C</w:t>
      </w:r>
      <w:r>
        <w:rPr>
          <w:rFonts w:ascii="宋体" w:hAnsi="宋体"/>
          <w:color w:val="000000"/>
        </w:rPr>
        <w:t>符合题意。</w:t>
      </w:r>
    </w:p>
    <w:p>
      <w:pPr>
        <w:spacing w:line="360" w:lineRule="auto"/>
        <w:jc w:val="left"/>
        <w:textAlignment w:val="center"/>
        <w:rPr>
          <w:rFonts w:ascii="宋体" w:hAnsi="宋体"/>
          <w:color w:val="000000"/>
        </w:rPr>
      </w:pPr>
      <w:r>
        <w:rPr>
          <w:rFonts w:ascii="Times New Roman" w:eastAsia="Times New Roman" w:hAnsi="Times New Roman" w:cs="Times New Roman"/>
          <w:color w:val="000000"/>
        </w:rPr>
        <w:t>A</w:t>
      </w:r>
      <w:r>
        <w:rPr>
          <w:rFonts w:ascii="宋体" w:hAnsi="宋体"/>
          <w:color w:val="000000"/>
        </w:rPr>
        <w:t>：“只要增加居民收入就能推动经济增长”的说法过于绝对，</w:t>
      </w:r>
      <w:r>
        <w:rPr>
          <w:rFonts w:ascii="Times New Roman" w:eastAsia="Times New Roman" w:hAnsi="Times New Roman" w:cs="Times New Roman"/>
          <w:color w:val="000000"/>
        </w:rPr>
        <w:t>A</w:t>
      </w:r>
      <w:r>
        <w:rPr>
          <w:rFonts w:ascii="宋体" w:hAnsi="宋体"/>
          <w:color w:val="000000"/>
        </w:rPr>
        <w:t>说法错误。</w:t>
      </w:r>
    </w:p>
    <w:p>
      <w:pPr>
        <w:spacing w:line="360" w:lineRule="auto"/>
        <w:jc w:val="left"/>
        <w:textAlignment w:val="center"/>
        <w:rPr>
          <w:rFonts w:ascii="宋体" w:hAnsi="宋体"/>
          <w:color w:val="000000"/>
        </w:rPr>
      </w:pPr>
      <w:r>
        <w:rPr>
          <w:rFonts w:ascii="Times New Roman" w:eastAsia="Times New Roman" w:hAnsi="Times New Roman" w:cs="Times New Roman"/>
          <w:color w:val="000000"/>
        </w:rPr>
        <w:t>B</w:t>
      </w:r>
      <w:r>
        <w:rPr>
          <w:rFonts w:ascii="宋体" w:hAnsi="宋体"/>
          <w:color w:val="000000"/>
        </w:rPr>
        <w:t>：材料没有涉及生产决定消费，</w:t>
      </w:r>
      <w:r>
        <w:rPr>
          <w:rFonts w:ascii="Times New Roman" w:eastAsia="Times New Roman" w:hAnsi="Times New Roman" w:cs="Times New Roman"/>
          <w:color w:val="000000"/>
        </w:rPr>
        <w:t>B</w:t>
      </w:r>
      <w:r>
        <w:rPr>
          <w:rFonts w:ascii="宋体" w:hAnsi="宋体"/>
          <w:color w:val="000000"/>
        </w:rPr>
        <w:t>不合题意。</w:t>
      </w:r>
    </w:p>
    <w:p>
      <w:pPr>
        <w:spacing w:line="360" w:lineRule="auto"/>
        <w:jc w:val="left"/>
        <w:textAlignment w:val="center"/>
        <w:rPr>
          <w:rFonts w:ascii="宋体" w:hAnsi="宋体"/>
          <w:color w:val="000000"/>
        </w:rPr>
      </w:pPr>
      <w:r>
        <w:rPr>
          <w:rFonts w:ascii="Times New Roman" w:eastAsia="Times New Roman" w:hAnsi="Times New Roman" w:cs="Times New Roman"/>
          <w:color w:val="000000"/>
        </w:rPr>
        <w:t>D</w:t>
      </w:r>
      <w:r>
        <w:rPr>
          <w:rFonts w:ascii="宋体" w:hAnsi="宋体"/>
          <w:color w:val="000000"/>
        </w:rPr>
        <w:t>：题目强调的是消费拉动经济增长，没有涉及有效需求不足对经济增长的制约作用。</w:t>
      </w:r>
      <w:r>
        <w:rPr>
          <w:rFonts w:ascii="Times New Roman" w:eastAsia="Times New Roman" w:hAnsi="Times New Roman" w:cs="Times New Roman"/>
          <w:color w:val="000000"/>
        </w:rPr>
        <w:t>D</w:t>
      </w:r>
      <w:r>
        <w:rPr>
          <w:rFonts w:ascii="宋体" w:hAnsi="宋体"/>
          <w:color w:val="000000"/>
        </w:rPr>
        <w:t>不合题意。</w:t>
      </w:r>
    </w:p>
    <w:p>
      <w:pPr>
        <w:spacing w:line="360" w:lineRule="auto"/>
        <w:jc w:val="left"/>
        <w:textAlignment w:val="center"/>
        <w:rPr>
          <w:rFonts w:ascii="宋体" w:hAnsi="宋体"/>
          <w:color w:val="000000"/>
        </w:rPr>
      </w:pPr>
      <w:r>
        <w:rPr>
          <w:rFonts w:ascii="宋体" w:hAnsi="宋体"/>
          <w:color w:val="000000"/>
        </w:rPr>
        <w:t>故本题选</w:t>
      </w:r>
      <w:r>
        <w:rPr>
          <w:rFonts w:ascii="Times New Roman" w:eastAsia="Times New Roman" w:hAnsi="Times New Roman" w:cs="Times New Roman"/>
          <w:color w:val="000000"/>
        </w:rPr>
        <w:t>C</w:t>
      </w:r>
      <w:r>
        <w:rPr>
          <w:rFonts w:ascii="宋体" w:hAnsi="宋体"/>
          <w:color w:val="000000"/>
        </w:rPr>
        <w:t>。</w:t>
      </w:r>
    </w:p>
    <w:p>
      <w:pPr>
        <w:spacing w:line="360" w:lineRule="auto"/>
        <w:jc w:val="left"/>
        <w:textAlignment w:val="center"/>
        <w:rPr>
          <w:color w:val="000000"/>
        </w:rPr>
      </w:pPr>
      <w:r>
        <w:rPr>
          <w:rFonts w:ascii="宋体" w:hAnsi="宋体"/>
          <w:color w:val="000000"/>
        </w:rPr>
        <w:t>12. 近年来，随着我国劳动力成本的上升，不少跨国公司选择撤离中国，工厂投放在越南、印度等东南亚劳动力成本相对较低的国家。从材料中可以判断</w:t>
      </w:r>
    </w:p>
    <w:p>
      <w:pPr>
        <w:spacing w:line="360" w:lineRule="auto"/>
        <w:jc w:val="left"/>
        <w:textAlignment w:val="center"/>
        <w:rPr>
          <w:color w:val="000000"/>
        </w:rPr>
      </w:pPr>
      <w:r>
        <w:rPr>
          <w:rFonts w:ascii="宋体" w:hAnsi="宋体"/>
          <w:color w:val="000000"/>
        </w:rPr>
        <w:t xml:space="preserve">①价格变动调节生产要素的投入     </w:t>
      </w:r>
    </w:p>
    <w:p>
      <w:pPr>
        <w:spacing w:line="360" w:lineRule="auto"/>
        <w:jc w:val="left"/>
        <w:textAlignment w:val="center"/>
        <w:rPr>
          <w:color w:val="000000"/>
        </w:rPr>
      </w:pPr>
      <w:r>
        <w:rPr>
          <w:rFonts w:ascii="宋体" w:hAnsi="宋体"/>
          <w:color w:val="000000"/>
        </w:rPr>
        <w:t>②价格变动调节生产规模的大小</w:t>
      </w:r>
    </w:p>
    <w:p>
      <w:pPr>
        <w:spacing w:line="360" w:lineRule="auto"/>
        <w:jc w:val="left"/>
        <w:textAlignment w:val="center"/>
        <w:rPr>
          <w:color w:val="000000"/>
        </w:rPr>
      </w:pPr>
      <w:r>
        <w:rPr>
          <w:rFonts w:ascii="宋体" w:hAnsi="宋体"/>
          <w:color w:val="000000"/>
        </w:rPr>
        <w:t xml:space="preserve">③这是价值规律发生作用的重要体现 </w:t>
      </w:r>
    </w:p>
    <w:p>
      <w:pPr>
        <w:spacing w:line="360" w:lineRule="auto"/>
        <w:jc w:val="left"/>
        <w:textAlignment w:val="center"/>
        <w:rPr>
          <w:color w:val="000000"/>
        </w:rPr>
      </w:pPr>
      <w:r>
        <w:rPr>
          <w:rFonts w:ascii="宋体" w:hAnsi="宋体"/>
          <w:color w:val="000000"/>
        </w:rPr>
        <w:t>④这是供求关系影响价格的重要体现</w:t>
      </w:r>
    </w:p>
    <w:p>
      <w:pPr>
        <w:tabs>
          <w:tab w:val="left" w:pos="2436"/>
          <w:tab w:val="left" w:pos="4873"/>
          <w:tab w:val="left" w:pos="7309"/>
        </w:tabs>
        <w:spacing w:line="360" w:lineRule="auto"/>
        <w:jc w:val="left"/>
        <w:textAlignment w:val="center"/>
        <w:rPr>
          <w:color w:val="000000"/>
        </w:rPr>
      </w:pPr>
      <w:r>
        <w:rPr>
          <w:rFonts w:ascii="宋体" w:hAnsi="宋体"/>
          <w:color w:val="000000"/>
        </w:rPr>
        <w:t>A. ①③</w:t>
      </w:r>
      <w:r>
        <w:rPr>
          <w:rFonts w:ascii="宋体" w:hAnsi="宋体"/>
          <w:color w:val="000000"/>
        </w:rPr>
        <w:tab/>
      </w:r>
      <w:r>
        <w:rPr>
          <w:rFonts w:ascii="宋体" w:hAnsi="宋体"/>
          <w:color w:val="000000"/>
        </w:rPr>
        <w:t>B. ②③</w:t>
      </w:r>
      <w:r>
        <w:rPr>
          <w:rFonts w:ascii="宋体" w:hAnsi="宋体"/>
          <w:color w:val="000000"/>
        </w:rPr>
        <w:tab/>
      </w:r>
      <w:r>
        <w:rPr>
          <w:rFonts w:ascii="宋体" w:hAnsi="宋体"/>
          <w:color w:val="000000"/>
        </w:rPr>
        <w:t>C. ①④</w:t>
      </w:r>
      <w:r>
        <w:rPr>
          <w:rFonts w:ascii="宋体" w:hAnsi="宋体"/>
          <w:color w:val="000000"/>
        </w:rPr>
        <w:tab/>
      </w:r>
      <w:r>
        <w:rPr>
          <w:rFonts w:ascii="宋体" w:hAnsi="宋体"/>
          <w:color w:val="000000"/>
        </w:rPr>
        <w:t>D. ②④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rFonts w:ascii="宋体" w:hAnsi="宋体"/>
          <w:color w:val="000000"/>
        </w:rPr>
      </w:pPr>
      <w:r>
        <w:rPr>
          <w:color w:val="000000"/>
        </w:rPr>
        <w:t>【详解】</w:t>
      </w:r>
      <w:r>
        <w:rPr>
          <w:rFonts w:ascii="宋体" w:hAnsi="宋体"/>
          <w:color w:val="000000"/>
        </w:rPr>
        <w:t>①正确，“随着我国劳动力成本的上升，不少跨国公司选择撤离中国，工厂投放在越南、印度等东南亚劳动力成本相对较低的国家”这说明价格变动调节生产要素的投入，降低生产成本，增加降价空间，形成自己的竞争优势；</w:t>
      </w:r>
    </w:p>
    <w:p>
      <w:pPr>
        <w:spacing w:line="360" w:lineRule="auto"/>
        <w:jc w:val="left"/>
        <w:textAlignment w:val="center"/>
        <w:rPr>
          <w:rFonts w:ascii="宋体" w:hAnsi="宋体"/>
          <w:color w:val="000000"/>
        </w:rPr>
      </w:pPr>
      <w:r>
        <w:rPr>
          <w:rFonts w:ascii="宋体" w:hAnsi="宋体"/>
          <w:color w:val="000000"/>
        </w:rPr>
        <w:t>②不符合题意，题意主旨体现的是价格变动调节生产要素的投入，而不是调节生产规模的大小；</w:t>
      </w:r>
    </w:p>
    <w:p>
      <w:pPr>
        <w:spacing w:line="360" w:lineRule="auto"/>
        <w:jc w:val="left"/>
        <w:textAlignment w:val="center"/>
        <w:rPr>
          <w:rFonts w:ascii="宋体" w:hAnsi="宋体"/>
          <w:color w:val="000000"/>
        </w:rPr>
      </w:pPr>
      <w:r>
        <w:rPr>
          <w:rFonts w:ascii="宋体" w:hAnsi="宋体"/>
          <w:color w:val="000000"/>
        </w:rPr>
        <w:t>③正确，“随着我国劳动力成本的上升，不少跨国公司选择撤离中国，工厂投放在越南、印度等东南亚劳动力成本相对较低的国家”，这是价值规律自发调节劳动力和生产资料在社会生产各部门的分配的表现，是价值规律发生作用的重要体现；</w:t>
      </w:r>
    </w:p>
    <w:p>
      <w:pPr>
        <w:spacing w:line="360" w:lineRule="auto"/>
        <w:jc w:val="left"/>
        <w:textAlignment w:val="center"/>
        <w:rPr>
          <w:rFonts w:ascii="宋体" w:hAnsi="宋体"/>
          <w:color w:val="000000"/>
        </w:rPr>
      </w:pPr>
      <w:r>
        <w:rPr>
          <w:rFonts w:ascii="宋体" w:hAnsi="宋体"/>
          <w:color w:val="000000"/>
        </w:rPr>
        <w:t>④错误，这是价格影响生产的重要体现；</w:t>
      </w:r>
    </w:p>
    <w:p>
      <w:pPr>
        <w:spacing w:line="360" w:lineRule="auto"/>
        <w:jc w:val="left"/>
        <w:textAlignment w:val="center"/>
        <w:rPr>
          <w:rFonts w:ascii="宋体" w:hAnsi="宋体"/>
          <w:color w:val="000000"/>
        </w:rPr>
      </w:pPr>
      <w:r>
        <w:rPr>
          <w:rFonts w:ascii="宋体" w:hAnsi="宋体"/>
          <w:color w:val="000000"/>
        </w:rPr>
        <w:t>故选</w:t>
      </w:r>
      <w:r>
        <w:rPr>
          <w:rFonts w:ascii="Times New Roman" w:eastAsia="Times New Roman" w:hAnsi="Times New Roman" w:cs="Times New Roman"/>
          <w:color w:val="000000"/>
        </w:rPr>
        <w:t>A</w:t>
      </w:r>
      <w:r>
        <w:rPr>
          <w:rFonts w:ascii="宋体" w:hAnsi="宋体"/>
          <w:color w:val="000000"/>
        </w:rPr>
        <w:t>。</w:t>
      </w:r>
    </w:p>
    <w:p>
      <w:pPr>
        <w:spacing w:line="360" w:lineRule="auto"/>
        <w:jc w:val="left"/>
        <w:textAlignment w:val="center"/>
        <w:rPr>
          <w:rFonts w:ascii="宋体" w:hAnsi="宋体"/>
          <w:color w:val="000000"/>
        </w:rPr>
      </w:pPr>
      <w:r>
        <w:rPr>
          <w:color w:val="000000"/>
        </w:rPr>
        <w:t>【点睛】</w:t>
      </w:r>
      <w:r>
        <w:rPr>
          <w:rFonts w:ascii="宋体" w:hAnsi="宋体"/>
          <w:color w:val="000000"/>
        </w:rPr>
        <w:t>商品价格提高，不一定会促使企业生产规模扩大。在一般情况下，商品价格的提高，会促使该商品的生产企业扩大生产规模。但有的企业由于技术、资金、管理等原因，可能不去扩大生产规模，甚至还可能出现缩小规模，甚至于出现倒闭。</w:t>
      </w:r>
    </w:p>
    <w:p>
      <w:pPr>
        <w:spacing w:line="360" w:lineRule="auto"/>
        <w:jc w:val="left"/>
        <w:textAlignment w:val="center"/>
        <w:rPr>
          <w:rFonts w:ascii="宋体" w:hAnsi="宋体"/>
          <w:color w:val="000000"/>
        </w:rPr>
      </w:pPr>
      <w:r>
        <w:rPr>
          <w:color w:val="000000"/>
        </w:rPr>
        <w:t>13.</w:t>
      </w:r>
      <w:r>
        <w:rPr>
          <w:rFonts w:ascii="宋体" w:hAnsi="宋体"/>
          <w:color w:val="000000"/>
        </w:rPr>
        <w:t>预计到</w:t>
      </w:r>
      <w:r>
        <w:rPr>
          <w:rFonts w:ascii="Times New Roman" w:eastAsia="Times New Roman" w:hAnsi="Times New Roman" w:cs="Times New Roman"/>
          <w:color w:val="000000"/>
        </w:rPr>
        <w:t>2030</w:t>
      </w:r>
      <w:r>
        <w:rPr>
          <w:rFonts w:ascii="宋体" w:hAnsi="宋体"/>
          <w:color w:val="000000"/>
        </w:rPr>
        <w:t>年，我国居民出境旅游将突破</w:t>
      </w:r>
      <w:r>
        <w:rPr>
          <w:rFonts w:ascii="Times New Roman" w:eastAsia="Times New Roman" w:hAnsi="Times New Roman" w:cs="Times New Roman"/>
          <w:color w:val="000000"/>
        </w:rPr>
        <w:t>2</w:t>
      </w:r>
      <w:r>
        <w:rPr>
          <w:rFonts w:ascii="宋体" w:hAnsi="宋体"/>
          <w:color w:val="000000"/>
        </w:rPr>
        <w:t>亿人次，我国出境游人数翻一番的总体目标或将加速实现。与我国的情况相反，受欧债危机的影响，欧洲人对经济的复苏不看好，在此背景下许多家庭都取消了出国度假的计划。这充分说明（</w:t>
      </w:r>
      <w:r>
        <w:rPr>
          <w:rFonts w:ascii="Times New Roman" w:eastAsia="Times New Roman" w:hAnsi="Times New Roman" w:cs="Times New Roman"/>
          <w:color w:val="000000"/>
        </w:rPr>
        <w:t xml:space="preserve">   </w:t>
      </w:r>
      <w:r>
        <w:rPr>
          <w:rFonts w:ascii="宋体" w:hAnsi="宋体"/>
          <w:color w:val="000000"/>
        </w:rPr>
        <w:t>）</w:t>
      </w:r>
    </w:p>
    <w:p>
      <w:pPr>
        <w:tabs>
          <w:tab w:val="left" w:pos="4873"/>
        </w:tabs>
        <w:spacing w:line="360" w:lineRule="auto"/>
        <w:jc w:val="left"/>
        <w:textAlignment w:val="center"/>
        <w:rPr>
          <w:rFonts w:ascii="宋体" w:hAnsi="宋体"/>
          <w:color w:val="000000"/>
        </w:rPr>
        <w:sectPr>
          <w:type w:val="nextPage"/>
          <w:pgSz w:w="11906" w:h="16838"/>
          <w:pgMar w:top="910" w:right="1080" w:bottom="1440" w:left="1080" w:header="152" w:footer="0" w:gutter="0"/>
          <w:pgNumType w:start="7"/>
          <w:cols w:space="720"/>
          <w:titlePg w:val="0"/>
          <w:docGrid w:type="lines" w:linePitch="312"/>
        </w:sectPr>
      </w:pPr>
      <w:r>
        <w:rPr>
          <w:rFonts w:ascii="宋体" w:hAnsi="宋体"/>
          <w:color w:val="000000"/>
        </w:rPr>
        <w:t>A. 我国居民的收入预期高于其他国家</w:t>
      </w:r>
      <w:r>
        <w:rPr>
          <w:rFonts w:ascii="宋体" w:hAnsi="宋体"/>
          <w:color w:val="000000"/>
        </w:rPr>
        <w:tab/>
      </w:r>
      <w:r>
        <w:rPr>
          <w:rFonts w:ascii="宋体" w:hAnsi="宋体"/>
          <w:color w:val="000000"/>
        </w:rPr>
        <w:t>B. 收入的多少会影响人们的消费能力</w:t>
      </w:r>
    </w:p>
    <w:p>
      <w:pPr>
        <w:tabs>
          <w:tab w:val="left" w:pos="4873"/>
        </w:tabs>
        <w:spacing w:line="360" w:lineRule="auto"/>
        <w:jc w:val="left"/>
        <w:textAlignment w:val="center"/>
        <w:rPr>
          <w:rFonts w:ascii="宋体" w:hAnsi="宋体"/>
          <w:color w:val="000000"/>
        </w:rPr>
      </w:pPr>
      <w:r>
        <w:rPr>
          <w:rFonts w:ascii="宋体" w:hAnsi="宋体"/>
          <w:color w:val="000000"/>
        </w:rPr>
        <w:t>C. 人们的消费会受到预期收入的影响</w:t>
      </w:r>
      <w:r>
        <w:rPr>
          <w:rFonts w:ascii="宋体" w:hAnsi="宋体"/>
          <w:color w:val="000000"/>
        </w:rPr>
        <w:tab/>
      </w:r>
      <w:r>
        <w:rPr>
          <w:rFonts w:ascii="宋体" w:hAnsi="宋体"/>
          <w:color w:val="000000"/>
        </w:rPr>
        <w:t>D. 人们的消费行为受消费心理的影响</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rFonts w:ascii="宋体" w:hAnsi="宋体"/>
          <w:color w:val="000000"/>
        </w:rPr>
      </w:pPr>
      <w:r>
        <w:rPr>
          <w:color w:val="000000"/>
        </w:rPr>
        <w:t>【详解】</w:t>
      </w:r>
      <w:r>
        <w:rPr>
          <w:rFonts w:ascii="宋体" w:hAnsi="宋体"/>
          <w:color w:val="000000"/>
        </w:rPr>
        <w:t>C：与我国的情况相反，受欧债危机的影响，欧洲人对经济的复苏不看好，在此背景下许多家庭都取消了出国度假的计划。这充分说明人们的消费会受到预期收入的影响，C符合题意。</w:t>
      </w:r>
    </w:p>
    <w:p>
      <w:pPr>
        <w:spacing w:line="360" w:lineRule="auto"/>
        <w:jc w:val="left"/>
        <w:textAlignment w:val="center"/>
        <w:rPr>
          <w:rFonts w:ascii="宋体" w:hAnsi="宋体"/>
          <w:color w:val="000000"/>
        </w:rPr>
      </w:pPr>
      <w:r>
        <w:rPr>
          <w:rFonts w:ascii="Times New Roman" w:eastAsia="Times New Roman" w:hAnsi="Times New Roman" w:cs="Times New Roman"/>
          <w:color w:val="000000"/>
        </w:rPr>
        <w:t>A</w:t>
      </w:r>
      <w:r>
        <w:rPr>
          <w:rFonts w:ascii="宋体" w:hAnsi="宋体"/>
          <w:color w:val="000000"/>
        </w:rPr>
        <w:t>：我国居民的收入预期高于其他国家与事实不符，A错误。</w:t>
      </w:r>
    </w:p>
    <w:p>
      <w:pPr>
        <w:spacing w:line="360" w:lineRule="auto"/>
        <w:jc w:val="left"/>
        <w:textAlignment w:val="center"/>
        <w:rPr>
          <w:rFonts w:ascii="宋体" w:hAnsi="宋体"/>
          <w:color w:val="000000"/>
        </w:rPr>
      </w:pPr>
      <w:r>
        <w:rPr>
          <w:rFonts w:ascii="宋体" w:hAnsi="宋体"/>
          <w:color w:val="000000"/>
        </w:rPr>
        <w:t>BD：选项BD与题意不符，排除。</w:t>
      </w:r>
    </w:p>
    <w:p>
      <w:pPr>
        <w:spacing w:line="360" w:lineRule="auto"/>
        <w:jc w:val="left"/>
        <w:textAlignment w:val="center"/>
        <w:rPr>
          <w:rFonts w:ascii="宋体" w:hAnsi="宋体"/>
          <w:color w:val="000000"/>
        </w:rPr>
      </w:pPr>
      <w:r>
        <w:rPr>
          <w:rFonts w:ascii="宋体" w:hAnsi="宋体"/>
          <w:color w:val="000000"/>
        </w:rPr>
        <w:t>故本题选C。</w:t>
      </w:r>
    </w:p>
    <w:p>
      <w:pPr>
        <w:spacing w:line="360" w:lineRule="auto"/>
        <w:jc w:val="left"/>
        <w:textAlignment w:val="center"/>
        <w:rPr>
          <w:rFonts w:ascii="宋体" w:hAnsi="宋体"/>
          <w:color w:val="000000"/>
        </w:rPr>
      </w:pPr>
      <w:r>
        <w:rPr>
          <w:color w:val="000000"/>
        </w:rPr>
        <w:t>【点睛】</w:t>
      </w:r>
      <w:r>
        <w:rPr>
          <w:rFonts w:ascii="宋体" w:hAnsi="宋体"/>
          <w:color w:val="000000"/>
        </w:rPr>
        <w:t>影响消费水平的因素</w:t>
      </w:r>
    </w:p>
    <w:p>
      <w:pPr>
        <w:spacing w:line="360" w:lineRule="auto"/>
        <w:jc w:val="left"/>
        <w:textAlignment w:val="center"/>
        <w:rPr>
          <w:rFonts w:ascii="宋体" w:hAnsi="宋体"/>
          <w:color w:val="000000"/>
        </w:rPr>
      </w:pPr>
      <w:r>
        <w:rPr>
          <w:rFonts w:ascii="宋体" w:hAnsi="宋体"/>
          <w:color w:val="000000"/>
        </w:rPr>
        <w:t>（1）根本因素：经济发展水平</w:t>
      </w:r>
    </w:p>
    <w:p>
      <w:pPr>
        <w:spacing w:line="360" w:lineRule="auto"/>
        <w:jc w:val="left"/>
        <w:textAlignment w:val="center"/>
        <w:rPr>
          <w:rFonts w:ascii="宋体" w:hAnsi="宋体"/>
          <w:color w:val="000000"/>
        </w:rPr>
      </w:pPr>
      <w:r>
        <w:rPr>
          <w:rFonts w:ascii="宋体" w:hAnsi="宋体"/>
          <w:color w:val="000000"/>
        </w:rPr>
        <w:t>（2）居民收入影响消费        收入是消费的基础和前提</w:t>
      </w:r>
    </w:p>
    <w:p>
      <w:pPr>
        <w:spacing w:line="360" w:lineRule="auto"/>
        <w:jc w:val="left"/>
        <w:textAlignment w:val="center"/>
        <w:rPr>
          <w:rFonts w:ascii="宋体" w:hAnsi="宋体"/>
          <w:color w:val="000000"/>
        </w:rPr>
      </w:pPr>
      <w:r>
        <w:rPr>
          <w:rFonts w:ascii="宋体" w:hAnsi="宋体"/>
          <w:color w:val="000000"/>
        </w:rPr>
        <w:t>①居民当前的收入影响消费水平</w:t>
      </w:r>
    </w:p>
    <w:p>
      <w:pPr>
        <w:spacing w:line="360" w:lineRule="auto"/>
        <w:jc w:val="left"/>
        <w:textAlignment w:val="center"/>
        <w:rPr>
          <w:rFonts w:ascii="宋体" w:hAnsi="宋体"/>
          <w:color w:val="000000"/>
        </w:rPr>
      </w:pPr>
      <w:r>
        <w:rPr>
          <w:rFonts w:ascii="宋体" w:hAnsi="宋体"/>
          <w:color w:val="000000"/>
        </w:rPr>
        <w:t>②居民的未来收入预期影响消费水平</w:t>
      </w:r>
    </w:p>
    <w:p>
      <w:pPr>
        <w:spacing w:line="360" w:lineRule="auto"/>
        <w:jc w:val="left"/>
        <w:textAlignment w:val="center"/>
        <w:rPr>
          <w:rFonts w:ascii="宋体" w:hAnsi="宋体"/>
          <w:color w:val="000000"/>
        </w:rPr>
      </w:pPr>
      <w:r>
        <w:rPr>
          <w:rFonts w:ascii="宋体" w:hAnsi="宋体"/>
          <w:color w:val="000000"/>
        </w:rPr>
        <w:t>③居民收入差距的大小影响社会总体消费水平</w:t>
      </w:r>
    </w:p>
    <w:p>
      <w:pPr>
        <w:spacing w:line="360" w:lineRule="auto"/>
        <w:jc w:val="left"/>
        <w:textAlignment w:val="center"/>
        <w:rPr>
          <w:rFonts w:ascii="宋体" w:hAnsi="宋体"/>
          <w:color w:val="000000"/>
        </w:rPr>
      </w:pPr>
      <w:r>
        <w:rPr>
          <w:rFonts w:ascii="宋体" w:hAnsi="宋体"/>
          <w:color w:val="000000"/>
        </w:rPr>
        <w:t>（3）总体物价水平影响消费水平</w:t>
      </w:r>
    </w:p>
    <w:p>
      <w:pPr>
        <w:spacing w:line="360" w:lineRule="auto"/>
        <w:jc w:val="left"/>
        <w:textAlignment w:val="center"/>
        <w:rPr>
          <w:rFonts w:ascii="宋体" w:hAnsi="宋体"/>
          <w:color w:val="000000"/>
        </w:rPr>
      </w:pPr>
      <w:r>
        <w:rPr>
          <w:rFonts w:ascii="宋体" w:hAnsi="宋体"/>
          <w:color w:val="000000"/>
        </w:rPr>
        <w:t>（4）消费心理及消费观影响消费水平</w:t>
      </w:r>
    </w:p>
    <w:p>
      <w:pPr>
        <w:spacing w:line="360" w:lineRule="auto"/>
        <w:jc w:val="left"/>
        <w:textAlignment w:val="center"/>
        <w:rPr>
          <w:rFonts w:ascii="宋体" w:hAnsi="宋体"/>
          <w:color w:val="000000"/>
        </w:rPr>
      </w:pPr>
      <w:r>
        <w:rPr>
          <w:rFonts w:ascii="宋体" w:hAnsi="宋体"/>
          <w:color w:val="000000"/>
        </w:rPr>
        <w:t>（5）商品质量等也会影响消费</w:t>
      </w:r>
    </w:p>
    <w:p>
      <w:pPr>
        <w:spacing w:line="360" w:lineRule="auto"/>
        <w:jc w:val="left"/>
        <w:textAlignment w:val="center"/>
        <w:rPr>
          <w:rFonts w:ascii="宋体" w:hAnsi="宋体"/>
          <w:color w:val="000000"/>
        </w:rPr>
      </w:pPr>
      <w:r>
        <w:rPr>
          <w:color w:val="000000"/>
        </w:rPr>
        <w:t>14.</w:t>
      </w:r>
      <w:r>
        <w:rPr>
          <w:rFonts w:ascii="宋体" w:hAnsi="宋体"/>
          <w:color w:val="000000"/>
        </w:rPr>
        <w:t>国家统计局数据显示,2018年消费支出最终对国内生产总值增长的贡献率为76.2%,消费作为我国经济增长主动力的作用进一步巩固。消费上涨——经济增长——收入提高——消费上涨,在中国经济迈向高质量发展的过程中,这股正向循环正在逐渐形成。下列措施中,有利于进一步推进这一循环的是</w:t>
      </w:r>
    </w:p>
    <w:p>
      <w:pPr>
        <w:spacing w:line="360" w:lineRule="auto"/>
        <w:jc w:val="left"/>
        <w:textAlignment w:val="center"/>
        <w:rPr>
          <w:rFonts w:ascii="宋体" w:hAnsi="宋体"/>
          <w:color w:val="000000"/>
        </w:rPr>
      </w:pPr>
      <w:r>
        <w:rPr>
          <w:rFonts w:ascii="宋体" w:hAnsi="宋体"/>
          <w:color w:val="000000"/>
        </w:rPr>
        <w:t>①大力加强品牌建设,树立产品良好形象②健全社会保障体系,增强人们消费预期</w:t>
      </w:r>
    </w:p>
    <w:p>
      <w:pPr>
        <w:spacing w:line="360" w:lineRule="auto"/>
        <w:jc w:val="left"/>
        <w:textAlignment w:val="center"/>
        <w:rPr>
          <w:rFonts w:ascii="宋体" w:hAnsi="宋体"/>
          <w:color w:val="000000"/>
        </w:rPr>
      </w:pPr>
      <w:r>
        <w:rPr>
          <w:rFonts w:ascii="宋体" w:hAnsi="宋体"/>
          <w:color w:val="000000"/>
        </w:rPr>
        <w:t>③增加人民币供应量,提高人们消费能力④完善社会公共服务,解除消费后顾之忧</w:t>
      </w:r>
    </w:p>
    <w:p>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①③</w:t>
      </w:r>
      <w:r>
        <w:rPr>
          <w:rFonts w:ascii="宋体" w:hAnsi="宋体"/>
          <w:color w:val="000000"/>
        </w:rPr>
        <w:tab/>
      </w:r>
      <w:r>
        <w:rPr>
          <w:rFonts w:ascii="宋体" w:hAnsi="宋体"/>
          <w:color w:val="000000"/>
        </w:rPr>
        <w:t>C. ②④</w:t>
      </w:r>
      <w:r>
        <w:rPr>
          <w:rFonts w:ascii="宋体" w:hAnsi="宋体"/>
          <w:color w:val="000000"/>
        </w:rPr>
        <w:tab/>
      </w:r>
      <w:r>
        <w:rPr>
          <w:rFonts w:ascii="宋体" w:hAnsi="宋体"/>
          <w:color w:val="000000"/>
        </w:rPr>
        <w:t>D. 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rFonts w:ascii="宋体" w:hAnsi="宋体"/>
          <w:color w:val="000000"/>
        </w:rPr>
      </w:pPr>
      <w:r>
        <w:rPr>
          <w:color w:val="000000"/>
        </w:rPr>
        <w:t>【详解】</w:t>
      </w:r>
      <w:r>
        <w:rPr>
          <w:rFonts w:ascii="宋体" w:hAnsi="宋体"/>
          <w:color w:val="000000"/>
        </w:rPr>
        <w:t>①：该选项表述与题意无关，排除①。</w:t>
      </w:r>
    </w:p>
    <w:p>
      <w:pPr>
        <w:spacing w:line="360" w:lineRule="auto"/>
        <w:jc w:val="left"/>
        <w:textAlignment w:val="center"/>
        <w:rPr>
          <w:rFonts w:ascii="宋体" w:hAnsi="宋体"/>
          <w:color w:val="000000"/>
        </w:rPr>
      </w:pPr>
      <w:r>
        <w:rPr>
          <w:rFonts w:ascii="宋体" w:hAnsi="宋体"/>
          <w:color w:val="000000"/>
        </w:rPr>
        <w:t>②：通过健全社会保障体系,增强人们消费预期，有利于增强人们的消费，促使消费上涨，从而发挥消费对经济的拉动作用，②正确。</w:t>
      </w:r>
    </w:p>
    <w:p>
      <w:pPr>
        <w:spacing w:line="360" w:lineRule="auto"/>
        <w:jc w:val="left"/>
        <w:textAlignment w:val="center"/>
        <w:rPr>
          <w:rFonts w:ascii="宋体" w:hAnsi="宋体"/>
          <w:color w:val="000000"/>
        </w:rPr>
      </w:pPr>
      <w:r>
        <w:rPr>
          <w:rFonts w:ascii="宋体" w:hAnsi="宋体"/>
          <w:color w:val="000000"/>
        </w:rPr>
        <w:t>③：货币的发行量必须以流通中所需要的货币量为限度，不能随意增加人民币的供应量，③错误。</w:t>
      </w:r>
    </w:p>
    <w:p>
      <w:pPr>
        <w:spacing w:line="360" w:lineRule="auto"/>
        <w:jc w:val="left"/>
        <w:textAlignment w:val="center"/>
        <w:rPr>
          <w:rFonts w:ascii="宋体" w:hAnsi="宋体"/>
          <w:color w:val="000000"/>
        </w:rPr>
        <w:sectPr>
          <w:type w:val="nextPage"/>
          <w:pgSz w:w="11906" w:h="16838"/>
          <w:pgMar w:top="910" w:right="1080" w:bottom="1440" w:left="1080" w:header="152" w:footer="0" w:gutter="0"/>
          <w:pgNumType w:start="8"/>
          <w:cols w:space="720"/>
          <w:titlePg w:val="0"/>
          <w:docGrid w:type="lines" w:linePitch="312"/>
        </w:sectPr>
      </w:pPr>
      <w:r>
        <w:rPr>
          <w:rFonts w:ascii="宋体" w:hAnsi="宋体"/>
          <w:color w:val="000000"/>
        </w:rPr>
        <w:t>④：通过完善社会公共服务,解除消费后顾之忧，有利于增强人们的消费，促使消费上涨，从而发挥消费对经济的拉动作用，④正确。</w:t>
      </w:r>
    </w:p>
    <w:p>
      <w:pPr>
        <w:spacing w:line="360" w:lineRule="auto"/>
        <w:jc w:val="left"/>
        <w:textAlignment w:val="center"/>
        <w:rPr>
          <w:rFonts w:ascii="宋体" w:hAnsi="宋体"/>
          <w:color w:val="000000"/>
        </w:rPr>
      </w:pPr>
      <w:r>
        <w:rPr>
          <w:rFonts w:ascii="宋体" w:hAnsi="宋体"/>
          <w:color w:val="000000"/>
        </w:rPr>
        <w:t>故本题选C。</w:t>
      </w:r>
    </w:p>
    <w:p>
      <w:pPr>
        <w:spacing w:line="360" w:lineRule="auto"/>
        <w:jc w:val="left"/>
        <w:textAlignment w:val="center"/>
        <w:rPr>
          <w:rFonts w:ascii="宋体" w:hAnsi="宋体"/>
          <w:color w:val="000000"/>
        </w:rPr>
      </w:pPr>
      <w:r>
        <w:rPr>
          <w:color w:val="000000"/>
        </w:rPr>
        <w:t>【点睛】</w:t>
      </w:r>
      <w:r>
        <w:rPr>
          <w:rFonts w:ascii="宋体" w:hAnsi="宋体"/>
          <w:color w:val="000000"/>
        </w:rPr>
        <w:t>解答组合型选择题一般采用：“排除法”和“比较法”：</w:t>
      </w:r>
    </w:p>
    <w:p>
      <w:pPr>
        <w:spacing w:line="360" w:lineRule="auto"/>
        <w:jc w:val="left"/>
        <w:textAlignment w:val="center"/>
        <w:rPr>
          <w:rFonts w:ascii="宋体" w:hAnsi="宋体"/>
          <w:color w:val="000000"/>
        </w:rPr>
      </w:pPr>
      <w:r>
        <w:rPr>
          <w:rFonts w:ascii="宋体" w:hAnsi="宋体"/>
          <w:color w:val="000000"/>
        </w:rPr>
        <w:t xml:space="preserve">1．运用“排除法”缩小范围 </w:t>
      </w:r>
    </w:p>
    <w:p>
      <w:pPr>
        <w:spacing w:line="360" w:lineRule="auto"/>
        <w:jc w:val="left"/>
        <w:textAlignment w:val="center"/>
        <w:rPr>
          <w:rFonts w:ascii="宋体" w:hAnsi="宋体"/>
          <w:color w:val="000000"/>
        </w:rPr>
      </w:pPr>
      <w:r>
        <w:rPr>
          <w:rFonts w:ascii="宋体" w:hAnsi="宋体"/>
          <w:color w:val="000000"/>
        </w:rPr>
        <w:t xml:space="preserve">在认真审读背景材料、题干，明确题干要求指向的基础上，从最容易发现的错误(或正确)题肢入手，先确定其中明显错误的观点或明显正确的观点，然后将含有明显错误观点的题肢或不含有明显正确观点的题肢，从备选题肢中排除以缩小范围。 </w:t>
      </w:r>
    </w:p>
    <w:p>
      <w:pPr>
        <w:spacing w:line="360" w:lineRule="auto"/>
        <w:jc w:val="left"/>
        <w:textAlignment w:val="center"/>
        <w:rPr>
          <w:rFonts w:ascii="宋体" w:hAnsi="宋体"/>
          <w:color w:val="000000"/>
        </w:rPr>
      </w:pPr>
      <w:r>
        <w:rPr>
          <w:rFonts w:ascii="宋体" w:hAnsi="宋体"/>
          <w:color w:val="000000"/>
        </w:rPr>
        <w:t>2．运用“对比法”对其余题肢进行比较，确定正确选项</w:t>
      </w:r>
    </w:p>
    <w:p>
      <w:pPr>
        <w:spacing w:line="360" w:lineRule="auto"/>
        <w:jc w:val="left"/>
        <w:textAlignment w:val="center"/>
        <w:rPr>
          <w:rFonts w:ascii="宋体" w:hAnsi="宋体"/>
          <w:color w:val="000000"/>
        </w:rPr>
      </w:pPr>
      <w:r>
        <w:rPr>
          <w:rFonts w:ascii="宋体" w:hAnsi="宋体"/>
          <w:color w:val="000000"/>
        </w:rPr>
        <w:t>在初步排除缩小范围后，便可以确定剩余题肢中的“相同”的选项为正确题肢，一般不必费心去分析，只需对“相异”的选项进行比较、分析和判断，看哪些更符合题意，以最终确定答案。</w:t>
      </w:r>
    </w:p>
    <w:p>
      <w:pPr>
        <w:spacing w:line="360" w:lineRule="auto"/>
        <w:jc w:val="left"/>
        <w:textAlignment w:val="center"/>
        <w:rPr>
          <w:rFonts w:ascii="宋体" w:hAnsi="宋体"/>
          <w:color w:val="000000"/>
        </w:rPr>
      </w:pPr>
      <w:r>
        <w:rPr>
          <w:color w:val="000000"/>
        </w:rPr>
        <w:t>15.</w:t>
      </w:r>
      <w:r>
        <w:rPr>
          <w:rFonts w:ascii="宋体" w:hAnsi="宋体"/>
          <w:color w:val="000000"/>
        </w:rPr>
        <w:t>近年来我国重点推进</w:t>
      </w:r>
      <w:r>
        <w:rPr>
          <w:rFonts w:ascii="Times New Roman" w:eastAsia="Times New Roman" w:hAnsi="Times New Roman" w:cs="Times New Roman"/>
          <w:color w:val="000000"/>
        </w:rPr>
        <w:t>6</w:t>
      </w:r>
      <w:r>
        <w:rPr>
          <w:rFonts w:ascii="宋体" w:hAnsi="宋体"/>
          <w:color w:val="000000"/>
        </w:rPr>
        <w:t>大领域消费：扩大移动互联网、物联网等信息消费，促进绿色消费，稳定住房消费，升级旅游休闲消费，提升教育文体消费，鼓励养老健康家政消费。其中，住房消费、旅游休闲消费、教育文体消费，按照消费的目的划分属于</w:t>
      </w:r>
    </w:p>
    <w:p>
      <w:pPr>
        <w:spacing w:line="360" w:lineRule="auto"/>
        <w:jc w:val="left"/>
        <w:textAlignment w:val="center"/>
        <w:rPr>
          <w:rFonts w:ascii="宋体" w:hAnsi="宋体"/>
          <w:color w:val="000000"/>
        </w:rPr>
      </w:pPr>
      <w:r>
        <w:rPr>
          <w:rFonts w:ascii="宋体" w:hAnsi="宋体"/>
          <w:color w:val="000000"/>
        </w:rPr>
        <w:t>A. 钱货两清消费</w:t>
      </w:r>
      <w:r>
        <w:rPr>
          <w:rFonts w:ascii="Times New Roman" w:eastAsia="Times New Roman" w:hAnsi="Times New Roman" w:cs="Times New Roman"/>
          <w:color w:val="000000"/>
        </w:rPr>
        <w:t xml:space="preserve">   </w:t>
      </w:r>
      <w:r>
        <w:rPr>
          <w:rFonts w:ascii="宋体" w:hAnsi="宋体"/>
          <w:color w:val="000000"/>
        </w:rPr>
        <w:t>租赁消费</w:t>
      </w:r>
      <w:r>
        <w:rPr>
          <w:rFonts w:ascii="Times New Roman" w:eastAsia="Times New Roman" w:hAnsi="Times New Roman" w:cs="Times New Roman"/>
          <w:color w:val="000000"/>
        </w:rPr>
        <w:t xml:space="preserve">     </w:t>
      </w:r>
      <w:r>
        <w:rPr>
          <w:rFonts w:ascii="宋体" w:hAnsi="宋体"/>
          <w:color w:val="000000"/>
        </w:rPr>
        <w:t>享受资料消费</w:t>
      </w:r>
    </w:p>
    <w:p>
      <w:pPr>
        <w:spacing w:line="360" w:lineRule="auto"/>
        <w:jc w:val="left"/>
        <w:textAlignment w:val="center"/>
        <w:rPr>
          <w:rFonts w:ascii="宋体" w:hAnsi="宋体"/>
          <w:color w:val="000000"/>
        </w:rPr>
      </w:pPr>
      <w:r>
        <w:rPr>
          <w:rFonts w:ascii="宋体" w:hAnsi="宋体"/>
          <w:color w:val="000000"/>
        </w:rPr>
        <w:t>B. 生存资料消费</w:t>
      </w:r>
      <w:r>
        <w:rPr>
          <w:rFonts w:ascii="Times New Roman" w:eastAsia="Times New Roman" w:hAnsi="Times New Roman" w:cs="Times New Roman"/>
          <w:color w:val="000000"/>
        </w:rPr>
        <w:t xml:space="preserve">  </w:t>
      </w:r>
      <w:r>
        <w:rPr>
          <w:rFonts w:ascii="宋体" w:hAnsi="宋体"/>
          <w:color w:val="000000"/>
        </w:rPr>
        <w:t>发展资料消费</w:t>
      </w:r>
      <w:r>
        <w:rPr>
          <w:rFonts w:ascii="Times New Roman" w:eastAsia="Times New Roman" w:hAnsi="Times New Roman" w:cs="Times New Roman"/>
          <w:color w:val="000000"/>
        </w:rPr>
        <w:t xml:space="preserve">  </w:t>
      </w:r>
      <w:r>
        <w:rPr>
          <w:rFonts w:ascii="宋体" w:hAnsi="宋体"/>
          <w:color w:val="000000"/>
        </w:rPr>
        <w:t>享受资料消费</w:t>
      </w:r>
    </w:p>
    <w:p>
      <w:pPr>
        <w:spacing w:line="360" w:lineRule="auto"/>
        <w:jc w:val="left"/>
        <w:textAlignment w:val="center"/>
        <w:rPr>
          <w:rFonts w:ascii="宋体" w:hAnsi="宋体"/>
          <w:color w:val="000000"/>
        </w:rPr>
      </w:pPr>
      <w:r>
        <w:rPr>
          <w:rFonts w:ascii="宋体" w:hAnsi="宋体"/>
          <w:color w:val="000000"/>
        </w:rPr>
        <w:t>C. 发展资料消费</w:t>
      </w:r>
      <w:r>
        <w:rPr>
          <w:rFonts w:ascii="Times New Roman" w:eastAsia="Times New Roman" w:hAnsi="Times New Roman" w:cs="Times New Roman"/>
          <w:color w:val="000000"/>
        </w:rPr>
        <w:t xml:space="preserve">  </w:t>
      </w:r>
      <w:r>
        <w:rPr>
          <w:rFonts w:ascii="宋体" w:hAnsi="宋体"/>
          <w:color w:val="000000"/>
        </w:rPr>
        <w:t>享受资料消费</w:t>
      </w:r>
      <w:r>
        <w:rPr>
          <w:rFonts w:ascii="Times New Roman" w:eastAsia="Times New Roman" w:hAnsi="Times New Roman" w:cs="Times New Roman"/>
          <w:color w:val="000000"/>
        </w:rPr>
        <w:t xml:space="preserve">  </w:t>
      </w:r>
      <w:r>
        <w:rPr>
          <w:rFonts w:ascii="宋体" w:hAnsi="宋体"/>
          <w:color w:val="000000"/>
        </w:rPr>
        <w:t>钱货两清消费</w:t>
      </w:r>
    </w:p>
    <w:p>
      <w:pPr>
        <w:spacing w:line="360" w:lineRule="auto"/>
        <w:jc w:val="left"/>
        <w:textAlignment w:val="center"/>
        <w:rPr>
          <w:rFonts w:ascii="宋体" w:hAnsi="宋体"/>
          <w:color w:val="000000"/>
        </w:rPr>
      </w:pPr>
      <w:r>
        <w:rPr>
          <w:rFonts w:ascii="宋体" w:hAnsi="宋体"/>
          <w:color w:val="000000"/>
        </w:rPr>
        <w:t>D. 生存资料消费</w:t>
      </w:r>
      <w:r>
        <w:rPr>
          <w:rFonts w:ascii="Times New Roman" w:eastAsia="Times New Roman" w:hAnsi="Times New Roman" w:cs="Times New Roman"/>
          <w:color w:val="000000"/>
        </w:rPr>
        <w:t xml:space="preserve">  </w:t>
      </w:r>
      <w:r>
        <w:rPr>
          <w:rFonts w:ascii="宋体" w:hAnsi="宋体"/>
          <w:color w:val="000000"/>
        </w:rPr>
        <w:t>享受资料消费</w:t>
      </w:r>
      <w:r>
        <w:rPr>
          <w:rFonts w:ascii="Times New Roman" w:eastAsia="Times New Roman" w:hAnsi="Times New Roman" w:cs="Times New Roman"/>
          <w:color w:val="000000"/>
        </w:rPr>
        <w:t xml:space="preserve">  </w:t>
      </w:r>
      <w:r>
        <w:rPr>
          <w:rFonts w:ascii="宋体" w:hAnsi="宋体"/>
          <w:color w:val="000000"/>
        </w:rPr>
        <w:t>发展资料消费</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rFonts w:ascii="宋体" w:hAnsi="宋体"/>
          <w:color w:val="000000"/>
        </w:rPr>
      </w:pPr>
      <w:r>
        <w:rPr>
          <w:color w:val="000000"/>
        </w:rPr>
        <w:t>【详解】</w:t>
      </w:r>
      <w:r>
        <w:rPr>
          <w:rFonts w:ascii="宋体" w:hAnsi="宋体"/>
          <w:color w:val="000000"/>
        </w:rPr>
        <w:t>按照消费的目的分，消费可分为生存资料消费、发展资料消费和劳务消费，住房消费属于生存资料消费，旅游休闲消费属于享受资料消费，教育文体消费属于发展资料消费，所有正确答案为D；</w:t>
      </w:r>
    </w:p>
    <w:p>
      <w:pPr>
        <w:spacing w:line="360" w:lineRule="auto"/>
        <w:jc w:val="left"/>
        <w:textAlignment w:val="center"/>
        <w:rPr>
          <w:rFonts w:ascii="宋体" w:hAnsi="宋体"/>
          <w:color w:val="000000"/>
        </w:rPr>
      </w:pPr>
      <w:r>
        <w:rPr>
          <w:rFonts w:ascii="宋体" w:hAnsi="宋体"/>
          <w:color w:val="000000"/>
        </w:rPr>
        <w:t>A、B、C均不符合题意；</w:t>
      </w:r>
    </w:p>
    <w:p>
      <w:pPr>
        <w:spacing w:line="360" w:lineRule="auto"/>
        <w:jc w:val="left"/>
        <w:textAlignment w:val="center"/>
        <w:rPr>
          <w:rFonts w:ascii="宋体" w:hAnsi="宋体"/>
          <w:color w:val="000000"/>
        </w:rPr>
      </w:pPr>
      <w:r>
        <w:rPr>
          <w:rFonts w:ascii="宋体" w:hAnsi="宋体"/>
          <w:color w:val="000000"/>
        </w:rPr>
        <w:t>故选D。</w:t>
      </w:r>
    </w:p>
    <w:p>
      <w:pPr>
        <w:spacing w:line="360" w:lineRule="auto"/>
        <w:jc w:val="left"/>
        <w:textAlignment w:val="center"/>
        <w:rPr>
          <w:rFonts w:ascii="宋体" w:hAnsi="宋体"/>
          <w:color w:val="000000"/>
        </w:rPr>
      </w:pPr>
      <w:r>
        <w:rPr>
          <w:color w:val="000000"/>
        </w:rPr>
        <w:t>16.</w:t>
      </w:r>
      <w:r>
        <w:rPr>
          <w:rFonts w:ascii="宋体" w:hAnsi="宋体"/>
          <w:color w:val="000000"/>
        </w:rPr>
        <w:t>读下图漫画，对贷款消费的正确认识有</w:t>
      </w:r>
    </w:p>
    <w:p>
      <w:pPr>
        <w:spacing w:line="360" w:lineRule="auto"/>
        <w:jc w:val="left"/>
        <w:textAlignment w:val="center"/>
        <w:rPr>
          <w:color w:val="000000"/>
        </w:rPr>
      </w:pPr>
      <w:r>
        <w:rPr>
          <w:rFonts w:ascii="宋体" w:hAnsi="宋体"/>
          <w:color w:val="000000"/>
        </w:rPr>
        <w:pict>
          <v:shape id="图片 3" o:spid="_x0000_i1028" type="#_x0000_t75" alt="学科网(www.zxxk.com)--教育资源门户，提供试卷、教案、课件、论文、素材以及各类教学资源下载，还有大量而丰富的教学相关资讯！" style="width:153pt;height:88.5pt;mso-position-horizontal-relative:page;mso-position-vertical-relative:page;mso-wrap-style:square" filled="f" stroked="f">
            <v:stroke linestyle="single"/>
            <v:imagedata r:id="rId6" o:title=""/>
            <v:path o:extrusionok="f"/>
            <o:lock v:ext="edit" aspectratio="t"/>
          </v:shape>
        </w:pict>
      </w:r>
    </w:p>
    <w:p>
      <w:pPr>
        <w:spacing w:line="360" w:lineRule="auto"/>
        <w:jc w:val="left"/>
        <w:textAlignment w:val="center"/>
        <w:rPr>
          <w:rFonts w:ascii="宋体" w:hAnsi="宋体"/>
          <w:color w:val="000000"/>
        </w:rPr>
      </w:pPr>
      <w:r>
        <w:rPr>
          <w:rFonts w:ascii="宋体" w:hAnsi="宋体"/>
          <w:color w:val="000000"/>
        </w:rPr>
        <w:t>①贷款消费就是超前消费，是不可取的</w:t>
      </w:r>
    </w:p>
    <w:p>
      <w:pPr>
        <w:spacing w:line="360" w:lineRule="auto"/>
        <w:jc w:val="left"/>
        <w:textAlignment w:val="center"/>
        <w:rPr>
          <w:rFonts w:ascii="宋体" w:hAnsi="宋体"/>
          <w:color w:val="000000"/>
        </w:rPr>
      </w:pPr>
      <w:r>
        <w:rPr>
          <w:rFonts w:ascii="宋体" w:hAnsi="宋体"/>
          <w:color w:val="000000"/>
        </w:rPr>
        <w:t>②贷款消费需要在自己的经济承受能力范围之内</w:t>
      </w:r>
    </w:p>
    <w:p>
      <w:pPr>
        <w:spacing w:line="360" w:lineRule="auto"/>
        <w:jc w:val="left"/>
        <w:textAlignment w:val="center"/>
        <w:rPr>
          <w:rFonts w:ascii="宋体" w:hAnsi="宋体"/>
          <w:color w:val="000000"/>
        </w:rPr>
      </w:pPr>
      <w:r>
        <w:rPr>
          <w:rFonts w:ascii="宋体" w:hAnsi="宋体"/>
          <w:color w:val="000000"/>
        </w:rPr>
        <w:t>③贷款消费要以信用为基础，充分考虑个人的实际需要和自己的偿还能力</w:t>
      </w:r>
    </w:p>
    <w:p>
      <w:pPr>
        <w:spacing w:line="360" w:lineRule="auto"/>
        <w:jc w:val="left"/>
        <w:textAlignment w:val="center"/>
        <w:rPr>
          <w:rFonts w:ascii="宋体" w:hAnsi="宋体"/>
          <w:color w:val="000000"/>
        </w:rPr>
      </w:pPr>
      <w:r>
        <w:rPr>
          <w:rFonts w:ascii="宋体" w:hAnsi="宋体"/>
          <w:color w:val="000000"/>
        </w:rPr>
        <w:t>④在当前国家鼓励居民消费的情况下，为拉动经济增长和提高生活质量，每个人都应该积极贷款消费</w:t>
      </w:r>
      <w:r>
        <w:rPr>
          <w:rFonts w:ascii="宋体" w:hAnsi="宋体"/>
          <w:color w:val="000000"/>
        </w:rPr>
        <w:br/>
      </w:r>
      <w:r>
        <w:rPr>
          <w:rFonts w:ascii="宋体" w:hAnsi="宋体"/>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https://d.book118.com/368132124137006032</w:t>
        </w:r>
      </w:hyperlink>
    </w:p>
    <w:p>
      <w:pPr>
        <w:spacing w:line="360" w:lineRule="auto"/>
        <w:jc w:val="left"/>
        <w:textAlignment w:val="center"/>
        <w:rPr>
          <w:rFonts w:ascii="宋体" w:hAnsi="宋体"/>
          <w:color w:val="000000"/>
        </w:rPr>
      </w:pPr>
    </w:p>
    <w:sectPr>
      <w:type w:val="nextPage"/>
      <w:pgSz w:w="11906" w:h="16838"/>
      <w:pgMar w:top="910" w:right="1080" w:bottom="1440" w:left="1080" w:header="152" w:footer="0" w:gutter="0"/>
      <w:pgNumType w:start="9"/>
      <w:cols w:space="720"/>
      <w:titlePg w:val="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Time New Romans">
    <w:altName w:val="Times New Roman"/>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strictFirstAndLastChars/>
  <w:noLineBreaksAfter w:lang="en-US" w:val="([{·‘“〈《「『【〔〖（．［｛￡￥"/>
  <w:noLineBreaksBefore w:lang="en-US" w:val="!),.:;?]}¨·ˇˉ―‖’”…∶、。〃々〉》」』】〕〗！＂＇），．：；？］｀｜｝～￠"/>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 New Romans" w:eastAsia="宋体" w:hAnsi="Time New Romans" w:cs="宋体"/>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kern w:val="2"/>
      <w:sz w:val="21"/>
      <w:szCs w:val="24"/>
      <w:lang w:val="en-US" w:eastAsia="zh-CN" w:bidi="ar-SA"/>
    </w:rPr>
  </w:style>
  <w:style w:type="character" w:default="1" w:styleId="DefaultParagraphFont">
    <w:name w:val="Default Paragraph Font"/>
    <w:uiPriority w:val="1"/>
    <w:unhideWhenUsed/>
  </w:style>
  <w:style w:type="table" w:default="1" w:styleId="TableNormal">
    <w:name w:val="Normal Table"/>
    <w:uiPriority w:val="99"/>
    <w:unhideWhenUsed/>
    <w:tblPr>
      <w:tblCellMar>
        <w:top w:w="0" w:type="dxa"/>
        <w:left w:w="108" w:type="dxa"/>
        <w:bottom w:w="0" w:type="dxa"/>
        <w:right w:w="108" w:type="dxa"/>
      </w:tblCellMar>
    </w:tblPr>
  </w:style>
  <w:style w:type="character" w:styleId="Hyperlink">
    <w:name w:val="Hyperlink"/>
    <w:uiPriority w:val="99"/>
    <w:unhideWhenUsed/>
    <w:rPr>
      <w:color w:val="0000FF"/>
      <w:u w:val="single"/>
    </w:rPr>
  </w:style>
  <w:style w:type="character" w:customStyle="1" w:styleId="a">
    <w:name w:val="页眉 字符"/>
    <w:link w:val="Header"/>
    <w:uiPriority w:val="99"/>
    <w:rPr>
      <w:kern w:val="2"/>
      <w:sz w:val="18"/>
      <w:szCs w:val="24"/>
    </w:rPr>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paragraph" w:styleId="ListParagraph">
    <w:name w:val="List Paragraph"/>
    <w:basedOn w:val="Normal"/>
    <w:uiPriority w:val="99"/>
    <w:qFormat/>
    <w:pPr>
      <w:ind w:firstLine="420" w:firstLineChars="200"/>
    </w:pPr>
  </w:style>
  <w:style w:type="paragraph" w:styleId="NoSpacing">
    <w:name w:val="No Spacing"/>
    <w:uiPriority w:val="1"/>
    <w:qFormat/>
    <w:rPr>
      <w:rFonts w:ascii="Calibri" w:eastAsia="Microsoft YaHei UI" w:hAnsi="Calibri" w:cs="Times New Roman"/>
      <w:sz w:val="22"/>
      <w:szCs w:val="22"/>
      <w:lang w:val="en-US" w:eastAsia="zh-CN"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wmf" /><Relationship Id="rId6" Type="http://schemas.openxmlformats.org/officeDocument/2006/relationships/image" Target="media/image3.png" /><Relationship Id="rId7" Type="http://schemas.openxmlformats.org/officeDocument/2006/relationships/hyperlink" Target="https://d.book118.com/368132124137006032"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2798</Words>
  <Characters>15955</Characters>
  <Application>Microsoft Office Word</Application>
  <DocSecurity>0</DocSecurity>
  <Lines>132</Lines>
  <Paragraphs>37</Paragraphs>
  <ScaleCrop>false</ScaleCrop>
  <Company>Xman</Company>
  <LinksUpToDate>false</LinksUpToDate>
  <CharactersWithSpaces>18716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Xman</dc:creator>
  <dc:description>2439416963440640</dc:description>
  <cp:lastModifiedBy>Xman</cp:lastModifiedBy>
  <cp:revision>6</cp:revision>
  <dcterms:created xsi:type="dcterms:W3CDTF">2023-01-31T22:05:53Z</dcterms:created>
  <dcterms:modified xsi:type="dcterms:W3CDTF">2023-01-31T22:05:53Z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y fmtid="{D5CDD505-2E9C-101B-9397-08002B2CF9AE}" pid="3" name="qbmId">
    <vt:lpwstr>2439416963440640</vt:lpwstr>
  </property>
</Properties>
</file>