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1C77" w:rsidP="00861B0C" w14:paraId="6D54A1FD" w14:textId="77777777">
      <w:pPr>
        <w:spacing w:line="360" w:lineRule="auto"/>
        <w:ind w:firstLine="3360" w:firstLineChars="1200"/>
        <w:jc w:val="both"/>
        <w:rPr>
          <w:b/>
          <w:bCs/>
          <w:sz w:val="28"/>
          <w:szCs w:val="28"/>
        </w:rPr>
      </w:pPr>
      <w:r w:rsidRPr="00B0792E">
        <w:rPr>
          <w:b/>
          <w:bCs/>
          <w:sz w:val="28"/>
          <w:szCs w:val="28"/>
        </w:rPr>
        <w:t>烹饪美学</w:t>
      </w:r>
    </w:p>
    <w:p w:rsidR="00981C77" w:rsidP="00861B0C" w14:paraId="0B5E2590" w14:textId="77777777">
      <w:pPr>
        <w:spacing w:line="360" w:lineRule="auto"/>
        <w:ind w:firstLine="2240" w:firstLineChars="800"/>
        <w:jc w:val="both"/>
      </w:pPr>
      <w:r w:rsidRPr="00B0792E">
        <w:rPr>
          <w:b/>
          <w:bCs/>
          <w:sz w:val="28"/>
          <w:szCs w:val="28"/>
        </w:rPr>
        <w:t>第一节</w:t>
      </w:r>
      <w:r w:rsidR="001D76A3">
        <w:rPr>
          <w:rFonts w:hint="eastAsia"/>
          <w:b/>
          <w:bCs/>
          <w:sz w:val="28"/>
          <w:szCs w:val="28"/>
        </w:rPr>
        <w:t xml:space="preserve"> </w:t>
      </w:r>
      <w:r w:rsidR="001D76A3">
        <w:rPr>
          <w:b/>
          <w:bCs/>
          <w:sz w:val="28"/>
          <w:szCs w:val="28"/>
        </w:rPr>
        <w:t xml:space="preserve"> </w:t>
      </w:r>
      <w:r w:rsidRPr="00B0792E">
        <w:rPr>
          <w:b/>
          <w:bCs/>
          <w:sz w:val="28"/>
          <w:szCs w:val="28"/>
        </w:rPr>
        <w:t>烹任美学的基本原理</w:t>
      </w:r>
    </w:p>
    <w:p w:rsidR="00981C77" w:rsidP="00861B0C" w14:paraId="7A37A4A1" w14:textId="77777777">
      <w:pPr>
        <w:spacing w:line="360" w:lineRule="auto"/>
        <w:ind w:firstLine="480" w:firstLineChars="200"/>
        <w:jc w:val="both"/>
      </w:pPr>
      <w:r>
        <w:t>烹饪美学是受食者视觉和味觉共同检验的一门艺术。作为一门艺术，对于艺术品的色彩和造型，在构思、塑造工艺、艺术表现、意境处理等方面都有严格的要求，使烹饪美学达到全社会所要求的艺术标准。要想达到这一点，单凭厨师熟练的烹饪技术是远远不够的，还要对烹饪工作者或烹饪学校的学生进行科学的美学知识与基本功训练，提高他们的审美能力和艺术修养，以备在烹饪美学实践中，得心应手地进行工作并有所创造。</w:t>
      </w:r>
    </w:p>
    <w:p w:rsidR="00981C77" w:rsidP="00861B0C" w14:paraId="55917E0E" w14:textId="77777777">
      <w:pPr>
        <w:spacing w:line="360" w:lineRule="auto"/>
        <w:ind w:firstLine="560" w:firstLineChars="200"/>
        <w:jc w:val="both"/>
      </w:pPr>
      <w:r w:rsidRPr="00B0792E">
        <w:rPr>
          <w:rFonts w:ascii="微软雅黑" w:eastAsia="微软雅黑" w:hAnsi="微软雅黑"/>
          <w:sz w:val="28"/>
          <w:szCs w:val="28"/>
        </w:rPr>
        <w:t>一、烹饪美学的色彩方法</w:t>
      </w:r>
    </w:p>
    <w:p w:rsidR="00981C77" w:rsidP="00861B0C" w14:paraId="0582C62A" w14:textId="77777777">
      <w:pPr>
        <w:spacing w:line="360" w:lineRule="auto"/>
        <w:ind w:firstLine="480" w:firstLineChars="200"/>
        <w:jc w:val="both"/>
      </w:pPr>
      <w:r>
        <w:t>色彩，因光照而产生，如果没有了光，也就没有了色。大地万物，色彩最先映入人们的眼帘，又最深印于人们的印象之中，人们往往把色彩同思想和感情紧密联系在一起。那“纯洁的白雪”“鲜艳的花朵”“无边的大海”和“辽阔的蓝天”，无不在色中生情，在情中见色。</w:t>
      </w:r>
    </w:p>
    <w:p w:rsidR="00981C77" w:rsidP="00861B0C" w14:paraId="3B579435" w14:textId="77777777">
      <w:pPr>
        <w:spacing w:line="360" w:lineRule="auto"/>
        <w:ind w:firstLine="480" w:firstLineChars="200"/>
        <w:jc w:val="both"/>
      </w:pPr>
      <w:r>
        <w:t>食品色彩却有另一番含义，无论是翠绿的黄瓜、金黄的面包、鲜红的大虾，还是鸟黑的熏鱼，人们在观察这些色彩的同时，总是同其本身的滋味联系在一起，从而自然地引起味觉的条件反射和食欲的连锁反应。这便是食品色彩区别于绘画色彩的主要特点，也是食品色彩的基本特性。</w:t>
      </w:r>
    </w:p>
    <w:p w:rsidR="00981C77" w:rsidP="00861B0C" w14:paraId="3B704648" w14:textId="77777777">
      <w:pPr>
        <w:spacing w:line="360" w:lineRule="auto"/>
        <w:ind w:firstLine="480" w:firstLineChars="200"/>
        <w:jc w:val="both"/>
      </w:pPr>
      <w:r w:rsidRPr="00B0792E">
        <w:rPr>
          <w:b/>
          <w:bCs/>
        </w:rPr>
        <w:t>(一）食品色彩的特性</w:t>
      </w:r>
    </w:p>
    <w:p w:rsidR="00981C77" w:rsidP="00861B0C" w14:paraId="75C3F885" w14:textId="77777777">
      <w:pPr>
        <w:spacing w:line="360" w:lineRule="auto"/>
        <w:ind w:firstLine="480" w:firstLineChars="200"/>
        <w:jc w:val="both"/>
      </w:pPr>
      <w:r>
        <w:t>食品色彩由于组成原料的多变和在实践中的独特运用，具有以下几种特性。</w:t>
      </w:r>
    </w:p>
    <w:p w:rsidR="00981C77" w:rsidP="00861B0C" w14:paraId="7E56193D" w14:textId="77777777">
      <w:pPr>
        <w:spacing w:line="360" w:lineRule="auto"/>
        <w:ind w:firstLine="480" w:firstLineChars="200"/>
        <w:jc w:val="both"/>
      </w:pPr>
      <w:r>
        <w:t>第一，食品色彩的基本色素，全部采用食用原料。凡不能食用或食用后对人体无益的一切色素、化学颜料，都不能成为食品色彩的基本色素。</w:t>
      </w:r>
    </w:p>
    <w:p w:rsidR="00981C77" w:rsidP="00861B0C" w14:paraId="5D456FFD" w14:textId="77777777">
      <w:pPr>
        <w:spacing w:line="360" w:lineRule="auto"/>
        <w:ind w:firstLine="480" w:firstLineChars="200"/>
        <w:jc w:val="both"/>
      </w:pPr>
      <w:r>
        <w:t>第二，在菜肴和糕点中的色彩变化和色调处理，主要是靠烹饪原料本身颜色的拼摆、组合或利用个别食品色剂调和形成，食用原料之间不能像美术绘画那样任意调和、覆盖或涂抹。</w:t>
      </w:r>
    </w:p>
    <w:p w:rsidR="00981C77" w:rsidP="00861B0C" w14:paraId="7F584E50" w14:textId="77777777">
      <w:pPr>
        <w:spacing w:line="360" w:lineRule="auto"/>
        <w:ind w:firstLine="480" w:firstLineChars="200"/>
        <w:jc w:val="both"/>
        <w:sectPr>
          <w:footerReference w:type="default" r:id="rId4"/>
          <w:pgSz w:w="11906" w:h="16838"/>
          <w:pgMar w:top="1440" w:right="1800" w:bottom="1440" w:left="1800" w:header="851" w:footer="992" w:gutter="0"/>
          <w:cols w:space="425"/>
          <w:docGrid w:linePitch="312"/>
        </w:sectPr>
      </w:pPr>
      <w:r>
        <w:t>第三，食品色彩在加热处理和加盐（加口）处理的过程中，存在着普遍的理化变化，从而改变了食品本来的颜色（色相）。因此，研究并掌握食品原料加盐和加热和的色彩变化，是搞好食品色彩变化的关键。</w:t>
      </w:r>
    </w:p>
    <w:p w:rsidR="00981C77" w:rsidP="00861B0C" w14:paraId="7B94F63D" w14:textId="77777777">
      <w:pPr>
        <w:spacing w:line="360" w:lineRule="auto"/>
        <w:ind w:firstLine="480" w:firstLineChars="200"/>
        <w:jc w:val="both"/>
      </w:pPr>
      <w:r>
        <w:t>第四，食品色彩的变化效果，往往要在原料成熟后才能显露出来。因此研究食品色彩，应以食品成熟后或直接食用时的色彩效果为准。例如，生鱼肉为青灰色，熟后即变白：生蟹黄为暗红色，熟后即变成鲜艳的金黄色，等等。</w:t>
      </w:r>
    </w:p>
    <w:p w:rsidR="00981C77" w:rsidP="00861B0C" w14:paraId="3904DFB9" w14:textId="77777777">
      <w:pPr>
        <w:spacing w:line="360" w:lineRule="auto"/>
        <w:ind w:firstLine="480" w:firstLineChars="200"/>
        <w:jc w:val="both"/>
      </w:pPr>
      <w:r>
        <w:t>第五，食品色彩的研究和运用，最终目的是为了食用。因此，它的学术研究和探讨应以刺激人们的食欲、增进食者健康为前提。通过色彩加工后的烹饪成品是既供欣赏又为食用的艺术品，它与美术中的绘画、彩陶等艺术品有着截然不同的艺术效果。</w:t>
      </w:r>
    </w:p>
    <w:p w:rsidR="00981C77" w:rsidP="00861B0C" w14:paraId="76BE1437" w14:textId="77777777">
      <w:pPr>
        <w:spacing w:line="360" w:lineRule="auto"/>
        <w:ind w:firstLine="480" w:firstLineChars="200"/>
        <w:jc w:val="both"/>
      </w:pPr>
      <w:r w:rsidRPr="00B0792E">
        <w:rPr>
          <w:b/>
          <w:bCs/>
        </w:rPr>
        <w:t>(二）食品色彩的术语和名称</w:t>
      </w:r>
    </w:p>
    <w:p w:rsidR="00981C77" w:rsidP="00861B0C" w14:paraId="0E99C007" w14:textId="77777777">
      <w:pPr>
        <w:spacing w:line="360" w:lineRule="auto"/>
        <w:ind w:firstLine="480" w:firstLineChars="200"/>
        <w:jc w:val="both"/>
      </w:pPr>
      <w:r>
        <w:t>烹饪美学中包括丰富的色彩原料，有着复杂而独特的色彩变色，在变化中又包括广泛的理化知识。因此研究和学习烹饪美学，应确立本学科自己的专业术语和名称。</w:t>
      </w:r>
    </w:p>
    <w:p w:rsidR="00981C77" w:rsidP="00861B0C" w14:paraId="4E2A4B31" w14:textId="77777777">
      <w:pPr>
        <w:spacing w:line="360" w:lineRule="auto"/>
        <w:ind w:firstLine="480" w:firstLineChars="200"/>
        <w:jc w:val="both"/>
      </w:pPr>
      <w:r w:rsidRPr="001E6065">
        <w:rPr>
          <w:rFonts w:ascii="华文细黑" w:eastAsia="华文细黑" w:hAnsi="华文细黑"/>
          <w:b/>
          <w:bCs/>
        </w:rPr>
        <w:t>1.光色</w:t>
      </w:r>
      <w:r>
        <w:t>。光色即光源本来颜色。光色是直接影响食用原料的色彩，所以应对光色有所了解。例如，早晚的太阳呈现红光，中午的阳光则是白色，黄色的灯光，银白色的荧光灯以及舞台照明的红、绿光束和彩灯等。</w:t>
      </w:r>
    </w:p>
    <w:p w:rsidR="00861B0C" w:rsidP="00861B0C" w14:paraId="3DDCCB56" w14:textId="77777777">
      <w:pPr>
        <w:spacing w:line="360" w:lineRule="auto"/>
        <w:ind w:firstLine="480" w:firstLineChars="200"/>
        <w:jc w:val="both"/>
      </w:pPr>
      <w:r w:rsidRPr="001E6065">
        <w:rPr>
          <w:rFonts w:ascii="华文细黑" w:eastAsia="华文细黑" w:hAnsi="华文细黑"/>
          <w:b/>
          <w:bCs/>
        </w:rPr>
        <w:t>2.原色。</w:t>
      </w:r>
      <w:r>
        <w:t>大地万物，色彩万千，这些绚丽的颜色都由3种最基本的颜色变化组成，即红、黄、蓝3种最原始的色。在烹饪美学中则为食品五原色，即红、黄、绿、白、黑。</w:t>
      </w:r>
    </w:p>
    <w:p w:rsidR="00981C77" w:rsidP="00861B0C" w14:paraId="05DF7255" w14:textId="5A71891E">
      <w:pPr>
        <w:spacing w:line="360" w:lineRule="auto"/>
        <w:ind w:firstLine="480" w:firstLineChars="200"/>
        <w:jc w:val="both"/>
      </w:pPr>
      <w:r w:rsidRPr="001E6065">
        <w:rPr>
          <w:rFonts w:ascii="华文细黑" w:eastAsia="华文细黑" w:hAnsi="华文细黑"/>
          <w:b/>
          <w:bCs/>
        </w:rPr>
        <w:t>3.复色。</w:t>
      </w:r>
      <w:r>
        <w:t>由两种或两种以上的食品原色调和后，出现的新色彩，即为食品复色。例如，暗红色的生虾脑加透明的鸡蛋清调和，成熟后出现新鲜的浅橘红色，便是红色加白色而出现的浅红复色。</w:t>
      </w:r>
    </w:p>
    <w:p w:rsidR="00981C77" w:rsidP="00861B0C" w14:paraId="18B04D66" w14:textId="77777777">
      <w:pPr>
        <w:spacing w:line="360" w:lineRule="auto"/>
        <w:ind w:firstLine="480" w:firstLineChars="200"/>
        <w:jc w:val="both"/>
      </w:pPr>
      <w:r w:rsidRPr="001E6065">
        <w:rPr>
          <w:rFonts w:ascii="华文细黑" w:eastAsia="华文细黑" w:hAnsi="华文细黑"/>
          <w:b/>
          <w:bCs/>
        </w:rPr>
        <w:t>4.本色。</w:t>
      </w:r>
      <w:r>
        <w:t>各种食品原料在其自身的生长过程中，由于性能和生长的条件不同，因此各自呈现出许多不同色彩，即食品本身所固有的色彩——本色。例如，绿色的青椒，紫色的茄子，白色的面粉等。</w:t>
      </w:r>
    </w:p>
    <w:p w:rsidR="00981C77" w:rsidP="00861B0C" w14:paraId="228669AB" w14:textId="77777777">
      <w:pPr>
        <w:spacing w:line="360" w:lineRule="auto"/>
        <w:ind w:firstLine="480" w:firstLineChars="200"/>
        <w:jc w:val="both"/>
        <w:sectPr>
          <w:footerReference w:type="default" r:id="rId5"/>
          <w:type w:val="nextPage"/>
          <w:pgSz w:w="11906" w:h="16838"/>
          <w:pgMar w:top="1440" w:right="1800" w:bottom="1440" w:left="1800" w:header="851" w:footer="992" w:gutter="0"/>
          <w:pgNumType w:start="2"/>
          <w:cols w:space="425"/>
          <w:titlePg w:val="0"/>
          <w:docGrid w:linePitch="312"/>
        </w:sectPr>
      </w:pPr>
      <w:r w:rsidRPr="001E6065">
        <w:rPr>
          <w:rFonts w:ascii="华文细黑" w:eastAsia="华文细黑" w:hAnsi="华文细黑"/>
          <w:b/>
          <w:bCs/>
        </w:rPr>
        <w:t>5.色度。</w:t>
      </w:r>
      <w:r>
        <w:t>色度指食品颜色的深浅程度。例如，绿色的冬瓜，墨绿色的西瓜，前者色度低而后者色度高。色度往往随阳光照射或加热、加口而起变化，如鲜绿的黄瓜等蔬菜加盐腌后，绿色变重，其色度变高；鲜扇贝生时为青灰色，加热后变白，其色度变低。</w:t>
      </w:r>
    </w:p>
    <w:p w:rsidR="00981C77" w:rsidP="00861B0C" w14:paraId="0DC56FEB" w14:textId="77777777">
      <w:pPr>
        <w:spacing w:line="360" w:lineRule="auto"/>
        <w:ind w:firstLine="480" w:firstLineChars="200"/>
        <w:jc w:val="both"/>
      </w:pPr>
      <w:r w:rsidRPr="001E6065">
        <w:rPr>
          <w:rFonts w:ascii="华文细黑" w:eastAsia="华文细黑" w:hAnsi="华文细黑"/>
          <w:b/>
          <w:bCs/>
        </w:rPr>
        <w:t>6.色相。</w:t>
      </w:r>
      <w:r>
        <w:t>色相即食品颜色的相貌。例如，鲜红色的草莓，黑色的木耳，淡绿色的油菜，紫色的茄子等。熟食品的色相要看加热后的效果，如蟹子的金红色、鸡蛋黄的纯黄色等。</w:t>
      </w:r>
    </w:p>
    <w:p w:rsidR="00981C77" w:rsidP="00861B0C" w14:paraId="1E710071" w14:textId="77777777">
      <w:pPr>
        <w:spacing w:line="360" w:lineRule="auto"/>
        <w:ind w:firstLine="480" w:firstLineChars="200"/>
        <w:jc w:val="both"/>
      </w:pPr>
      <w:r w:rsidRPr="001E6065">
        <w:rPr>
          <w:rFonts w:ascii="华文细黑" w:eastAsia="华文细黑" w:hAnsi="华文细黑"/>
          <w:b/>
          <w:bCs/>
        </w:rPr>
        <w:t>7.色调。</w:t>
      </w:r>
      <w:r>
        <w:t>为表现某种形式和气氛，由多种食品颜色组合在一起所呈现的色彩的浓淡，称为色调。例如，“番茄蟹黄炒蛋”一菜，由红色、金黄色和黄色组合，呈现出一种热烈的金黄色调；“鸡茸干贝”一菜，由鸡茸的洁白和干贝的乳黄组合，呈现出淡雅的银色调；北京的“葱辣鱼脯”一菜，由鱼脯的鲜红和葱丝的素白组合，呈现出一幅明快的色调。</w:t>
      </w:r>
    </w:p>
    <w:p w:rsidR="00981C77" w:rsidP="00861B0C" w14:paraId="67366D9C" w14:textId="77777777">
      <w:pPr>
        <w:spacing w:line="360" w:lineRule="auto"/>
        <w:ind w:firstLine="480" w:firstLineChars="200"/>
        <w:jc w:val="both"/>
      </w:pPr>
      <w:r w:rsidRPr="001E6065">
        <w:rPr>
          <w:rFonts w:ascii="华文细黑" w:eastAsia="华文细黑" w:hAnsi="华文细黑"/>
          <w:b/>
          <w:bCs/>
        </w:rPr>
        <w:t>8.色剂。</w:t>
      </w:r>
      <w:r>
        <w:t>色剂是利用一些含色素浓厚的深色原料制成的。例如，在食品色彩中，绿蔬菜汁液用作绿色剂；鸡蛋汁液用作黄色剂；鲜对虾的生脑汁用作红色剂等。这些色剂同其他浅色原料调和，可改变原料本来的色相，如鲜鱼茸泥加入适量的生脑汁调拌，熟后出现一种浅红色。</w:t>
      </w:r>
    </w:p>
    <w:p w:rsidR="00981C77" w:rsidP="00861B0C" w14:paraId="282D555B" w14:textId="12117357">
      <w:pPr>
        <w:spacing w:line="360" w:lineRule="auto"/>
        <w:ind w:firstLine="480" w:firstLineChars="200"/>
        <w:jc w:val="both"/>
      </w:pPr>
      <w:r w:rsidRPr="001E6065">
        <w:rPr>
          <w:rFonts w:ascii="华文细黑" w:eastAsia="华文细黑" w:hAnsi="华文细黑"/>
          <w:b/>
          <w:bCs/>
        </w:rPr>
        <w:t>9.热色。</w:t>
      </w:r>
      <w:r>
        <w:t>热色是能给人以热烈而温暖的颜色。一般指大红色、朱红色、橘红色、金黄色、鲜黄色等原料的颜色，如虾的鲜红色，蟹子的金红色、炒鸡蛋的金黄色等。但是，食品色彩的凉热还要看原料本身的质地、性能和与季节的关系等，如西瓜</w:t>
      </w:r>
      <w:r w:rsidR="00861B0C">
        <w:rPr>
          <w:rFonts w:hint="eastAsia"/>
        </w:rPr>
        <w:t>瓤</w:t>
      </w:r>
      <w:r>
        <w:t>虽然颜色鲜红，但在炎热的夏季却是防暑解渴的清凉食品。</w:t>
      </w:r>
    </w:p>
    <w:p w:rsidR="00981C77" w:rsidP="00861B0C" w14:paraId="2BD7FC97" w14:textId="77777777">
      <w:pPr>
        <w:spacing w:line="360" w:lineRule="auto"/>
        <w:ind w:firstLine="480" w:firstLineChars="200"/>
        <w:jc w:val="both"/>
      </w:pPr>
      <w:r w:rsidRPr="001E6065">
        <w:rPr>
          <w:rFonts w:ascii="华文细黑" w:eastAsia="华文细黑" w:hAnsi="华文细黑"/>
          <w:b/>
          <w:bCs/>
        </w:rPr>
        <w:t>10.凉色。</w:t>
      </w:r>
      <w:r>
        <w:t>凉色是能给人以凉爽感觉的颜色。如黄瓜的鲜绿、生菜的淡绿、芹菜的草绿色等。但是，凉色、热色的概念不是绝对的，热色中也有凉热之分，凉色中也有热凉之别，这要看具体的使用和工艺处理。青绿的蔬菜做冷菜处理自然凉爽，用油焖、爆炒又必然热烈；同是白色，冰激凌会给人带来凉爽惬意，煮白肉却使人有燥热油腻之感。所以，食品色彩的凉热是相对而言的，在应用中要根据气候、习惯、用途等统筹考虑，灵活使用。</w:t>
      </w:r>
    </w:p>
    <w:p w:rsidR="00981C77" w:rsidP="00861B0C" w14:paraId="67DD6007" w14:textId="77777777">
      <w:pPr>
        <w:spacing w:line="360" w:lineRule="auto"/>
        <w:ind w:firstLine="480" w:firstLineChars="200"/>
        <w:jc w:val="both"/>
        <w:sectPr>
          <w:footerReference w:type="default" r:id="rId6"/>
          <w:type w:val="nextPage"/>
          <w:pgSz w:w="11906" w:h="16838"/>
          <w:pgMar w:top="1440" w:right="1800" w:bottom="1440" w:left="1800" w:header="851" w:footer="992" w:gutter="0"/>
          <w:pgNumType w:start="3"/>
          <w:cols w:space="425"/>
          <w:titlePg w:val="0"/>
          <w:docGrid w:linePitch="312"/>
        </w:sectPr>
      </w:pPr>
      <w:r w:rsidRPr="001E6065">
        <w:rPr>
          <w:rFonts w:ascii="华文细黑" w:eastAsia="华文细黑" w:hAnsi="华文细黑"/>
          <w:b/>
          <w:bCs/>
        </w:rPr>
        <w:t>11.对比色。</w:t>
      </w:r>
      <w:r>
        <w:t>色度、色相差别大的食品色彩在菜点中同时出现，从而产生一种较强烈的对比效果，即为对比色。例如，黑色的海参与白色的鱼丸，黄蛋糕与紫菜，鲜红的虾与翠绿的黄瓜等原料同时出现，会产生一种醒目的对比效果。</w:t>
      </w:r>
    </w:p>
    <w:p w:rsidR="00981C77" w:rsidP="00861B0C" w14:paraId="42CD255C" w14:textId="77777777">
      <w:pPr>
        <w:spacing w:line="360" w:lineRule="auto"/>
        <w:ind w:firstLine="480" w:firstLineChars="200"/>
        <w:jc w:val="both"/>
      </w:pPr>
      <w:r w:rsidRPr="001E6065">
        <w:rPr>
          <w:rFonts w:ascii="华文细黑" w:eastAsia="华文细黑" w:hAnsi="华文细黑"/>
          <w:b/>
          <w:bCs/>
        </w:rPr>
        <w:t>12.统一色。</w:t>
      </w:r>
      <w:r>
        <w:t>统一色即色度、色相比较接近的颜色。例如，青绿的菜椒与浅绿的莴昔，鲜红色的番茄与金黄色的蛋糕，金红色的大虾与深红色的酱肚，洁白的虾仁与雪白的肉丁等原料分别组合在一起，呈现出一种协调统一的效果。</w:t>
      </w:r>
    </w:p>
    <w:p w:rsidR="00981C77" w:rsidP="00861B0C" w14:paraId="494B0442" w14:textId="77777777">
      <w:pPr>
        <w:spacing w:line="360" w:lineRule="auto"/>
        <w:ind w:firstLine="480" w:firstLineChars="200"/>
        <w:jc w:val="both"/>
      </w:pPr>
      <w:r w:rsidRPr="001E6065">
        <w:rPr>
          <w:rFonts w:ascii="华文细黑" w:eastAsia="华文细黑" w:hAnsi="华文细黑"/>
          <w:b/>
          <w:bCs/>
        </w:rPr>
        <w:t>13.色积。</w:t>
      </w:r>
      <w:r>
        <w:t>色积是指某一种食品色彩在一组成品色彩中所占的面积和体积。例如，“乌龙银珠”一菜，黑色海参与白色鸡茸的投料比例为7:3,即黑色积大，白色积小：“双色蛋饺”一菜，白黄两色各半，即白黄两色的色积相等。</w:t>
      </w:r>
    </w:p>
    <w:p w:rsidR="00981C77" w:rsidP="00861B0C" w14:paraId="328FCD22" w14:textId="77777777">
      <w:pPr>
        <w:spacing w:line="360" w:lineRule="auto"/>
        <w:ind w:firstLine="480" w:firstLineChars="200"/>
        <w:jc w:val="both"/>
      </w:pPr>
      <w:r w:rsidRPr="001E6065">
        <w:rPr>
          <w:rFonts w:ascii="华文细黑" w:eastAsia="华文细黑" w:hAnsi="华文细黑"/>
          <w:b/>
          <w:bCs/>
        </w:rPr>
        <w:t>14.加热。</w:t>
      </w:r>
      <w:r>
        <w:t>加热是食品原料经水烫、汽蒸、油炸、勺炒等热处理的过程。原料经加热后呈现出的色彩，是与食者直接见面的颜色，也是我们烹调菜肴所需要的颜色效果。例如，鸡蛋清呈半透明的青灰色，这种颜色对于食品色彩的应用毫无价值，只有通过加热后呈现出可食的洁白色，才是我们在实践应用中所需要的色彩。通常把这种色彩变化叫做热变。</w:t>
      </w:r>
    </w:p>
    <w:p w:rsidR="00981C77" w:rsidP="00861B0C" w14:paraId="4EA3B768" w14:textId="77777777">
      <w:pPr>
        <w:spacing w:line="360" w:lineRule="auto"/>
        <w:ind w:firstLine="480" w:firstLineChars="200"/>
        <w:jc w:val="both"/>
      </w:pPr>
      <w:r w:rsidRPr="001E6065">
        <w:rPr>
          <w:rFonts w:ascii="华文细黑" w:eastAsia="华文细黑" w:hAnsi="华文细黑"/>
          <w:b/>
          <w:bCs/>
        </w:rPr>
        <w:t>15.加口。</w:t>
      </w:r>
      <w:r>
        <w:t>口指盐，系烹饪术语。加口通常指给食品加盐等调料的过程。食品经加口后会改变自己的本色，一般规律是原料加口后比加口前的颜色变重、变浓。尤其是冷拼艺术菜中的植物性原料，只有经加口处理后的颜色，才是食品色彩中所需要的颜色。掌握原料加口后的变化规律，可在烹饪实践中更好地运用食品色彩。以上食品色彩的术语和专业名称，在烹饪实践中经常用到，统一这些术语和专业名称，会给今后食品色彩的学习和研究带来极大的方便。</w:t>
      </w:r>
    </w:p>
    <w:p w:rsidR="00981C77" w:rsidP="00861B0C" w14:paraId="05D32452" w14:textId="77777777">
      <w:pPr>
        <w:spacing w:line="360" w:lineRule="auto"/>
        <w:ind w:firstLine="480" w:firstLineChars="200"/>
        <w:jc w:val="both"/>
      </w:pPr>
      <w:r w:rsidRPr="00B0792E">
        <w:rPr>
          <w:b/>
          <w:bCs/>
        </w:rPr>
        <w:t>(三）食品色彩的分类</w:t>
      </w:r>
    </w:p>
    <w:p w:rsidR="00981C77" w:rsidP="00861B0C" w14:paraId="3F55CCB6" w14:textId="77777777">
      <w:pPr>
        <w:spacing w:line="360" w:lineRule="auto"/>
        <w:ind w:firstLine="480" w:firstLineChars="200"/>
        <w:jc w:val="both"/>
      </w:pPr>
      <w:r>
        <w:t>食品色彩种类繁多，几乎每一种原料，都固有一种不同的色相。为便于学习和掌握，现将常用的食品色彩进行如下分类。</w:t>
      </w:r>
    </w:p>
    <w:p w:rsidR="00981C77" w:rsidP="00861B0C" w14:paraId="662DC25E" w14:textId="77777777">
      <w:pPr>
        <w:spacing w:line="360" w:lineRule="auto"/>
        <w:ind w:firstLine="480" w:firstLineChars="200"/>
        <w:jc w:val="both"/>
      </w:pPr>
      <w:r w:rsidRPr="001E6065">
        <w:rPr>
          <w:rFonts w:ascii="华文细黑" w:eastAsia="华文细黑" w:hAnsi="华文细黑"/>
          <w:b/>
          <w:bCs/>
        </w:rPr>
        <w:t>1.白色食品</w:t>
      </w:r>
    </w:p>
    <w:p w:rsidR="00981C77" w:rsidP="00861B0C" w14:paraId="5202082D" w14:textId="2659710D">
      <w:pPr>
        <w:spacing w:line="360" w:lineRule="auto"/>
        <w:ind w:firstLine="480" w:firstLineChars="200"/>
        <w:jc w:val="both"/>
      </w:pPr>
      <w:r w:rsidRPr="001E6065">
        <w:rPr>
          <w:rFonts w:ascii="楷体" w:eastAsia="楷体" w:hAnsi="楷体"/>
        </w:rPr>
        <w:t>(1)动物性原料：</w:t>
      </w:r>
      <w:r>
        <w:t>熟蛋白、熟猪外脊肉、熟猪里脊肉、熟猪精瘦肉、熟净鱼肉、熟乌鱼、熟鱿鱼、熟扇贝、熟蟹肉、熟海</w:t>
      </w:r>
      <w:r w:rsidR="00861B0C">
        <w:rPr>
          <w:rFonts w:hint="eastAsia"/>
        </w:rPr>
        <w:t>蛏</w:t>
      </w:r>
      <w:r>
        <w:t>、熟猪白肉、熟虾仁、熟鸡里脊、熟鸡脯肉、熟牛里脊肉、熟羊里脊肉、熟猪白肚等。</w:t>
      </w:r>
    </w:p>
    <w:p w:rsidR="00981C77" w:rsidP="00861B0C" w14:paraId="3F8FB3F6" w14:textId="77777777">
      <w:pPr>
        <w:spacing w:line="360" w:lineRule="auto"/>
        <w:ind w:firstLine="480" w:firstLineChars="200"/>
        <w:jc w:val="both"/>
      </w:pPr>
      <w:r w:rsidRPr="001E6065">
        <w:rPr>
          <w:rFonts w:ascii="楷体" w:eastAsia="楷体" w:hAnsi="楷体"/>
        </w:rPr>
        <w:t>(2)动物性制品</w:t>
      </w:r>
      <w:r>
        <w:t>：鱼松、鸡蛋白松、鱼肉灌肠等。</w:t>
      </w:r>
    </w:p>
    <w:p w:rsidR="00981C77" w:rsidP="00861B0C" w14:paraId="6576AF64" w14:textId="77777777">
      <w:pPr>
        <w:spacing w:line="360" w:lineRule="auto"/>
        <w:ind w:firstLine="480" w:firstLineChars="200"/>
        <w:jc w:val="both"/>
      </w:pPr>
      <w:r w:rsidRPr="001E6065">
        <w:rPr>
          <w:rFonts w:ascii="楷体" w:eastAsia="楷体" w:hAnsi="楷体"/>
        </w:rPr>
        <w:t>(3)乳类：</w:t>
      </w:r>
      <w:r>
        <w:t>牛奶、奶油等。</w:t>
      </w:r>
    </w:p>
    <w:p w:rsidR="00981C77" w:rsidP="00861B0C" w14:paraId="37D9DB20" w14:textId="77777777">
      <w:pPr>
        <w:spacing w:line="360" w:lineRule="auto"/>
        <w:ind w:firstLine="480" w:firstLineChars="200"/>
        <w:jc w:val="both"/>
        <w:sectPr>
          <w:footerReference w:type="default" r:id="rId7"/>
          <w:type w:val="nextPage"/>
          <w:pgSz w:w="11906" w:h="16838"/>
          <w:pgMar w:top="1440" w:right="1800" w:bottom="1440" w:left="1800" w:header="851" w:footer="992" w:gutter="0"/>
          <w:pgNumType w:start="4"/>
          <w:cols w:space="425"/>
          <w:titlePg w:val="0"/>
          <w:docGrid w:linePitch="312"/>
        </w:sectPr>
      </w:pPr>
      <w:r w:rsidRPr="001E6065">
        <w:rPr>
          <w:rFonts w:ascii="楷体" w:eastAsia="楷体" w:hAnsi="楷体"/>
        </w:rPr>
        <w:t>(4)植物性原料：</w:t>
      </w:r>
      <w:r>
        <w:t>熟白薯、熟山药、熟山芋、大白菜内茎、包心菜、菱白、黄豆芽茎、绿豆芽茎、白果、莲子、藕、白萝卜等。</w:t>
      </w:r>
    </w:p>
    <w:p w:rsidR="00981C77" w:rsidP="00861B0C" w14:paraId="402AA2AD" w14:textId="77777777">
      <w:pPr>
        <w:spacing w:line="360" w:lineRule="auto"/>
        <w:ind w:firstLine="480" w:firstLineChars="200"/>
        <w:jc w:val="both"/>
      </w:pPr>
      <w:r w:rsidRPr="001E6065">
        <w:rPr>
          <w:rFonts w:ascii="楷体" w:eastAsia="楷体" w:hAnsi="楷体"/>
        </w:rPr>
        <w:t>(5)粮食类</w:t>
      </w:r>
      <w:r>
        <w:t>：精粉、淀粉、大米粉、糯米粉等。</w:t>
      </w:r>
    </w:p>
    <w:p w:rsidR="00981C77" w:rsidP="00861B0C" w14:paraId="30A148E1" w14:textId="77777777">
      <w:pPr>
        <w:spacing w:line="360" w:lineRule="auto"/>
        <w:ind w:firstLine="480" w:firstLineChars="200"/>
        <w:jc w:val="both"/>
      </w:pPr>
      <w:r w:rsidRPr="001E6065">
        <w:rPr>
          <w:rFonts w:ascii="楷体" w:eastAsia="楷体" w:hAnsi="楷体"/>
        </w:rPr>
        <w:t>(6)植物性制品：</w:t>
      </w:r>
      <w:r>
        <w:t>油炸粉丝、水发龙口粉丝、豆腐、白豆腐干、豆腐皮等。</w:t>
      </w:r>
    </w:p>
    <w:p w:rsidR="00981C77" w:rsidP="00861B0C" w14:paraId="57E3BDF3" w14:textId="77777777">
      <w:pPr>
        <w:spacing w:line="360" w:lineRule="auto"/>
        <w:ind w:firstLine="480" w:firstLineChars="200"/>
        <w:jc w:val="both"/>
      </w:pPr>
      <w:r w:rsidRPr="001E6065">
        <w:rPr>
          <w:rFonts w:ascii="楷体" w:eastAsia="楷体" w:hAnsi="楷体"/>
        </w:rPr>
        <w:t>(7)食用菌类：</w:t>
      </w:r>
      <w:r>
        <w:t>银耳、白蘑菇等。</w:t>
      </w:r>
    </w:p>
    <w:p w:rsidR="00981C77" w:rsidP="00861B0C" w14:paraId="735EC9F5" w14:textId="77777777">
      <w:pPr>
        <w:spacing w:line="360" w:lineRule="auto"/>
        <w:ind w:firstLine="480" w:firstLineChars="200"/>
        <w:jc w:val="both"/>
      </w:pPr>
    </w:p>
    <w:p w:rsidR="00981C77" w:rsidP="00861B0C" w14:paraId="077A2FD4" w14:textId="77777777">
      <w:pPr>
        <w:spacing w:line="360" w:lineRule="auto"/>
        <w:ind w:firstLine="480" w:firstLineChars="200"/>
        <w:jc w:val="both"/>
      </w:pPr>
      <w:r w:rsidRPr="001E6065">
        <w:rPr>
          <w:rFonts w:ascii="楷体" w:eastAsia="楷体" w:hAnsi="楷体"/>
        </w:rPr>
        <w:t>(8)调味品</w:t>
      </w:r>
      <w:r>
        <w:t>：精盐、味精、白胡椒面、白糖、白腐乳等。</w:t>
      </w:r>
    </w:p>
    <w:p w:rsidR="00981C77" w:rsidP="00861B0C" w14:paraId="74C48AD5" w14:textId="77777777">
      <w:pPr>
        <w:spacing w:line="360" w:lineRule="auto"/>
        <w:ind w:firstLine="480" w:firstLineChars="200"/>
        <w:jc w:val="both"/>
      </w:pPr>
      <w:r w:rsidRPr="001E6065">
        <w:rPr>
          <w:rFonts w:ascii="楷体" w:eastAsia="楷体" w:hAnsi="楷体"/>
        </w:rPr>
        <w:t>(9)果制品类</w:t>
      </w:r>
      <w:r>
        <w:t>：糖藕、蜜伐瓜条、花生浅、糖姜等。</w:t>
      </w:r>
    </w:p>
    <w:p w:rsidR="00981C77" w:rsidP="00861B0C" w14:paraId="14FD14B7" w14:textId="77777777">
      <w:pPr>
        <w:spacing w:line="360" w:lineRule="auto"/>
        <w:ind w:firstLine="480" w:firstLineChars="200"/>
        <w:jc w:val="both"/>
      </w:pPr>
      <w:r w:rsidRPr="001E6065">
        <w:rPr>
          <w:rFonts w:ascii="华文细黑" w:eastAsia="华文细黑" w:hAnsi="华文细黑"/>
          <w:b/>
          <w:bCs/>
        </w:rPr>
        <w:t>2.黑色食品</w:t>
      </w:r>
    </w:p>
    <w:p w:rsidR="00981C77" w:rsidP="00861B0C" w14:paraId="6BD5A5C3" w14:textId="77777777">
      <w:pPr>
        <w:spacing w:line="360" w:lineRule="auto"/>
        <w:ind w:firstLine="480" w:firstLineChars="200"/>
        <w:jc w:val="both"/>
      </w:pPr>
      <w:r w:rsidRPr="001E6065">
        <w:rPr>
          <w:rFonts w:ascii="楷体" w:eastAsia="楷体" w:hAnsi="楷体"/>
        </w:rPr>
        <w:t>(1)动物性原料</w:t>
      </w:r>
      <w:r>
        <w:t>：海参。</w:t>
      </w:r>
    </w:p>
    <w:p w:rsidR="00981C77" w:rsidP="00861B0C" w14:paraId="6853C7EF" w14:textId="77777777">
      <w:pPr>
        <w:spacing w:line="360" w:lineRule="auto"/>
        <w:ind w:firstLine="480" w:firstLineChars="200"/>
        <w:jc w:val="both"/>
      </w:pPr>
      <w:r w:rsidRPr="001E6065">
        <w:rPr>
          <w:rFonts w:ascii="楷体" w:eastAsia="楷体" w:hAnsi="楷体"/>
        </w:rPr>
        <w:t>(2)植物性原料：</w:t>
      </w:r>
      <w:r>
        <w:t>黑木耳、发菜、熟冬菇等。</w:t>
      </w:r>
    </w:p>
    <w:p w:rsidR="00981C77" w:rsidP="00861B0C" w14:paraId="281D544B" w14:textId="77777777">
      <w:pPr>
        <w:spacing w:line="360" w:lineRule="auto"/>
        <w:ind w:firstLine="480" w:firstLineChars="200"/>
        <w:jc w:val="both"/>
      </w:pPr>
      <w:r w:rsidRPr="001E6065">
        <w:rPr>
          <w:rFonts w:ascii="楷体" w:eastAsia="楷体" w:hAnsi="楷体"/>
        </w:rPr>
        <w:t>(3)动物性制品</w:t>
      </w:r>
      <w:r>
        <w:t>：松花蛋。</w:t>
      </w:r>
    </w:p>
    <w:p w:rsidR="00981C77" w:rsidP="00861B0C" w14:paraId="04A3B21D" w14:textId="77777777">
      <w:pPr>
        <w:spacing w:line="360" w:lineRule="auto"/>
        <w:ind w:firstLine="480" w:firstLineChars="200"/>
        <w:jc w:val="both"/>
      </w:pPr>
      <w:r w:rsidRPr="001E6065">
        <w:rPr>
          <w:rFonts w:ascii="华文细黑" w:eastAsia="华文细黑" w:hAnsi="华文细黑"/>
          <w:b/>
          <w:bCs/>
        </w:rPr>
        <w:t>3.红色食品</w:t>
      </w:r>
    </w:p>
    <w:p w:rsidR="00981C77" w:rsidP="00861B0C" w14:paraId="2D7FD65C" w14:textId="77777777">
      <w:pPr>
        <w:spacing w:line="360" w:lineRule="auto"/>
        <w:ind w:firstLine="480" w:firstLineChars="200"/>
        <w:jc w:val="both"/>
      </w:pPr>
      <w:r w:rsidRPr="001E6065">
        <w:rPr>
          <w:rFonts w:ascii="楷体" w:eastAsia="楷体" w:hAnsi="楷体"/>
        </w:rPr>
        <w:t>(1)动物性原料</w:t>
      </w:r>
      <w:r>
        <w:t>：熟火腿（深红色）、大虾（鲜红色）、排骨（酱红色）、酱肚（酱红色）、酱猪肠（红色）、酱肉（酱红色）、酱蹄（酱红色）、熟虾脑（金红色）、熟虾黄（橘红色）、熟咸鸭蛋黄（金红色）。</w:t>
      </w:r>
    </w:p>
    <w:p w:rsidR="00981C77" w:rsidP="00861B0C" w14:paraId="2A98C592" w14:textId="77777777">
      <w:pPr>
        <w:spacing w:line="360" w:lineRule="auto"/>
        <w:ind w:firstLine="480" w:firstLineChars="200"/>
        <w:jc w:val="both"/>
      </w:pPr>
      <w:r w:rsidRPr="001E6065">
        <w:rPr>
          <w:rFonts w:ascii="楷体" w:eastAsia="楷体" w:hAnsi="楷体"/>
        </w:rPr>
        <w:t>(2)动物性制品：</w:t>
      </w:r>
      <w:r>
        <w:t>红肠（粉红色）、腊肠（深红色）。</w:t>
      </w:r>
    </w:p>
    <w:p w:rsidR="00981C77" w:rsidP="00861B0C" w14:paraId="556ED897" w14:textId="77777777">
      <w:pPr>
        <w:spacing w:line="360" w:lineRule="auto"/>
        <w:ind w:firstLine="480" w:firstLineChars="200"/>
        <w:jc w:val="both"/>
      </w:pPr>
      <w:r w:rsidRPr="001E6065">
        <w:rPr>
          <w:rFonts w:ascii="楷体" w:eastAsia="楷体" w:hAnsi="楷体"/>
        </w:rPr>
        <w:t>(3)植物性原料</w:t>
      </w:r>
      <w:r>
        <w:t>：番茄（鲜红、朱红色）、胡萝卜（朱红色）、红芥头（玫瑰红色）、红辣椒（鲜红色）、山楂（深红色）、樱桃（鲜红色）、草莓（鲜红色）、红枣（大红色）、西瓜(鲜红色）等。</w:t>
      </w:r>
    </w:p>
    <w:p w:rsidR="00981C77" w:rsidP="00861B0C" w14:paraId="7FA1A98E" w14:textId="77777777">
      <w:pPr>
        <w:spacing w:line="360" w:lineRule="auto"/>
        <w:ind w:firstLine="480" w:firstLineChars="200"/>
        <w:jc w:val="both"/>
      </w:pPr>
      <w:r w:rsidRPr="001E6065">
        <w:rPr>
          <w:rFonts w:ascii="楷体" w:eastAsia="楷体" w:hAnsi="楷体"/>
        </w:rPr>
        <w:t>(4)果制品类</w:t>
      </w:r>
      <w:r>
        <w:t>：樱桃脯（鲜红色）、苹果酱（鲜红色）、西瓜酱（鲜红色）、番茄酱（朱红色）等。</w:t>
      </w:r>
    </w:p>
    <w:p w:rsidR="00981C77" w:rsidP="00861B0C" w14:paraId="666E1B50" w14:textId="77777777">
      <w:pPr>
        <w:spacing w:line="360" w:lineRule="auto"/>
        <w:ind w:firstLine="480" w:firstLineChars="200"/>
        <w:jc w:val="both"/>
      </w:pPr>
      <w:r w:rsidRPr="001E6065">
        <w:rPr>
          <w:rFonts w:ascii="楷体" w:eastAsia="楷体" w:hAnsi="楷体"/>
        </w:rPr>
        <w:t>(5)调味品类</w:t>
      </w:r>
      <w:r>
        <w:t>：酱油（红褐色）、甜酱（茶红色）、虾子（深红色）、红腐乳（大红色）、辣椒油（朱红色）等。</w:t>
      </w:r>
    </w:p>
    <w:p w:rsidR="00981C77" w:rsidP="00861B0C" w14:paraId="3609A95E" w14:textId="77777777">
      <w:pPr>
        <w:spacing w:line="360" w:lineRule="auto"/>
        <w:ind w:firstLine="480" w:firstLineChars="200"/>
        <w:jc w:val="both"/>
      </w:pPr>
      <w:r w:rsidRPr="001E6065">
        <w:rPr>
          <w:rFonts w:ascii="华文细黑" w:eastAsia="华文细黑" w:hAnsi="华文细黑"/>
          <w:b/>
          <w:bCs/>
        </w:rPr>
        <w:t>4.绿色食品</w:t>
      </w:r>
    </w:p>
    <w:p w:rsidR="00981C77" w:rsidP="00861B0C" w14:paraId="3DE23A62" w14:textId="36B15EC0">
      <w:pPr>
        <w:spacing w:line="360" w:lineRule="auto"/>
        <w:ind w:firstLine="480" w:firstLineChars="200"/>
        <w:jc w:val="both"/>
        <w:sectPr>
          <w:footerReference w:type="default" r:id="rId8"/>
          <w:type w:val="nextPage"/>
          <w:pgSz w:w="11906" w:h="16838"/>
          <w:pgMar w:top="1440" w:right="1800" w:bottom="1440" w:left="1800" w:header="851" w:footer="992" w:gutter="0"/>
          <w:pgNumType w:start="5"/>
          <w:cols w:space="425"/>
          <w:titlePg w:val="0"/>
          <w:docGrid w:linePitch="312"/>
        </w:sectPr>
      </w:pPr>
      <w:r w:rsidRPr="001E6065">
        <w:rPr>
          <w:rFonts w:ascii="楷体" w:eastAsia="楷体" w:hAnsi="楷体"/>
        </w:rPr>
        <w:t>(1)植物性食品：</w:t>
      </w:r>
      <w:r>
        <w:t>水烫菠菜（深绿色）、油炸菠菜（墨绿色）、水烫芹菜（嫩绿色）、水烫油菜叶（中绿色）、生香菜叶（嫩绿色）、水烫香菜（中绿色）、水烫莴</w:t>
      </w:r>
      <w:r w:rsidR="00861B0C">
        <w:rPr>
          <w:rFonts w:hint="eastAsia"/>
        </w:rPr>
        <w:t>苣</w:t>
      </w:r>
    </w:p>
    <w:p w:rsidR="00981C77" w:rsidP="00861B0C" w14:textId="36B15EC0">
      <w:pPr>
        <w:spacing w:line="360" w:lineRule="auto"/>
        <w:ind w:firstLine="480" w:firstLineChars="200"/>
        <w:jc w:val="both"/>
      </w:pPr>
      <w:r>
        <w:t>（鲜浅绿色）、大青辣椒（鲜绿色）、豌豆苗（中绿色）、青萝卜（浅绿色）、大葱叶（中绿色）、大葱嫩叶(浅绿色）、生黄瓜皮（深绿色）、加口黄瓜皮（墨绿色）、黄瓜肉瓢（淡绿色）、韭菜（浓绿色）、水烫芸豆（嫩绿色）、加口芸豆（鲜绿色）、冬瓜皮（中绿色）、冬瓜熟（浅绿色）、蒜苗(中绿色）、熟豌豆（鲜绿色）、西瓜外皮（墨绿色）等。</w:t>
      </w:r>
    </w:p>
    <w:p w:rsidR="00981C77" w:rsidP="00861B0C" w14:paraId="15824DC1" w14:textId="77777777">
      <w:pPr>
        <w:spacing w:line="360" w:lineRule="auto"/>
        <w:ind w:firstLine="480" w:firstLineChars="200"/>
        <w:jc w:val="both"/>
      </w:pPr>
      <w:r w:rsidRPr="001E6065">
        <w:rPr>
          <w:rFonts w:ascii="楷体" w:eastAsia="楷体" w:hAnsi="楷体"/>
        </w:rPr>
        <w:t>(2)植物性制品：</w:t>
      </w:r>
      <w:r>
        <w:t>菠菜松（墨绿色）。</w:t>
      </w:r>
    </w:p>
    <w:p w:rsidR="00981C77" w:rsidP="00861B0C" w14:paraId="75E75410" w14:textId="77777777">
      <w:pPr>
        <w:spacing w:line="360" w:lineRule="auto"/>
        <w:ind w:firstLine="480" w:firstLineChars="200"/>
        <w:jc w:val="both"/>
      </w:pPr>
      <w:r w:rsidRPr="001E6065">
        <w:rPr>
          <w:rFonts w:ascii="华文细黑" w:eastAsia="华文细黑" w:hAnsi="华文细黑"/>
          <w:b/>
          <w:bCs/>
        </w:rPr>
        <w:t>5.黄色食品</w:t>
      </w:r>
    </w:p>
    <w:p w:rsidR="00981C77" w:rsidP="00861B0C" w14:paraId="50ACF16C" w14:textId="77777777">
      <w:pPr>
        <w:spacing w:line="360" w:lineRule="auto"/>
        <w:ind w:firstLine="480" w:firstLineChars="200"/>
        <w:jc w:val="both"/>
      </w:pPr>
      <w:r w:rsidRPr="001E6065">
        <w:rPr>
          <w:rFonts w:ascii="楷体" w:eastAsia="楷体" w:hAnsi="楷体"/>
        </w:rPr>
        <w:t>(1)动物性原料：</w:t>
      </w:r>
      <w:r>
        <w:t>煮虾（金黄色）、炸虾（金黄色）、熟鲍鱼（浅黄色）、油发蹄筋（浅黄色）、油发鱼肚（浅黄色）、油发猪皮（浅黄色）、蒸蛋糕（中黄色）、熟鸡蛋黄（纯黄色）、肉松（灰黄色）、各种油炸品（金黄色）、各种糖制“琉璃”品（金黄色）、熟蟹黄（金黄色）等。</w:t>
      </w:r>
    </w:p>
    <w:p w:rsidR="00981C77" w:rsidP="00861B0C" w14:paraId="26EF3377" w14:textId="77777777">
      <w:pPr>
        <w:spacing w:line="360" w:lineRule="auto"/>
        <w:ind w:firstLine="480" w:firstLineChars="200"/>
        <w:jc w:val="both"/>
      </w:pPr>
      <w:r w:rsidRPr="001E6065">
        <w:rPr>
          <w:rFonts w:ascii="楷体" w:eastAsia="楷体" w:hAnsi="楷体"/>
        </w:rPr>
        <w:t>(2)植物性原料</w:t>
      </w:r>
      <w:r>
        <w:t>：橘子（橘黄色）、杏子（浅黄色）、黄番茄（中黄色）、胡萝卜（中黄色）、黄花菜（深黄色）、芹菜嫩叶（嫩黄色）、生姜（浅黄色）、竹笋（浅黄色）等。</w:t>
      </w:r>
    </w:p>
    <w:p w:rsidR="00981C77" w:rsidP="00861B0C" w14:paraId="43818820" w14:textId="77777777">
      <w:pPr>
        <w:spacing w:line="360" w:lineRule="auto"/>
        <w:ind w:firstLine="480" w:firstLineChars="200"/>
        <w:jc w:val="both"/>
      </w:pPr>
      <w:r w:rsidRPr="001E6065">
        <w:rPr>
          <w:rFonts w:ascii="楷体" w:eastAsia="楷体" w:hAnsi="楷体"/>
        </w:rPr>
        <w:t>(3)调味品类</w:t>
      </w:r>
      <w:r>
        <w:t>：芥末粉（土黄色）、咖喱粉（灰黄色）、黄酱（褐黄色）、五香粉（浅黄色）、米醋（褐黄色）。</w:t>
      </w:r>
    </w:p>
    <w:p w:rsidR="00981C77" w:rsidP="00861B0C" w14:paraId="3B0C2E9D" w14:textId="77777777">
      <w:pPr>
        <w:spacing w:line="360" w:lineRule="auto"/>
        <w:ind w:firstLine="480" w:firstLineChars="200"/>
        <w:jc w:val="both"/>
      </w:pPr>
      <w:r w:rsidRPr="001E6065">
        <w:rPr>
          <w:rFonts w:ascii="华文细黑" w:eastAsia="华文细黑" w:hAnsi="华文细黑"/>
          <w:b/>
          <w:bCs/>
        </w:rPr>
        <w:t>6.褐色食品</w:t>
      </w:r>
    </w:p>
    <w:p w:rsidR="00981C77" w:rsidP="00861B0C" w14:paraId="70746D29" w14:textId="2988C698">
      <w:pPr>
        <w:spacing w:line="360" w:lineRule="auto"/>
        <w:ind w:firstLine="480" w:firstLineChars="200"/>
        <w:jc w:val="both"/>
      </w:pPr>
      <w:r w:rsidRPr="001E6065">
        <w:rPr>
          <w:rFonts w:ascii="楷体" w:eastAsia="楷体" w:hAnsi="楷体"/>
        </w:rPr>
        <w:t>(1)动物性原料</w:t>
      </w:r>
      <w:r>
        <w:t>：酱牛肉（红褐色）、酱猪肝（深褐色）、熊掌（灰褐色）、水发</w:t>
      </w:r>
      <w:r w:rsidR="00861B0C">
        <w:t>海蜇</w:t>
      </w:r>
      <w:r>
        <w:t>头(红褐色）、茶蛋（深褐色）等。</w:t>
      </w:r>
    </w:p>
    <w:p w:rsidR="00981C77" w:rsidP="00861B0C" w14:paraId="5DBA3C9C" w14:textId="4CB41712">
      <w:pPr>
        <w:spacing w:line="360" w:lineRule="auto"/>
        <w:ind w:firstLine="480" w:firstLineChars="200"/>
        <w:jc w:val="both"/>
        <w:rPr>
          <w:rFonts w:hint="eastAsia"/>
        </w:rPr>
      </w:pPr>
      <w:r w:rsidRPr="001E6065">
        <w:rPr>
          <w:rFonts w:ascii="楷体" w:eastAsia="楷体" w:hAnsi="楷体"/>
        </w:rPr>
        <w:t>(2)植物性食品</w:t>
      </w:r>
      <w:r>
        <w:t>：冬菇（深褐色）、口蘑（茶褐色）、香菇（茶褐色）、海带（深褐色）、石花菜（褐色）。</w:t>
      </w:r>
    </w:p>
    <w:p w:rsidR="00981C77" w:rsidP="00861B0C" w14:paraId="0A715BFB" w14:textId="77777777">
      <w:pPr>
        <w:spacing w:line="360" w:lineRule="auto"/>
        <w:ind w:firstLine="480" w:firstLineChars="200"/>
        <w:jc w:val="both"/>
      </w:pPr>
      <w:r w:rsidRPr="001E6065">
        <w:rPr>
          <w:rFonts w:ascii="华文细黑" w:eastAsia="华文细黑" w:hAnsi="华文细黑"/>
          <w:b/>
          <w:bCs/>
        </w:rPr>
        <w:t>7.紫色食品</w:t>
      </w:r>
    </w:p>
    <w:p w:rsidR="00981C77" w:rsidP="00861B0C" w14:paraId="0B4F88D1" w14:textId="77777777">
      <w:pPr>
        <w:spacing w:line="360" w:lineRule="auto"/>
        <w:ind w:firstLine="480" w:firstLineChars="200"/>
        <w:jc w:val="both"/>
        <w:rPr>
          <w:b/>
          <w:bCs/>
        </w:rPr>
      </w:pPr>
      <w:r>
        <w:t>带皮茄子（深紫色）、圆葱（浅紫色）、紫菜（深紫色）、红小豆（红紫色）、豆沙（褐紫</w:t>
      </w:r>
      <w:r w:rsidRPr="00B0792E">
        <w:rPr>
          <w:b/>
          <w:bCs/>
        </w:rPr>
        <w:t>色）。</w:t>
      </w:r>
    </w:p>
    <w:p w:rsidR="00981C77" w:rsidP="00861B0C" w14:paraId="739D8133" w14:textId="77777777">
      <w:pPr>
        <w:spacing w:line="360" w:lineRule="auto"/>
        <w:ind w:firstLine="480" w:firstLineChars="200"/>
        <w:jc w:val="both"/>
      </w:pPr>
      <w:r w:rsidRPr="00B0792E">
        <w:rPr>
          <w:b/>
          <w:bCs/>
        </w:rPr>
        <w:t>(四）食品色彩的搭配</w:t>
      </w:r>
    </w:p>
    <w:p w:rsidR="00981C77" w:rsidP="00861B0C" w14:paraId="4D3380B9" w14:textId="77777777">
      <w:pPr>
        <w:spacing w:line="360" w:lineRule="auto"/>
        <w:ind w:firstLine="480" w:firstLineChars="200"/>
        <w:jc w:val="both"/>
      </w:pPr>
      <w:r>
        <w:t>我们对食品往往是先看色、后看形，远看色、近看形，色彩总给人第一印象。烹饪美学中的丰富色彩，由红、黄、绿、白、黑五原色搭配而成。要完成这种色彩的搭配，需要进行色彩原理的学习和以严格的方法进行训练。</w:t>
      </w:r>
    </w:p>
    <w:p w:rsidR="00981C77" w:rsidP="00861B0C" w14:paraId="23F1C484" w14:textId="77777777">
      <w:pPr>
        <w:spacing w:line="360" w:lineRule="auto"/>
        <w:ind w:firstLine="480" w:firstLineChars="200"/>
        <w:jc w:val="both"/>
        <w:sectPr>
          <w:footerReference w:type="default" r:id="rId9"/>
          <w:type w:val="nextPage"/>
          <w:pgSz w:w="11906" w:h="16838"/>
          <w:pgMar w:top="1440" w:right="1800" w:bottom="1440" w:left="1800" w:header="851" w:footer="992" w:gutter="0"/>
          <w:pgNumType w:start="6"/>
          <w:cols w:space="425"/>
          <w:titlePg w:val="0"/>
          <w:docGrid w:linePitch="312"/>
        </w:sectPr>
      </w:pPr>
      <w:r w:rsidRPr="001E6065">
        <w:rPr>
          <w:rFonts w:ascii="华文细黑" w:eastAsia="华文细黑" w:hAnsi="华文细黑"/>
          <w:b/>
          <w:bCs/>
        </w:rPr>
        <w:t>1.五原色搭配练习。</w:t>
      </w:r>
      <w:r>
        <w:t>进行五原色相互搭配进行练习，加深对色彩的进一步认识，然后进行统一色和对比色的练习。</w:t>
      </w:r>
    </w:p>
    <w:p w:rsidR="00981C77" w:rsidP="00861B0C" w14:paraId="2275C6ED" w14:textId="77777777">
      <w:pPr>
        <w:spacing w:line="360" w:lineRule="auto"/>
        <w:ind w:firstLine="480" w:firstLineChars="200"/>
        <w:jc w:val="both"/>
      </w:pPr>
      <w:r w:rsidRPr="001E6065">
        <w:rPr>
          <w:rFonts w:ascii="华文细黑" w:eastAsia="华文细黑" w:hAnsi="华文细黑"/>
          <w:b/>
          <w:bCs/>
        </w:rPr>
        <w:t>2.统一色搭配练习。</w:t>
      </w:r>
      <w:r>
        <w:t>统一色搭配就是在统一色之间进行搭配，从而产生一种和谐统一的色调。例如，由大红、深红、桃红、橘红等色组成的红色调，或由橘红、橘黄、纯黄等色组成的橙色调，或由白、乳黄、粉绿等色组成的浅绿色调，从而产生一种柔和、清雅的色调。</w:t>
      </w:r>
    </w:p>
    <w:p w:rsidR="00981C77" w:rsidP="00861B0C" w14:paraId="07906F20" w14:textId="77777777">
      <w:pPr>
        <w:spacing w:line="360" w:lineRule="auto"/>
        <w:ind w:firstLine="480" w:firstLineChars="200"/>
        <w:jc w:val="both"/>
      </w:pPr>
      <w:r w:rsidRPr="001E6065">
        <w:rPr>
          <w:rFonts w:ascii="楷体" w:eastAsia="楷体" w:hAnsi="楷体"/>
        </w:rPr>
        <w:t>(1)圆心与围边练习。</w:t>
      </w:r>
      <w:r>
        <w:t>选择淡绿色、白色、淡黄色、浅红色4种色度低的颜色组成一个圆。以白色或淡黄色为圆心，圆心用图案装饰，圆外围用其他几种颜色，进行对称变化练习。</w:t>
      </w:r>
    </w:p>
    <w:p w:rsidR="00981C77" w:rsidP="00861B0C" w14:paraId="13105C66" w14:textId="77777777">
      <w:pPr>
        <w:spacing w:line="360" w:lineRule="auto"/>
        <w:ind w:firstLine="480" w:firstLineChars="200"/>
        <w:jc w:val="both"/>
      </w:pPr>
      <w:r w:rsidRPr="001E6065">
        <w:rPr>
          <w:rFonts w:ascii="楷体" w:eastAsia="楷体" w:hAnsi="楷体"/>
        </w:rPr>
        <w:t>(2)套圆练习。</w:t>
      </w:r>
      <w:r>
        <w:t>由每一种颜色组成一个圆。先以红为圆心，由黄过渡到白，可给人开阔、奔放和舒畅的感觉；以白为圆心，由黄过渡到红，可给人以统一集中的感觉。在过渡中，可加进褐、橙、橘黄等过渡颜色，还可选浅玫瑰红、淡橘红、淡黄储石和白等色度相近的颜色，组成不同色积、里外交替的圆。在各种圆的变化中，应掌握整体是圆、具体有变、变中有圆、圆中有变的原则。</w:t>
      </w:r>
    </w:p>
    <w:p w:rsidR="00981C77" w:rsidP="00861B0C" w14:paraId="7CFF4006" w14:textId="77777777">
      <w:pPr>
        <w:spacing w:line="360" w:lineRule="auto"/>
        <w:ind w:firstLine="480" w:firstLineChars="200"/>
        <w:jc w:val="both"/>
      </w:pPr>
      <w:r w:rsidRPr="001E6065">
        <w:rPr>
          <w:rFonts w:ascii="华文细黑" w:eastAsia="华文细黑" w:hAnsi="华文细黑"/>
          <w:b/>
          <w:bCs/>
        </w:rPr>
        <w:t>3.凉热色搭配练习。</w:t>
      </w:r>
      <w:r>
        <w:t>凉热色相互搭配产生的对比色调，能给人以醒目、欢快、热烈的感觉。在对比色调中又分强烈对比和调和对比两种。</w:t>
      </w:r>
    </w:p>
    <w:p w:rsidR="00981C77" w:rsidP="00861B0C" w14:paraId="736F7A59" w14:textId="77777777">
      <w:pPr>
        <w:spacing w:line="360" w:lineRule="auto"/>
        <w:ind w:firstLine="480" w:firstLineChars="200"/>
        <w:jc w:val="both"/>
      </w:pPr>
      <w:r w:rsidRPr="001E6065">
        <w:rPr>
          <w:rFonts w:ascii="楷体" w:eastAsia="楷体" w:hAnsi="楷体"/>
        </w:rPr>
        <w:t>(1)强烈对比</w:t>
      </w:r>
      <w:r>
        <w:t>。采用色相、色度相差大的两种或两种以上的色彩组合在一起，如红与绿、蓝与橙、黄与紫、深红与浅绿、酱紫与乳黄、墨绿与浅红等。凉热两色的同时出现，会使两种颜色的色感相互加强，例如，红与绿并列在一起，红会显得更艳，绿会显得更鲜。这种搭配或者会使一种颜色变得深沉，而另一种颜色则更加明快。</w:t>
      </w:r>
    </w:p>
    <w:p w:rsidR="00981C77" w:rsidP="00861B0C" w14:paraId="5B1E3F64" w14:textId="77777777">
      <w:pPr>
        <w:spacing w:line="360" w:lineRule="auto"/>
        <w:ind w:firstLine="480" w:firstLineChars="200"/>
        <w:jc w:val="both"/>
      </w:pPr>
      <w:r w:rsidRPr="001E6065">
        <w:rPr>
          <w:rFonts w:ascii="楷体" w:eastAsia="楷体" w:hAnsi="楷体"/>
        </w:rPr>
        <w:t>(2)调和对比。</w:t>
      </w:r>
      <w:r>
        <w:t>将色感较弱的凉热色（在鲜色中加入白色使色感减弱）相互搭配，从而产生一种既柔和统一又清晰对比的效果。例如，浅绿与浅红的对比，浅紫与乳黄的对比，浅红、橘红与浅绿的对比等。</w:t>
      </w:r>
    </w:p>
    <w:p w:rsidR="00981C77" w:rsidP="00861B0C" w14:paraId="6160E548" w14:textId="77777777">
      <w:pPr>
        <w:spacing w:line="360" w:lineRule="auto"/>
        <w:ind w:firstLine="480" w:firstLineChars="200"/>
        <w:jc w:val="both"/>
      </w:pPr>
      <w:r w:rsidRPr="00B0792E">
        <w:rPr>
          <w:b/>
          <w:bCs/>
        </w:rPr>
        <w:t>(五）食品色彩练习实例</w:t>
      </w:r>
    </w:p>
    <w:p w:rsidR="00981C77" w:rsidP="00861B0C" w14:paraId="03080C0A" w14:textId="77777777">
      <w:pPr>
        <w:spacing w:line="360" w:lineRule="auto"/>
        <w:ind w:firstLine="480" w:firstLineChars="200"/>
        <w:jc w:val="both"/>
      </w:pPr>
      <w:r>
        <w:t>在食品色彩搭配的般练习中，同时进行一些水彩或水粉写生练习是非常有</w:t>
      </w:r>
      <w:r>
        <w:br/>
        <w:t>益的。色彩写生可以练习在色中求形的能力，并对色彩的变化及色相、凉热色的处理，有进一步的认识和了解，以备在今后的实践中更好地运用食品色彩。</w:t>
      </w:r>
    </w:p>
    <w:p w:rsidR="00981C77" w:rsidP="00861B0C" w14:paraId="1AC19F6E" w14:textId="77777777">
      <w:pPr>
        <w:spacing w:line="360" w:lineRule="auto"/>
        <w:ind w:firstLine="480" w:firstLineChars="200"/>
        <w:jc w:val="both"/>
        <w:sectPr>
          <w:footerReference w:type="default" r:id="rId10"/>
          <w:type w:val="nextPage"/>
          <w:pgSz w:w="11906" w:h="16838"/>
          <w:pgMar w:top="1440" w:right="1800" w:bottom="1440" w:left="1800" w:header="851" w:footer="992" w:gutter="0"/>
          <w:pgNumType w:start="7"/>
          <w:cols w:space="425"/>
          <w:titlePg w:val="0"/>
          <w:docGrid w:linePitch="312"/>
        </w:sectPr>
      </w:pPr>
      <w:r w:rsidRPr="001E6065">
        <w:rPr>
          <w:rFonts w:ascii="华文细黑" w:eastAsia="华文细黑" w:hAnsi="华文细黑"/>
          <w:b/>
          <w:bCs/>
        </w:rPr>
        <w:t>1.静物写生</w:t>
      </w:r>
    </w:p>
    <w:p w:rsidR="00981C77" w:rsidP="00861B0C" w14:textId="77777777">
      <w:pPr>
        <w:spacing w:line="360" w:lineRule="auto"/>
        <w:ind w:firstLine="480" w:firstLineChars="200"/>
        <w:jc w:val="both"/>
      </w:pPr>
      <w:r>
        <w:t>。开始写生最好在室内进行，可先选择一些色彩较单纯的静物进行练习。例如，几个鲜红的番茄和一个浅绿色的冬瓜，空隙中摆上两棵白色的小葱，静物后面衬一块深褐色的挂布。先用铅笔或淡彩起稿，起稿要注意静物的明暗安排，将冬瓜、番茄的布局搞好，然后，开始着色，尽量把色画准，力求画出色感，在色中求形。色彩的层次也不求过多，要画出物色与底色的对比效果。</w:t>
      </w:r>
    </w:p>
    <w:p w:rsidR="00981C77" w:rsidP="00861B0C" w14:paraId="6A20BC0F" w14:textId="77777777">
      <w:pPr>
        <w:spacing w:line="360" w:lineRule="auto"/>
        <w:ind w:firstLine="480" w:firstLineChars="200"/>
        <w:jc w:val="both"/>
      </w:pPr>
      <w:r>
        <w:t>练习可分几组进行。</w:t>
      </w:r>
    </w:p>
    <w:p w:rsidR="00981C77" w:rsidP="00861B0C" w14:paraId="4E9D0937" w14:textId="77777777">
      <w:pPr>
        <w:spacing w:line="360" w:lineRule="auto"/>
        <w:ind w:firstLine="480" w:firstLineChars="200"/>
        <w:jc w:val="both"/>
      </w:pPr>
      <w:r w:rsidRPr="001E6065">
        <w:rPr>
          <w:rFonts w:ascii="楷体" w:eastAsia="楷体" w:hAnsi="楷体"/>
        </w:rPr>
        <w:t>(1)统一色调的写生练习。</w:t>
      </w:r>
      <w:r>
        <w:t>选择一些色彩较接近的静物进行写生练习，在统一中求变化。例如，一颗白中透绿的大白菜，几根墨绿的黄瓜，两个白色的蒜头，在一块深重的绿灰色衬布上，纵横交错地安排好位置，以在不同的绿色对比中发现色彩的微妙变化，从而加强写生者对统一色调的认识。还可选一组热色静物进行写生练习。例如，在一块红褐色的台布上，一半切开的西瓜呈现出鲜红的肉熟，西瓜旁边堆放着几只淡红色的桃子，深重色的台布在乳黄色的暖墙衬托下，显得格外醒目，使鲜艳的红、浅色的红和茶褐的红，组成一幅暖红的色调，让写生者在不同的红中表现形体的色彩美。</w:t>
      </w:r>
    </w:p>
    <w:p w:rsidR="00981C77" w:rsidP="00861B0C" w14:paraId="11726B82" w14:textId="77777777">
      <w:pPr>
        <w:spacing w:line="360" w:lineRule="auto"/>
        <w:ind w:firstLine="480" w:firstLineChars="200"/>
        <w:jc w:val="both"/>
      </w:pPr>
      <w:r w:rsidRPr="001E6065">
        <w:rPr>
          <w:rFonts w:ascii="楷体" w:eastAsia="楷体" w:hAnsi="楷体"/>
        </w:rPr>
        <w:t>(2)对比色调的写生练习</w:t>
      </w:r>
      <w:r>
        <w:t>。选择一组凉热色对比的静物进行写生，以表现醒目明快的色调。例如，选一组黄、白色的野花，插在蓝色的花瓶里，后面衬一块紫色的挂布，通过黄与紫、黄紫与蓝、紫红和蓝与白色之间的不同对比，产生一种醒目显亮的色调。再如，一个黑褐色的陶瓷花瓶里，插着几朵深红色的小花，在银色的墙壁下显得格外引人注目。这种练习力求让写生者在强烈的色彩中发现形体的对比美。</w:t>
      </w:r>
    </w:p>
    <w:p w:rsidR="00981C77" w:rsidP="00861B0C" w14:paraId="36ED611C" w14:textId="77777777">
      <w:pPr>
        <w:spacing w:line="360" w:lineRule="auto"/>
        <w:ind w:firstLine="480" w:firstLineChars="200"/>
        <w:jc w:val="both"/>
      </w:pPr>
      <w:r w:rsidRPr="001E6065">
        <w:rPr>
          <w:rFonts w:ascii="华文细黑" w:eastAsia="华文细黑" w:hAnsi="华文细黑"/>
          <w:b/>
          <w:bCs/>
        </w:rPr>
        <w:t>2.野外写生。</w:t>
      </w:r>
      <w:r>
        <w:t>如果在室内对静物已能较准确地绘出颜色，画出色调，便可到大自然中去面对活生生的花卉、动物和风景，描绘出生动新鲜的色彩，以便进一步训练眼睛的色感和抓形能力。例如，将玫瑰、牡丹和各色菊花，在现场用水粉或水彩真实而生动地描绘下来，既是练习又是积累。还可画一些简单的风景，如：“金黄的秋林”“碧海与沙滩”“白果树与松林”“蓝天与白帆”等。开始，只要求画准几块大的颜色，随着色彩的不断深入和丰富，便可逐步培养以色表形，以形传神，以神抒情的能力，力求通过柔和协调的色调和强烈明快的色彩来表现美的景色。</w:t>
      </w:r>
    </w:p>
    <w:p w:rsidR="00981C77" w:rsidP="00861B0C" w14:paraId="317AA97E" w14:textId="77777777">
      <w:pPr>
        <w:spacing w:line="360" w:lineRule="auto"/>
        <w:ind w:firstLine="480" w:firstLineChars="200"/>
        <w:jc w:val="both"/>
        <w:sectPr>
          <w:footerReference w:type="default" r:id="rId11"/>
          <w:type w:val="nextPage"/>
          <w:pgSz w:w="11906" w:h="16838"/>
          <w:pgMar w:top="1440" w:right="1800" w:bottom="1440" w:left="1800" w:header="851" w:footer="992" w:gutter="0"/>
          <w:pgNumType w:start="8"/>
          <w:cols w:space="425"/>
          <w:titlePg w:val="0"/>
          <w:docGrid w:linePitch="312"/>
        </w:sectPr>
      </w:pPr>
      <w:r>
        <w:t>写生是提高抓形和着色能力的一种手段，也是一件长期的工作。坚持写生与实践结合的学习方法，既可陶冶烹任工作者的艺术情操，又可通过各种形式的写生，提高认识和运用色彩的能力。</w:t>
      </w:r>
    </w:p>
    <w:p w:rsidR="00981C77" w:rsidP="00861B0C" w14:paraId="278DD70A" w14:textId="77777777">
      <w:pPr>
        <w:spacing w:line="360" w:lineRule="auto"/>
        <w:ind w:firstLine="560" w:firstLineChars="200"/>
        <w:jc w:val="both"/>
      </w:pPr>
      <w:r w:rsidRPr="00B0792E">
        <w:rPr>
          <w:rFonts w:ascii="微软雅黑" w:eastAsia="微软雅黑" w:hAnsi="微软雅黑"/>
          <w:sz w:val="28"/>
          <w:szCs w:val="28"/>
        </w:rPr>
        <w:t>二、烹饪美学的造型方法</w:t>
      </w:r>
    </w:p>
    <w:p w:rsidR="00981C77" w:rsidP="00861B0C" w14:paraId="2411DDF6" w14:textId="77777777">
      <w:pPr>
        <w:spacing w:line="360" w:lineRule="auto"/>
        <w:ind w:firstLine="480" w:firstLineChars="200"/>
        <w:jc w:val="both"/>
      </w:pPr>
      <w:r>
        <w:t>烹饪艺术造型尽管与雕塑、工艺陶瓷、木刻、牙雕等美术形式有着类似的艺术原理，但由于所采用的原料和食用价值的不同，因而有着适应本学科特点的一套独特的训练方法。其具体方法包括勾线、明暗体面、实物塑造、摄影、</w:t>
      </w:r>
      <w:r>
        <w:t>以形传神处理等方面。在训练中又分为临摹、写生、以形传神练习等步骤，最后达到创作成品的目的。</w:t>
      </w:r>
    </w:p>
    <w:p w:rsidR="00981C77" w:rsidP="00861B0C" w14:paraId="255B0F6A" w14:textId="77777777">
      <w:pPr>
        <w:spacing w:line="360" w:lineRule="auto"/>
        <w:ind w:firstLine="480" w:firstLineChars="200"/>
        <w:jc w:val="both"/>
      </w:pPr>
      <w:r w:rsidRPr="00B0792E">
        <w:rPr>
          <w:b/>
          <w:bCs/>
        </w:rPr>
        <w:t>(一）勾线练习</w:t>
      </w:r>
    </w:p>
    <w:p w:rsidR="00981C77" w:rsidP="00861B0C" w14:paraId="4C45B864" w14:textId="77777777">
      <w:pPr>
        <w:spacing w:line="360" w:lineRule="auto"/>
        <w:ind w:firstLine="480" w:firstLineChars="200"/>
        <w:jc w:val="both"/>
      </w:pPr>
      <w:r>
        <w:t>线，是我国传统绘画的主要表现手法之一。线在中国绘画中的运用，可追溯到6000年前仰韶文化时期彩陶上的纹样，这些纹样，是先民们用线来表现对象和表达思想的开始。大地在自然形成中，存在着形形色色的线，有静止的、曲折的，规律的、零乱的，我们的祖先从这些线中得到了启示和感受，并将这种感受表现在原始的绘画中。我国历史上曾有顾恺之、吴道子、展子虔、阎立本、李公麟、张择端、陈洪缓、任伯年等闻名于世的线描大师，他们在作品里勾画出的线，已不是自然形态中的线，而是经过提炼，概括为有生命、有节奏、有韵律感、有规可循的线。</w:t>
      </w:r>
    </w:p>
    <w:p w:rsidR="00981C77" w:rsidP="00861B0C" w14:paraId="1828ECA8" w14:textId="77777777">
      <w:pPr>
        <w:spacing w:line="360" w:lineRule="auto"/>
        <w:ind w:firstLine="480" w:firstLineChars="200"/>
        <w:jc w:val="both"/>
      </w:pPr>
      <w:r>
        <w:t>勾线在中国画中又称白描，是绘画的结构和“骨子”，也是中国画“捉形”的基本手法，中国传统的造型方法是依靠线来捕捉对象。实践证明，烹饪美学的造型方法，同样需要通过严谨的线来找出准确的形体。因此，进行严格的线描训练是烹饪工作者的一门必修课。</w:t>
      </w:r>
    </w:p>
    <w:p w:rsidR="00981C77" w:rsidP="00861B0C" w14:paraId="5757D6B2" w14:textId="61981874">
      <w:pPr>
        <w:spacing w:line="360" w:lineRule="auto"/>
        <w:ind w:firstLine="480" w:firstLineChars="200"/>
        <w:jc w:val="both"/>
      </w:pPr>
      <w:r>
        <w:t>烹任美学所需要的艺术形体，不外乎各种动物、花卉和器物，可广采各种优秀的绘画图片、彩陶、雕塑、古器等实物进行练习。花卉中像月季花、牡丹花、玉兰花、大丽花、菊花等，动物中像孔雀、天鹅、仙鹤、雄鹰、</w:t>
      </w:r>
      <w:r w:rsidR="002E40E6">
        <w:rPr>
          <w:rFonts w:hint="eastAsia"/>
        </w:rPr>
        <w:t>鸳鸯</w:t>
      </w:r>
      <w:r>
        <w:t>等。动物、花卉线描及图案的优秀范本很多，练习者可从临摹开始，逐步发展到对实际存在的花朵、鸟兽进行勾线写生，培养写生者的观察能力和抓形能力。在写生中要采用速记的方法，用线尽快抓住对象的姿态、动势、神情，这就是人们常说的速写。</w:t>
      </w:r>
    </w:p>
    <w:p w:rsidR="00981C77" w:rsidP="00861B0C" w14:paraId="7DF9741A" w14:textId="77777777">
      <w:pPr>
        <w:spacing w:line="360" w:lineRule="auto"/>
        <w:ind w:firstLine="480" w:firstLineChars="200"/>
        <w:jc w:val="both"/>
        <w:sectPr>
          <w:footerReference w:type="default" r:id="rId12"/>
          <w:type w:val="nextPage"/>
          <w:pgSz w:w="11906" w:h="16838"/>
          <w:pgMar w:top="1440" w:right="1800" w:bottom="1440" w:left="1800" w:header="851" w:footer="992" w:gutter="0"/>
          <w:pgNumType w:start="9"/>
          <w:cols w:space="425"/>
          <w:titlePg w:val="0"/>
          <w:docGrid w:linePitch="312"/>
        </w:sectPr>
      </w:pPr>
      <w:r>
        <w:t>在勾线练习中，力求准确、简练，要以最精练的线条最准确地表现最准确形体。这是以后在烹饪实践中塑造艺术形体所必需的基础训练，也是提高抓形能力成效最快、效率最高的一种方法。</w:t>
      </w:r>
    </w:p>
    <w:p w:rsidR="00981C77" w:rsidP="00861B0C" w14:paraId="1554C2EF" w14:textId="77777777">
      <w:pPr>
        <w:spacing w:line="360" w:lineRule="auto"/>
        <w:ind w:firstLine="480" w:firstLineChars="200"/>
        <w:jc w:val="both"/>
      </w:pPr>
      <w:r w:rsidRPr="00B0792E">
        <w:rPr>
          <w:b/>
          <w:bCs/>
        </w:rPr>
        <w:t>(二）明暗体面</w:t>
      </w:r>
    </w:p>
    <w:p w:rsidR="00981C77" w:rsidP="00861B0C" w14:paraId="4E3B455E" w14:textId="77777777">
      <w:pPr>
        <w:spacing w:line="360" w:lineRule="auto"/>
        <w:ind w:firstLine="480" w:firstLineChars="200"/>
        <w:jc w:val="both"/>
      </w:pPr>
      <w:r>
        <w:t>勾线可以准确地表现物像大的动式的主要形态，但对于局部的刻画，还需要配合写生开始点、线、面的综合练习。首先用线勾画出淡淡的轮廓，再逐步加上表现明暗体面的黑白层次，以求对形体结构的深度有进一步的了解。这种练习类似西画中简单的素描。</w:t>
      </w:r>
    </w:p>
    <w:p w:rsidR="00981C77" w:rsidP="00861B0C" w14:paraId="0D0778FB" w14:textId="77777777">
      <w:pPr>
        <w:spacing w:line="360" w:lineRule="auto"/>
        <w:ind w:firstLine="480" w:firstLineChars="200"/>
        <w:jc w:val="both"/>
      </w:pPr>
      <w:r>
        <w:t>前面讲过，烹任美术所需要的艺术造型，多取自优美悦目的动物、花卉、风景、器物等，它除供欣赏外，主要目的是为了刺激食欲。因此，不允许做工太细，费时太长。它要求练习者既有较高的审美观，又具备娴熟的塑造能力。西洋绘画中长时间的素描练习，并不适用于烹饪艺术造型的教学训练。烹缸美学的造型方法，在对象的选择方面有着明显的针对性。开始，尽量在室内选一些简单的动物、陶瓷工艺品、花卉模型，进行明暗写生练习。</w:t>
      </w:r>
    </w:p>
    <w:p w:rsidR="00981C77" w:rsidP="00861B0C" w14:paraId="71B66BBB" w14:textId="43F95471">
      <w:pPr>
        <w:spacing w:line="360" w:lineRule="auto"/>
        <w:ind w:firstLine="480" w:firstLineChars="200"/>
        <w:jc w:val="both"/>
      </w:pPr>
      <w:r>
        <w:t>初步写生可分以下</w:t>
      </w:r>
      <w:r w:rsidR="001E4125">
        <w:t>几</w:t>
      </w:r>
      <w:r>
        <w:t>个步骤：</w:t>
      </w:r>
    </w:p>
    <w:p w:rsidR="00EA666B" w:rsidP="00861B0C" w14:paraId="26DE8138" w14:textId="77777777">
      <w:pPr>
        <w:spacing w:line="360" w:lineRule="auto"/>
        <w:ind w:firstLine="480" w:firstLineChars="200"/>
        <w:jc w:val="both"/>
      </w:pPr>
      <w:r w:rsidRPr="001E6065">
        <w:rPr>
          <w:rFonts w:ascii="华文细黑" w:eastAsia="华文细黑" w:hAnsi="华文细黑"/>
          <w:b/>
          <w:bCs/>
        </w:rPr>
        <w:t>1.构图。</w:t>
      </w:r>
      <w:r>
        <w:t>构图在中国画中称为布局。即在一张纸上先安排好拟画物像的位置，纸的上下左右要留出适当的空间。例如，画一个苹果，画得过大会使画面形象显得堵塞，画得过小显得于疼，左右上下的大小空间绝对均等又显得呆板。合适的构图要根据苹果的动向、光线、明暗等因素具体安排。一般受光部的空间应大于阴影部空间，主要动式的去向部空间应大于背向部空间，这样才能使构图稳定、平衡、协调。</w:t>
      </w:r>
    </w:p>
    <w:p w:rsidR="00EA666B" w:rsidP="00861B0C" w14:paraId="4E5EB9D6" w14:textId="77777777">
      <w:pPr>
        <w:spacing w:line="360" w:lineRule="auto"/>
        <w:ind w:firstLine="480" w:firstLineChars="200"/>
        <w:jc w:val="both"/>
      </w:pPr>
      <w:r>
        <w:t>定好位置后，先用点做出标志，然后依照这些点用直线打轮廓，因为直线便于比较和定位。也可用十字线确定动向和位置。开始先画几条直线概括出物体的大形，然后把大直线变成短的小直线，最后找出较为准确的曲线轮廓。</w:t>
      </w:r>
    </w:p>
    <w:p w:rsidR="00EA666B" w:rsidP="00861B0C" w14:paraId="077B1F20" w14:textId="08BA7D5A">
      <w:pPr>
        <w:spacing w:line="360" w:lineRule="auto"/>
        <w:ind w:firstLine="480" w:firstLineChars="200"/>
        <w:jc w:val="both"/>
        <w:sectPr>
          <w:footerReference w:type="default" r:id="rId13"/>
          <w:type w:val="nextPage"/>
          <w:pgSz w:w="11906" w:h="16838"/>
          <w:pgMar w:top="1440" w:right="1800" w:bottom="1440" w:left="1800" w:header="851" w:footer="992" w:gutter="0"/>
          <w:pgNumType w:start="10"/>
          <w:cols w:space="425"/>
          <w:titlePg w:val="0"/>
          <w:docGrid w:linePitch="312"/>
        </w:sectPr>
      </w:pPr>
      <w:r w:rsidRPr="001E6065">
        <w:rPr>
          <w:rFonts w:ascii="华文细黑" w:eastAsia="华文细黑" w:hAnsi="华文细黑"/>
          <w:b/>
          <w:bCs/>
        </w:rPr>
        <w:t>2.明暗层次。</w:t>
      </w:r>
    </w:p>
    <w:p w:rsidR="00EA666B" w:rsidP="00861B0C" w14:textId="08BA7D5A">
      <w:pPr>
        <w:spacing w:line="360" w:lineRule="auto"/>
        <w:ind w:firstLine="480" w:firstLineChars="200"/>
        <w:jc w:val="both"/>
      </w:pPr>
      <w:r>
        <w:t>在构图中所描绘出的轮廓线，实际上就是形体某一种位置的边缘线，一个缩小的面。烹饪美学中的形体塑造，就是通过物像的外形轮廓来表现其实质，是一种研究物像结构的立体刻画方法。这也是同西洋素描教学的主要区别之表现物像的明暗层次，在西洋画中通常分受光部（高光）、侧光部、明暗交接部、暗部、反光部5大调子，归纳起来又分黑、白、灰3大部分。白即受光部，又分受光部和高光部（与光垂直的面）:黑即背光的暗面，又分背光部和反光部（其他环境物反射到暗部的光）:灰即中间色调。进一步概括又可分为受光部和背光部两大部分，即明部和暗部。而烹饪美学中造型的明暗处理，却要以轮廓线为主要依据，逐步加进明暗层次。多采用自然光或正面顺光，着重描绘物像本身的层次结构，而不强调光影的效果，也不过多地渲染背景。在写生过程中，要始终采取比较的方法，遵循“整体</w:t>
      </w:r>
      <w:r>
        <w:t>—局部—整体</w:t>
      </w:r>
      <w:r w:rsidR="002E40E6">
        <w:rPr>
          <w:rFonts w:hint="eastAsia"/>
        </w:rPr>
        <w:t>”</w:t>
      </w:r>
      <w:r>
        <w:t>的原则。所谓整体与局部，是指在描绘中一方面不</w:t>
      </w:r>
      <w:r>
        <w:t>脱离实体的大形，一方面又按照顺序来描绘各个细部，善于不断地把某个局部同整体形体对照比较。只有这样，才能立体地领会画中的每个局部，以达到绘画的完整性。</w:t>
      </w:r>
    </w:p>
    <w:p w:rsidR="00EA666B" w:rsidP="00861B0C" w14:paraId="2B3AF3F0" w14:textId="77777777">
      <w:pPr>
        <w:spacing w:line="360" w:lineRule="auto"/>
        <w:ind w:firstLine="480" w:firstLineChars="200"/>
        <w:jc w:val="both"/>
      </w:pPr>
      <w:r>
        <w:t>通过室内的写生练习初步掌握了抓形能力后，便应走出室内，到丰富多彩的现实生活和大自然中去采集新的对象，增加新鲜的感性知识，掌握捕捉活的形象的写生本领。</w:t>
      </w:r>
    </w:p>
    <w:p w:rsidR="00EA666B" w:rsidP="00861B0C" w14:paraId="508F9791" w14:textId="77777777">
      <w:pPr>
        <w:spacing w:line="360" w:lineRule="auto"/>
        <w:ind w:firstLine="480" w:firstLineChars="200"/>
        <w:jc w:val="both"/>
      </w:pPr>
      <w:r>
        <w:t>明暗体面训练总的原则是：由简入繁、从静至动、由概念的现成样品到活生生的实物描写。烹任美学中的明暗层次写生，不同于纯绘画技法。我们研究明暗体面的目的，是为了训练练习者的眼睛，加强对形体结构的塑造能力。</w:t>
      </w:r>
    </w:p>
    <w:p w:rsidR="00EA666B" w:rsidP="00861B0C" w14:paraId="7AD718CC" w14:textId="77777777">
      <w:pPr>
        <w:spacing w:line="360" w:lineRule="auto"/>
        <w:ind w:firstLine="480" w:firstLineChars="200"/>
        <w:jc w:val="both"/>
      </w:pPr>
      <w:r w:rsidRPr="00B0792E">
        <w:rPr>
          <w:b/>
          <w:bCs/>
        </w:rPr>
        <w:t>(三）实物塑造</w:t>
      </w:r>
    </w:p>
    <w:p w:rsidR="00EA666B" w:rsidP="00861B0C" w14:paraId="38E9E21B" w14:textId="77777777">
      <w:pPr>
        <w:spacing w:line="360" w:lineRule="auto"/>
        <w:ind w:firstLine="480" w:firstLineChars="200"/>
        <w:jc w:val="both"/>
      </w:pPr>
      <w:r>
        <w:t>美术来说，还只算是预习。因为烹饪中的艺术造型，不能在纸上进行，也不能用笔去塑造，只有实物练习才是烹饪艺术造型的正规训练。</w:t>
      </w:r>
    </w:p>
    <w:p w:rsidR="00EA666B" w:rsidP="00861B0C" w14:paraId="171264EC" w14:textId="77777777">
      <w:pPr>
        <w:spacing w:line="360" w:lineRule="auto"/>
        <w:ind w:firstLine="480" w:firstLineChars="200"/>
        <w:jc w:val="both"/>
      </w:pPr>
      <w:r>
        <w:t>实物塑造练习，开始可选取一些造型逼真、姿态优美的花卉、动物、器具实物或摄影、绘画图案等作样品。采用黄泥、萝卜、土豆等廉价物品作原料，进行模拟、仿造训练。训练时，应注意手法和刀法的正确使用。把在纸上经过勾线、明暗体面的反复描绘所掌握的技能，通过手和刻刀表现出来，以便更实际、更有效地提高对塑造对象的塑造能力。</w:t>
      </w:r>
    </w:p>
    <w:p w:rsidR="00EA666B" w:rsidP="00861B0C" w14:paraId="1E400552" w14:textId="21D0C5A4">
      <w:pPr>
        <w:spacing w:line="360" w:lineRule="auto"/>
        <w:ind w:firstLine="480" w:firstLineChars="200"/>
        <w:jc w:val="both"/>
        <w:sectPr>
          <w:footerReference w:type="default" r:id="rId14"/>
          <w:type w:val="nextPage"/>
          <w:pgSz w:w="11906" w:h="16838"/>
          <w:pgMar w:top="1440" w:right="1800" w:bottom="1440" w:left="1800" w:header="851" w:footer="992" w:gutter="0"/>
          <w:pgNumType w:start="11"/>
          <w:cols w:space="425"/>
          <w:titlePg w:val="0"/>
          <w:docGrid w:linePitch="312"/>
        </w:sectPr>
      </w:pPr>
      <w:r w:rsidRPr="001E6065">
        <w:rPr>
          <w:rFonts w:ascii="华文细黑" w:eastAsia="华文细黑" w:hAnsi="华文细黑"/>
          <w:b/>
          <w:bCs/>
        </w:rPr>
        <w:t>1.利用黄泥等材料进行塑造练习。</w:t>
      </w:r>
      <w:r>
        <w:t>用黄泥模拟鱼茸、鸡茸等原料，塑造熊猫、金鱼、花瓶、猴子、桃子等形象。先挖一堆黄土，放到盛器中加水调开，使碎石沙粒沉底，然后将黄泥稀浆用布过滤到另一盛器内沉淀，再浇去浮水，余下的细腻黄土便可使用。若塑造一只熊猫形象，可先找来熊猫的照片或图案，也可先到动物园去速写，用笔在纸上先默画数遍留下印象，然后用黄泥塑造。塑造时，先捏出大形，再逐步修改。在修整过程中，要不断地将“熊猫”放到离眼远一点的地方观察对照，直</w:t>
      </w:r>
      <w:r w:rsidR="00D368B4">
        <w:t>至塑好。欲求“熊猫”的表面光洁，可用手指</w:t>
      </w:r>
      <w:r w:rsidR="002E40E6">
        <w:rPr>
          <w:rFonts w:hint="eastAsia"/>
        </w:rPr>
        <w:t>蘸</w:t>
      </w:r>
      <w:r w:rsidR="00D368B4">
        <w:t>水将表面抹光、晾干。对于塑造满意的作品，还可用水粉颜料涂上四肢和皮毛的颜色，最后涂几遍清漆，干后作为标本供以后参考。</w:t>
      </w:r>
    </w:p>
    <w:p w:rsidR="00EA666B" w:rsidP="00861B0C" w14:paraId="0B96D468" w14:textId="77777777">
      <w:pPr>
        <w:spacing w:line="360" w:lineRule="auto"/>
        <w:ind w:firstLine="480" w:firstLineChars="200"/>
        <w:jc w:val="both"/>
      </w:pPr>
      <w:r>
        <w:t>黄土不但造价低，而且便于获取。反复用黄泥进行练习，会给今后用茸泥原料塑造艺术形象打下牢固的基础。</w:t>
      </w:r>
    </w:p>
    <w:p w:rsidR="00EA666B" w:rsidP="00861B0C" w14:paraId="4EDCE3DC" w14:textId="77777777">
      <w:pPr>
        <w:spacing w:line="360" w:lineRule="auto"/>
        <w:ind w:firstLine="480" w:firstLineChars="200"/>
        <w:jc w:val="both"/>
      </w:pPr>
      <w:r w:rsidRPr="001E6065">
        <w:rPr>
          <w:rFonts w:ascii="华文细黑" w:eastAsia="华文细黑" w:hAnsi="华文细黑"/>
          <w:b/>
          <w:bCs/>
        </w:rPr>
        <w:t>2.利用萝卜、土豆等材料进行雕刻练习。</w:t>
      </w:r>
      <w:r>
        <w:t>使用雕刻专用工具，反复在一些廉价的植物性原料上作雕刻练习，以提高造型能力，熟练雕刻技术，会给今后的宴席食品雕刻带来极大的方便。</w:t>
      </w:r>
    </w:p>
    <w:p w:rsidR="00EA666B" w:rsidP="00861B0C" w14:paraId="292F4BDB" w14:textId="77777777">
      <w:pPr>
        <w:spacing w:line="360" w:lineRule="auto"/>
        <w:ind w:firstLine="480" w:firstLineChars="200"/>
        <w:jc w:val="both"/>
      </w:pPr>
      <w:r>
        <w:t>唐代张彦远在《历代名画记》中说：“夫象物必在于形似，形似须全其骨气，骨气形似，皆立于立意而归于用笔”。古人沈宗骞在《芥舟学画篇》中也</w:t>
      </w:r>
      <w:r>
        <w:t>说：“笔乃作画之骨干也”。可见笔和用笔对于绘画造型的重要性。烹饪艺术造型的“笔”就是手与刻刀，其立意也取决于用手和用刀。用刻刀在脆嫩的萝卜上雕刻薄如纸的花瓣、细如发的羽毛，如果没有严格的抓形能力和纯熟的刀法，是绝对办不到的。</w:t>
      </w:r>
    </w:p>
    <w:p w:rsidR="00EA666B" w:rsidP="00861B0C" w14:paraId="2FE54DDA" w14:textId="77777777">
      <w:pPr>
        <w:spacing w:line="360" w:lineRule="auto"/>
        <w:ind w:firstLine="480" w:firstLineChars="200"/>
        <w:jc w:val="both"/>
      </w:pPr>
      <w:r>
        <w:t>开始时，要从握刀、下料等基本功练起，一面继续培养抓形能力，一面深入熟练刀法的运用。例如，刻一朵月季花，要先用直刀削出大形，坯形要削圆，一次不行反复几次，直至能尽快将坏料削圆为止。然后用大弯刀由上往下铲出花瓣。开始可厚一点，逐步练习铲薄。再如雕刻仙鹤、天鹅的细长脖颈，用小尖刀一层层转削，在不断地训练中，练就一套灵活熟练的刀法。只有经过严格的刀法训练，才能在今后的烹饪实践中做到：意在刀先、意到手到，意境在刻刀中运行，感情随手法流露。</w:t>
      </w:r>
    </w:p>
    <w:p w:rsidR="00EA666B" w:rsidP="00861B0C" w14:paraId="3BEAEF2D" w14:textId="77777777">
      <w:pPr>
        <w:spacing w:line="360" w:lineRule="auto"/>
        <w:ind w:firstLine="480" w:firstLineChars="200"/>
        <w:jc w:val="both"/>
      </w:pPr>
      <w:r w:rsidRPr="00B0792E">
        <w:rPr>
          <w:b/>
          <w:bCs/>
        </w:rPr>
        <w:t>(四）摄影辅助</w:t>
      </w:r>
    </w:p>
    <w:p w:rsidR="00EA666B" w:rsidP="00861B0C" w14:paraId="72A6481E" w14:textId="77777777">
      <w:pPr>
        <w:spacing w:line="360" w:lineRule="auto"/>
        <w:ind w:firstLine="480" w:firstLineChars="200"/>
        <w:jc w:val="both"/>
      </w:pPr>
      <w:r>
        <w:t>在科学高速发展的今天，摄影技术已达到了一个极高的水平，它可以极其精确、全面无漏地把物像的全貌如实地反映出来，这种精确的机械功能是人的眼睛无法比拟的，也是写生所无法完成的。因此，正确地借助摄影，对那些瞬息万变的动态、大型的繁忙场面、细密复杂的植物枝叶，加以精确的记录，以便在塑造烹饪艺术形体时用来参照，是烹饪美学中不可忽视的一种手段。</w:t>
      </w:r>
    </w:p>
    <w:p w:rsidR="00EA666B" w:rsidP="00861B0C" w14:paraId="1CDBB133" w14:textId="77777777">
      <w:pPr>
        <w:spacing w:line="360" w:lineRule="auto"/>
        <w:ind w:firstLine="480" w:firstLineChars="200"/>
        <w:jc w:val="both"/>
        <w:sectPr>
          <w:footerReference w:type="default" r:id="rId15"/>
          <w:type w:val="nextPage"/>
          <w:pgSz w:w="11906" w:h="16838"/>
          <w:pgMar w:top="1440" w:right="1800" w:bottom="1440" w:left="1800" w:header="851" w:footer="992" w:gutter="0"/>
          <w:pgNumType w:start="12"/>
          <w:cols w:space="425"/>
          <w:titlePg w:val="0"/>
          <w:docGrid w:linePitch="312"/>
        </w:sectPr>
      </w:pPr>
      <w:r>
        <w:t>我们提倡烹饪工作者经常带照相机到大自然中去抢拍那些生动的镜头，如含苞待放的花蕾、展翅欲飞的雄鹰、开屏的孔雀、戏耍的熊猫、飞翔的天鹅，等等。将这些瞬间即逝的镜头抢拍下来，会成为我们日常应用中十分珍贵的资料。</w:t>
      </w:r>
    </w:p>
    <w:p w:rsidR="00EA666B" w:rsidP="00861B0C" w14:paraId="7F427575" w14:textId="77777777">
      <w:pPr>
        <w:spacing w:line="360" w:lineRule="auto"/>
        <w:ind w:firstLine="480" w:firstLineChars="200"/>
        <w:jc w:val="both"/>
      </w:pPr>
      <w:r>
        <w:t>但是，摄影只是辅助，不能依赖和照搬。因为烹饪所需要的艺术形体，往往要在写实的基础上进行简化、夸张、变形和图案处理，从而取得生动的艺术形像，或以意代形或只求神韵，而摄影却只能拍下物像的表面。因此，对照片的使用，还应进行去粗取精的提炼加工，通过照片的外貌，去挖掘物像内在的神质。</w:t>
      </w:r>
    </w:p>
    <w:p w:rsidR="00EA666B" w:rsidP="00861B0C" w14:paraId="31A263F8" w14:textId="77777777">
      <w:pPr>
        <w:spacing w:line="360" w:lineRule="auto"/>
        <w:ind w:firstLine="480" w:firstLineChars="200"/>
        <w:jc w:val="both"/>
      </w:pPr>
      <w:r w:rsidRPr="00B0792E">
        <w:rPr>
          <w:b/>
          <w:bCs/>
        </w:rPr>
        <w:t>(五）以形传神处理</w:t>
      </w:r>
    </w:p>
    <w:p w:rsidR="00D368B4" w:rsidP="00861B0C" w14:paraId="3BC4BCBF" w14:textId="4582451E">
      <w:pPr>
        <w:spacing w:line="360" w:lineRule="auto"/>
        <w:ind w:firstLine="480" w:firstLineChars="200"/>
        <w:jc w:val="both"/>
      </w:pPr>
      <w:r>
        <w:t>烹饪艺术造型的基本训练可分为两个阶段：一是着重形体的训练，也就是“形</w:t>
      </w:r>
      <w:r>
        <w:br/>
      </w:r>
      <w:r>
        <w:br/>
      </w:r>
    </w:p>
    <w:p w:rsidR="00EA666B" w:rsidP="00861B0C" w14:paraId="4E36E596" w14:textId="77777777">
      <w:pPr>
        <w:spacing w:line="360" w:lineRule="auto"/>
        <w:jc w:val="both"/>
      </w:pPr>
      <w:r>
        <w:t>似”的阶段，这是最根本的基本功练习阶段；二是着重艺术表现阶段，也就是“神似”的阶段，这是艺术的创造阶段。</w:t>
      </w:r>
    </w:p>
    <w:p w:rsidR="00EA666B" w:rsidP="00861B0C" w14:paraId="277D254B" w14:textId="77777777">
      <w:pPr>
        <w:spacing w:line="360" w:lineRule="auto"/>
        <w:ind w:firstLine="480" w:firstLineChars="200"/>
        <w:jc w:val="both"/>
      </w:pPr>
      <w:r>
        <w:t>晋代大画家顾恺之早在1500多年前就提出了“以形传神”的理论。六朝谢赫在《六法》之首也指出了“气韵生动”的道理。唐代张彦远在评论顾恺之的画时说“顾岂之之迹紧劲联绵，循环超忽，调格逸易，风趋电疾，意存笔先，画尽意在，所以全神气也”。他主要称颂了顾恺之画中的意境，笔中藏意，意中见情，画中充满了内在的精神。在我国历史绘画中有过许多以形传神的范例，像洛阳西汉卜千秋墓壁画中的虎，将虎的凶猛悍威描写得生动逼真。唐代韩泥《五牛图》则注重表现牛的朴实雄健。清初八大山人朱套以精练的笔锋描绘出静立在枯枝上炯目凝视的鹤鸽。西汉霍去病墓石雕中的“跃马”，通过马的眼神表现出马驰聘奔腾的急切神情。</w:t>
      </w:r>
    </w:p>
    <w:p w:rsidR="00EA666B" w:rsidP="00861B0C" w14:paraId="3F1AA368" w14:textId="77777777">
      <w:pPr>
        <w:spacing w:line="360" w:lineRule="auto"/>
        <w:ind w:firstLine="480" w:firstLineChars="200"/>
        <w:jc w:val="both"/>
      </w:pPr>
      <w:r>
        <w:t>现代齐白石的对虾，徐悲鸿的奔马，都以不同的艺术手法，赋动物以感情，达到了传神的目的。现代国画家潘天寿说过：“写形是手段，写神是目的”。要达到“传神”的目的，还要从写形开始。“物”的外貌、表象是可视的，画出物之“表”也无太多的艰苦，而要表现“物”的精神和本质却是不易的，因为内在深藏的东西，是不能以简单的直观去发现的。如何把具体的感受和激情，生动而深刻地表现出来，这便是“着重艺术表现阶段”的主要任务。</w:t>
      </w:r>
    </w:p>
    <w:p w:rsidR="00EA666B" w:rsidP="00861B0C" w14:paraId="23F0F215" w14:textId="1E1BA1B2">
      <w:pPr>
        <w:spacing w:line="360" w:lineRule="auto"/>
        <w:ind w:firstLine="480" w:firstLineChars="200"/>
        <w:jc w:val="both"/>
        <w:sectPr>
          <w:footerReference w:type="default" r:id="rId16"/>
          <w:type w:val="nextPage"/>
          <w:pgSz w:w="11906" w:h="16838"/>
          <w:pgMar w:top="1440" w:right="1800" w:bottom="1440" w:left="1800" w:header="851" w:footer="992" w:gutter="0"/>
          <w:pgNumType w:start="13"/>
          <w:cols w:space="425"/>
          <w:titlePg w:val="0"/>
          <w:docGrid w:linePitch="312"/>
        </w:sectPr>
      </w:pPr>
    </w:p>
    <w:p w:rsidR="00EA666B" w:rsidP="00861B0C" w14:textId="1E1BA1B2">
      <w:pPr>
        <w:spacing w:line="360" w:lineRule="auto"/>
        <w:ind w:firstLine="480" w:firstLineChars="200"/>
        <w:jc w:val="both"/>
      </w:pPr>
      <w:r>
        <w:t>烹饪美学中的艺术造型，欲达到“传神”的高度，单凭技法的熟练是远远不够的，往往需要感受激情以后的深刻理解和理性的高度认识。例如，一朵月季花的美丽，是通过花瓣的和谐组合和叶片的衬托显露出来的。如果把每片花瓣都面面俱到、不偏不倚地表现出来，反而显得不美。这就需要在不断的观察和认识中，在反复表现的过程中，去发现花瓣的组合规律和排列美，而这种美又是在不同角度、不同光线下显露出来的。再如，要塑造一只天鹅形象，就要通过对天鹅洁白的羽毛、弯曲的脖颈和</w:t>
      </w:r>
      <w:r w:rsidR="002E40E6">
        <w:rPr>
          <w:rFonts w:hint="eastAsia"/>
        </w:rPr>
        <w:t>娉</w:t>
      </w:r>
      <w:r>
        <w:t>婷委婉的姿态来表现天鹅纯净高雅、娴淑温和的性格。塑造一只鹰，首先要对鹰的外貌加以研究，对鹰的性格有所了解，以便对其突出的部位重点描绘。我们可以夸张双翅的动势来表现鹰的力量，以突出嘴的勾形和爪的锐利表现鹰的雄悍，而对那些无关紧要的细部，则可进行简化和省略。</w:t>
      </w:r>
    </w:p>
    <w:p w:rsidR="00EA666B" w:rsidP="00861B0C" w14:paraId="2AD1F558" w14:textId="77777777">
      <w:pPr>
        <w:spacing w:line="360" w:lineRule="auto"/>
        <w:ind w:firstLine="480" w:firstLineChars="200"/>
        <w:jc w:val="both"/>
      </w:pPr>
      <w:r>
        <w:t>所谓“以形传神”处理，就是通过真实而生动的花卉、动物、器具的外形，来表现内在的精神特点，把现象和本质、形式和内容有机地结合起来。</w:t>
      </w:r>
    </w:p>
    <w:p w:rsidR="00EA666B" w:rsidP="00861B0C" w14:paraId="6E37775D" w14:textId="77777777">
      <w:pPr>
        <w:spacing w:line="360" w:lineRule="auto"/>
        <w:ind w:firstLine="480" w:firstLineChars="200"/>
        <w:jc w:val="both"/>
      </w:pPr>
      <w:r>
        <w:t>龙是中华民族的传统象征，在我们心目中，留有较为深刻的印象，但谁也没有亲眼看见过龙。我们对龙的印象只是从古代留下的建筑雕塑上，在画册中，以及从节日里扎制的龙灯、龙船等印象中取得一些概念。我们把龙的特征归纳为“狮鼻、马面、鹿角、鹰爪”，也是对龙外形的一种概括。人们在雕刻龙的形象时，既要符合人们的习惯印象，让人看后可信，又要使造型符合食用的特点，给人以美和舒服的感觉，还要通过龙的外形，表现出龙的气质和特点，这就是“以形传神”的处理方</w:t>
      </w:r>
      <w:r>
        <w:rPr>
          <w:rFonts w:hint="eastAsia"/>
        </w:rPr>
        <w:t>法。</w:t>
      </w:r>
    </w:p>
    <w:p w:rsidR="00EA666B" w:rsidP="00861B0C" w14:paraId="7B01D5BE" w14:textId="77777777">
      <w:pPr>
        <w:spacing w:line="360" w:lineRule="auto"/>
        <w:ind w:firstLine="480" w:firstLineChars="200"/>
        <w:jc w:val="both"/>
      </w:pPr>
      <w:r>
        <w:t>“以形传神”的具体表现，又往往包括夸张、简化、图案装饰等方式，在变形过程中还包括构图知识、透视原理和点线面的运用，以及在运用中涉及的大小、疏密、虚实、轻重、主从、简繁、聚散、浓淡、刚柔、纵横、呼应、开合等多种关系，在形的表现中又包括形与色结合的统一等问题。至于在烹饪中的运用，还要根据内容、条件、对象等方面的不同要求具体而定。</w:t>
      </w:r>
    </w:p>
    <w:p w:rsidR="00C83DC6" w:rsidP="00861B0C" w14:paraId="2A0559CB" w14:textId="77777777">
      <w:pPr>
        <w:spacing w:line="360" w:lineRule="auto"/>
        <w:ind w:firstLine="560" w:firstLineChars="200"/>
        <w:jc w:val="both"/>
      </w:pPr>
      <w:r w:rsidRPr="00B0792E">
        <w:rPr>
          <w:rFonts w:ascii="微软雅黑" w:eastAsia="微软雅黑" w:hAnsi="微软雅黑"/>
          <w:sz w:val="28"/>
          <w:szCs w:val="28"/>
        </w:rPr>
        <w:t>三、宴席菜肴的构图法</w:t>
      </w:r>
    </w:p>
    <w:p w:rsidR="00C83DC6" w:rsidP="00861B0C" w14:paraId="0C7B0735" w14:textId="77777777">
      <w:pPr>
        <w:spacing w:line="360" w:lineRule="auto"/>
        <w:ind w:firstLine="480" w:firstLineChars="200"/>
        <w:jc w:val="both"/>
      </w:pPr>
      <w:r>
        <w:t>早在我国六朝时期，南齐谢赫就在《六法》中提出了“经营位置”的理论，这就是说的构图问题，即章法和布局。</w:t>
      </w:r>
    </w:p>
    <w:p w:rsidR="001E4125" w:rsidP="00861B0C" w14:paraId="4C0BF567" w14:textId="4C0535DC">
      <w:pPr>
        <w:spacing w:line="360" w:lineRule="auto"/>
        <w:ind w:firstLine="480" w:firstLineChars="200"/>
        <w:jc w:val="both"/>
        <w:sectPr>
          <w:footerReference w:type="default" r:id="rId17"/>
          <w:type w:val="nextPage"/>
          <w:pgSz w:w="11906" w:h="16838"/>
          <w:pgMar w:top="1440" w:right="1800" w:bottom="1440" w:left="1800" w:header="851" w:footer="992" w:gutter="0"/>
          <w:pgNumType w:start="14"/>
          <w:cols w:space="425"/>
          <w:titlePg w:val="0"/>
          <w:docGrid w:linePitch="312"/>
        </w:sectPr>
      </w:pPr>
    </w:p>
    <w:p w:rsidR="001E4125" w:rsidP="00861B0C" w14:textId="4C0535DC">
      <w:pPr>
        <w:spacing w:line="360" w:lineRule="auto"/>
        <w:ind w:firstLine="480" w:firstLineChars="200"/>
        <w:jc w:val="both"/>
      </w:pPr>
      <w:r>
        <w:t>构图在造型艺术中，是一门不可忽视的基础知识。构图普遍存在于烹饪实践中，如宴席花坛的摆设，花台的组合，冷拼艺术菜的布局，热食艺术菜的设计等，都离不开构图的原理和技法。构图的章法千变万化，总结起来可归纳为：平行垂直线构图（可增加稳定、沉着和庄重之感）;平行水平线构图（给人以平静、安宁和宽阔之感）;平行斜线构图（可增加动势、紧张和雄伟之感）;十字对角构图（可增加稳定、肃穆和庄严之感）;圆形构图（给人以饱满、完整和严密之感）;三角形构图，被称为黄金分割式构图（给人以充实、稳定和高耸宏伟之感）。另外，还有起伏线、对角线、螺旋形、“S”形及各种形式线的掺杂综合运用，都以不同的形式美给人以艺术的享</w:t>
      </w:r>
      <w:r>
        <w:t>受。</w:t>
      </w:r>
    </w:p>
    <w:p w:rsidR="00C83DC6" w:rsidP="00861B0C" w14:paraId="736C1B87" w14:textId="6C4C7406">
      <w:pPr>
        <w:spacing w:line="360" w:lineRule="auto"/>
        <w:ind w:firstLine="480" w:firstLineChars="200"/>
        <w:jc w:val="both"/>
      </w:pPr>
      <w:r>
        <w:t>烹饪美学中的构图多为圆外形的内部变化构图，这是由烹饪实践的特定条件和特定环境所决定的。例如，桌面的圆形、花台的环形、盘碟的圆形等，几乎一切图案造型和色彩都围绕着圆来变化。这样构图就需要有对称性的变化，</w:t>
      </w:r>
      <w:r>
        <w:t>以便于圆外转动而使构图各方和谐统一。烹饪美学中的构图很少像绘画那样分天地左右等格式，因为一方定位的构图只能照顾一面，存有一定的局限性，所以不提倡定位定向式构图。</w:t>
      </w:r>
    </w:p>
    <w:p w:rsidR="00C83DC6" w:rsidP="00861B0C" w14:paraId="068BC229" w14:textId="77777777">
      <w:pPr>
        <w:spacing w:line="360" w:lineRule="auto"/>
        <w:ind w:firstLine="480" w:firstLineChars="200"/>
        <w:jc w:val="both"/>
      </w:pPr>
      <w:r>
        <w:t>烹饪美学的构图法是以圆为构思场地，以圆为核心，上下左右、东南西北各方对称呼应的构图方法。据此在严紧而完整的设想中进行构图，便决定了烹饪美学的圆形构图手法，从而突出表现了烹饪构图的独特风格和形式美。</w:t>
      </w:r>
    </w:p>
    <w:p w:rsidR="00C83DC6" w:rsidP="00861B0C" w14:paraId="6C221B55" w14:textId="77777777">
      <w:pPr>
        <w:spacing w:line="360" w:lineRule="auto"/>
        <w:ind w:firstLine="480" w:firstLineChars="200"/>
        <w:jc w:val="both"/>
      </w:pPr>
      <w:r>
        <w:t>烹饪构图有以下10种具体方法：</w:t>
      </w:r>
    </w:p>
    <w:p w:rsidR="00C83DC6" w:rsidP="00861B0C" w14:paraId="79386FC0" w14:textId="77777777">
      <w:pPr>
        <w:spacing w:line="360" w:lineRule="auto"/>
        <w:ind w:firstLine="480" w:firstLineChars="200"/>
        <w:jc w:val="both"/>
      </w:pPr>
      <w:r w:rsidRPr="00B0792E">
        <w:rPr>
          <w:b/>
          <w:bCs/>
        </w:rPr>
        <w:t>(一）圆心与圆周的对称变化构图</w:t>
      </w:r>
    </w:p>
    <w:p w:rsidR="00C83DC6" w:rsidP="00861B0C" w14:paraId="4506E5DF" w14:textId="77777777">
      <w:pPr>
        <w:spacing w:line="360" w:lineRule="auto"/>
        <w:ind w:firstLine="480" w:firstLineChars="200"/>
        <w:jc w:val="both"/>
      </w:pPr>
      <w:r>
        <w:t>这种构图方法是以圆中心的凸面原料为轴心，圆周摆以对称相等的其他原料组合而成的方法。</w:t>
      </w:r>
    </w:p>
    <w:p w:rsidR="001E4125" w:rsidP="00861B0C" w14:paraId="0E6B8BAA" w14:textId="77777777">
      <w:pPr>
        <w:spacing w:line="360" w:lineRule="auto"/>
        <w:ind w:firstLine="480" w:firstLineChars="200"/>
        <w:jc w:val="both"/>
      </w:pPr>
      <w:r>
        <w:t>这种方法是利用变化着的圆体的一种内在向心作用，使构图产生一种整体的均衡美。在构图处理中，应注意圆心与圆周的松紧疏密关系和色积关系。例如，圆心变化一些，圆周就统一一些；圆心疏松一些，圆周就繁紧一些，以造成一种强弱、快慢、松紧、虚实的对比而又统一的韵律美。辽宁热菜“鲜贝原鲍”，洁白的小鲜贝聚于盘心，给人以散点的感觉；而圆周的鲍鱼花用鲍壳整装10份，克服了零乱，既体现了壳与肉的亲邻关系，又做到了疏密匀称的和谐统一。新疆的“桃仁肉卷”一菜，桃仁置于圆心，面包肉卷围圆周，桃仁繁点，肉卷整齐，给人以清晰整洁的感觉。</w:t>
      </w:r>
    </w:p>
    <w:p w:rsidR="001E4125" w:rsidP="00861B0C" w14:paraId="71D9A7B2" w14:textId="77777777">
      <w:pPr>
        <w:spacing w:line="360" w:lineRule="auto"/>
        <w:ind w:firstLine="480" w:firstLineChars="200"/>
        <w:jc w:val="both"/>
      </w:pPr>
      <w:r w:rsidRPr="00B0792E">
        <w:rPr>
          <w:b/>
          <w:bCs/>
        </w:rPr>
        <w:t>(二）用各种环形进行套摆的构图</w:t>
      </w:r>
    </w:p>
    <w:p w:rsidR="001E4125" w:rsidP="00861B0C" w14:paraId="3679D2B7" w14:textId="7CE03533">
      <w:pPr>
        <w:spacing w:line="360" w:lineRule="auto"/>
        <w:ind w:firstLine="480" w:firstLineChars="200"/>
        <w:jc w:val="both"/>
        <w:sectPr>
          <w:footerReference w:type="default" r:id="rId18"/>
          <w:type w:val="nextPage"/>
          <w:pgSz w:w="11906" w:h="16838"/>
          <w:pgMar w:top="1440" w:right="1800" w:bottom="1440" w:left="1800" w:header="851" w:footer="992" w:gutter="0"/>
          <w:pgNumType w:start="15"/>
          <w:cols w:space="425"/>
          <w:titlePg w:val="0"/>
          <w:docGrid w:linePitch="312"/>
        </w:sectPr>
      </w:pPr>
    </w:p>
    <w:p w:rsidR="001E4125" w:rsidP="00861B0C" w14:textId="7CE03533">
      <w:pPr>
        <w:spacing w:line="360" w:lineRule="auto"/>
        <w:ind w:firstLine="480" w:firstLineChars="200"/>
        <w:jc w:val="both"/>
      </w:pPr>
      <w:r>
        <w:t>这种构图方法是以圆心为轴心，用大小不同的各种圆套摆组成，能给人以环圆的紧密感和光环的旋转美。在设计时，既要考虑环的大小形体变化，又要注意色彩的配合。环与环之间，尽量选择一些对比色原料进行搭配，既使用统一色原料，又要在色的深浅程度上有所对比，这样才能显得醒目清晰。在各种不同色彩的安排上，尤其要注意色积的处理，尽量避免均等排列，力求在统一中有变化，使构图生动活泼。例如，青岛甜菜“翡翠金橘银耳”，盘中心用糖渍银耳堆一圆心，银耳外用蜜汁橘瓣摆一金黄色圆，最外围翠绿色的“辣黄瓜”摆满圆周，银耳中心用5枚甜樱珠点缀，整个构图既协调又醒目。再如，冷菜“姜汁八仙”，采用8种鲜嫩清脆原料，在盘中组成大小、色彩不等的圆，盘中心是一高置的海螺壳，内盛姜汁调料，壳周围菜松围摆一绿色翠环，绿色翠环外用海螺肉顺向围摆一周，再用香菜梗围一圈青绿色环，青绿色环外用乌鱼</w:t>
      </w:r>
      <w:r>
        <w:t>花摆出一个银色花环，再用鲜红色的鸡</w:t>
      </w:r>
      <w:r w:rsidR="002E40E6">
        <w:rPr>
          <w:rFonts w:hint="eastAsia"/>
        </w:rPr>
        <w:t>胗</w:t>
      </w:r>
      <w:r>
        <w:t>隔摆一周，红鸡胁外用海螺、鲍鱼、干贝、肚头4种白色原料摆一宽圆，用发菜做色界，最外围用红虾虾摆出一大圆。此菜有8种形状的原料，摆出了8个不同色彩的圆，圆圆相套，构成了一个造型活泼饱满、色彩丰富鲜艳、食用方便的特殊圆形构图。</w:t>
      </w:r>
    </w:p>
    <w:p w:rsidR="001E4125" w:rsidP="00861B0C" w14:paraId="3218B1DA" w14:textId="77777777">
      <w:pPr>
        <w:spacing w:line="360" w:lineRule="auto"/>
        <w:ind w:firstLine="480" w:firstLineChars="200"/>
        <w:jc w:val="both"/>
      </w:pPr>
      <w:r w:rsidRPr="00B0792E">
        <w:rPr>
          <w:b/>
          <w:bCs/>
        </w:rPr>
        <w:t>(三）均等排列的对称构图</w:t>
      </w:r>
    </w:p>
    <w:p w:rsidR="001E4125" w:rsidP="00861B0C" w14:paraId="279C6204" w14:textId="77777777">
      <w:pPr>
        <w:spacing w:line="360" w:lineRule="auto"/>
        <w:ind w:firstLine="480" w:firstLineChars="200"/>
        <w:jc w:val="both"/>
      </w:pPr>
      <w:r>
        <w:t>这种构图采用的是将各种形体、大小、色彩较一致的原料，均匀整齐地排列在圆中的方法。</w:t>
      </w:r>
    </w:p>
    <w:p w:rsidR="001E4125" w:rsidP="00861B0C" w14:paraId="1FCF5ACA" w14:textId="77777777">
      <w:pPr>
        <w:spacing w:line="360" w:lineRule="auto"/>
        <w:ind w:firstLine="480" w:firstLineChars="200"/>
        <w:jc w:val="both"/>
      </w:pPr>
      <w:r>
        <w:t>这种构图方法给人以整洁、均衡的感觉。在构图中，既可平行摆开，又可交叉排列，还可平错围摆，构图力求整齐均匀。例如，江苏菜“知了白菜”，一排排白褐色相间的“知了”均匀地排列在盘中，仿佛是在列队齐鸣，又仿佛在课堂上聆听老师的教诲，给人以轻松愉快的感觉。北京的“柴把鸭子”，将鸭肉等原料一捆捆地均匀排列在圆盘中，造型别致大方，构图整齐统一。夏季宴点“凉糕”制成后，切成菱形均匀排列在宴席的冷盘中，能引起人们的强烈食欲。</w:t>
      </w:r>
    </w:p>
    <w:p w:rsidR="001E4125" w:rsidP="00861B0C" w14:paraId="1DCE3703" w14:textId="77777777">
      <w:pPr>
        <w:spacing w:line="360" w:lineRule="auto"/>
        <w:ind w:firstLine="480" w:firstLineChars="200"/>
        <w:jc w:val="both"/>
      </w:pPr>
      <w:r w:rsidRPr="00B0792E">
        <w:rPr>
          <w:b/>
          <w:bCs/>
        </w:rPr>
        <w:t>(四）两半圆形的对称构图</w:t>
      </w:r>
    </w:p>
    <w:p w:rsidR="001E4125" w:rsidP="00861B0C" w14:paraId="115B3B9A" w14:textId="77777777">
      <w:pPr>
        <w:spacing w:line="360" w:lineRule="auto"/>
        <w:ind w:firstLine="480" w:firstLineChars="200"/>
        <w:jc w:val="both"/>
      </w:pPr>
      <w:r>
        <w:t>这是用一种或两种以上原料组成两个相对半圆的构图方法。</w:t>
      </w:r>
    </w:p>
    <w:p w:rsidR="001E4125" w:rsidP="00861B0C" w14:paraId="056E11C6" w14:textId="77777777">
      <w:pPr>
        <w:spacing w:line="360" w:lineRule="auto"/>
        <w:ind w:firstLine="480" w:firstLineChars="200"/>
        <w:jc w:val="both"/>
        <w:sectPr>
          <w:footerReference w:type="default" r:id="rId19"/>
          <w:type w:val="nextPage"/>
          <w:pgSz w:w="11906" w:h="16838"/>
          <w:pgMar w:top="1440" w:right="1800" w:bottom="1440" w:left="1800" w:header="851" w:footer="992" w:gutter="0"/>
          <w:pgNumType w:start="16"/>
          <w:cols w:space="425"/>
          <w:titlePg w:val="0"/>
          <w:docGrid w:linePitch="312"/>
        </w:sectPr>
      </w:pPr>
      <w:r>
        <w:t>这种构图由于形体对等均衡，给人以“平分秋色”之感。在两个半圆的处理中也可稍有变化，在色彩的安排上应尽量避免一边色太重，而使重心偏堕，圆体不稳。相对称的两个半圆内部可有形体的变化，也可均匀排列。例如，湖北的“双色蛋饺”一菜，将蛋饺按黄白两色摆成相对的两个半圆形，给人留下整洁舒适的印象。</w:t>
      </w:r>
    </w:p>
    <w:p w:rsidR="001E4125" w:rsidP="00861B0C" w14:paraId="3EC6398D" w14:textId="77777777">
      <w:pPr>
        <w:spacing w:line="360" w:lineRule="auto"/>
        <w:ind w:firstLine="480" w:firstLineChars="200"/>
        <w:jc w:val="both"/>
      </w:pPr>
      <w:r>
        <w:t>再如，山东烟台的冷拼艺术菜“孔雀开屏”，有意识地将孔雀尾屏部分组成一个半圆，头颈和双翼部分又组成一个半圆，两个半圆间用身躯相连，既完整统一，又丰富多彩。</w:t>
      </w:r>
    </w:p>
    <w:p w:rsidR="001E4125" w:rsidP="00861B0C" w14:paraId="252F23E5" w14:textId="77777777">
      <w:pPr>
        <w:spacing w:line="360" w:lineRule="auto"/>
        <w:ind w:firstLine="480" w:firstLineChars="200"/>
        <w:jc w:val="both"/>
      </w:pPr>
      <w:r w:rsidRPr="00B0792E">
        <w:rPr>
          <w:b/>
          <w:bCs/>
        </w:rPr>
        <w:t>(五）对角对称的构图</w:t>
      </w:r>
    </w:p>
    <w:p w:rsidR="001E4125" w:rsidP="00861B0C" w14:paraId="1BE30478" w14:textId="77777777">
      <w:pPr>
        <w:spacing w:line="360" w:lineRule="auto"/>
        <w:ind w:firstLine="480" w:firstLineChars="200"/>
        <w:jc w:val="both"/>
      </w:pPr>
      <w:r>
        <w:t>这是选用两种或三种以上的原料，组成不同的三角形或四边形，使角与角相对排列的方法。</w:t>
      </w:r>
    </w:p>
    <w:p w:rsidR="001E4125" w:rsidP="00861B0C" w14:paraId="08EF2378" w14:textId="77777777">
      <w:pPr>
        <w:spacing w:line="360" w:lineRule="auto"/>
        <w:ind w:firstLine="480" w:firstLineChars="200"/>
        <w:jc w:val="both"/>
      </w:pPr>
      <w:r>
        <w:t>这种构图采用几个几何图形组合而成，一般多用三角形，各个图形虽各自独立，但角角相对又构成了尖端相连的纽带，显得明快稳定。例如，陕西冷拼艺术菜“古城四季花”中，4种原料制作4个扇形组成中心“宝塔”的拼摆，显</w:t>
      </w:r>
      <w:r>
        <w:t>得典雅而庄重。甘肃热食艺术菜“绘荤素”，口蘑、油菜心、椭圆蛋、鱿鱼花等6种原料，全用窄长的小三角形对角处理，中心置红、白蒸花，使菜肴产生一种诱人食欲的韵律感。</w:t>
      </w:r>
    </w:p>
    <w:p w:rsidR="001E4125" w:rsidP="00861B0C" w14:paraId="5C976E35" w14:textId="77777777">
      <w:pPr>
        <w:spacing w:line="360" w:lineRule="auto"/>
        <w:ind w:firstLine="480" w:firstLineChars="200"/>
        <w:jc w:val="both"/>
      </w:pPr>
      <w:r w:rsidRPr="00B0792E">
        <w:rPr>
          <w:b/>
          <w:bCs/>
        </w:rPr>
        <w:t>(六）两端对称的椭圆形构图</w:t>
      </w:r>
    </w:p>
    <w:p w:rsidR="001E4125" w:rsidP="00861B0C" w14:paraId="49F15E4E" w14:textId="77777777">
      <w:pPr>
        <w:spacing w:line="360" w:lineRule="auto"/>
        <w:ind w:firstLine="480" w:firstLineChars="200"/>
        <w:jc w:val="both"/>
      </w:pPr>
      <w:r>
        <w:t>这是在椭圆形中，左右两端对称呼应，中间用相等的原料整齐排列，或突出一端的艺术形象，而另一端遥相呼应的构图方法。</w:t>
      </w:r>
    </w:p>
    <w:p w:rsidR="001E4125" w:rsidP="00861B0C" w14:paraId="061480EF" w14:textId="77777777">
      <w:pPr>
        <w:spacing w:line="360" w:lineRule="auto"/>
        <w:ind w:firstLine="480" w:firstLineChars="200"/>
        <w:jc w:val="both"/>
      </w:pPr>
      <w:r>
        <w:t>这种构图般用在整料的菜品中，在形式变化时要处理好强弱对比、虚实对</w:t>
      </w:r>
      <w:r>
        <w:br/>
        <w:t>比、松紧对比等关系，但在具体排列中又要求整洁、均衡与和谐。例如，青岛名菜“鹰喜参翅”，椭圆形长盘的一端是一只居高临下的海鹰正展翅俯视，而另一端则是排列整齐的黑色“扒海参”和白色的“蒸扒鱼翅”。占全盘4/5的参翅与海鹰在高度、面积和色彩上都形成了对比，黑色的海参均匀地围在盘周更增加了布局的稳定性。青岛的“绣球全鱼”一菜，椭圆盘两端分别置放头尾，盘中是12个整齐排列成3行的鱼丸，显得整洁而风趣。再如，山东名菜“鲤鱼跳龙门”，鱼与龙门之间在位置、高度和距离上都形成了对比，使菜肴构图活泼生动，产生了一种动感。</w:t>
      </w:r>
    </w:p>
    <w:p w:rsidR="001E4125" w:rsidP="00861B0C" w14:paraId="7A829A0E" w14:textId="77777777">
      <w:pPr>
        <w:spacing w:line="360" w:lineRule="auto"/>
        <w:ind w:firstLine="480" w:firstLineChars="200"/>
        <w:jc w:val="both"/>
      </w:pPr>
      <w:r w:rsidRPr="00B0792E">
        <w:rPr>
          <w:b/>
          <w:bCs/>
        </w:rPr>
        <w:t>(七）“S”形的对称构图</w:t>
      </w:r>
    </w:p>
    <w:p w:rsidR="001E4125" w:rsidP="00861B0C" w14:paraId="2C794156" w14:textId="77777777">
      <w:pPr>
        <w:spacing w:line="360" w:lineRule="auto"/>
        <w:ind w:firstLine="480" w:firstLineChars="200"/>
        <w:jc w:val="both"/>
      </w:pPr>
      <w:r>
        <w:t>这是用不同色彩的原料在圆中组成相应的“S”形的构图方法。</w:t>
      </w:r>
    </w:p>
    <w:p w:rsidR="001E4125" w:rsidP="00861B0C" w14:paraId="6BF97810" w14:textId="77777777">
      <w:pPr>
        <w:spacing w:line="360" w:lineRule="auto"/>
        <w:ind w:firstLine="480" w:firstLineChars="200"/>
        <w:jc w:val="both"/>
        <w:sectPr>
          <w:footerReference w:type="default" r:id="rId20"/>
          <w:type w:val="nextPage"/>
          <w:pgSz w:w="11906" w:h="16838"/>
          <w:pgMar w:top="1440" w:right="1800" w:bottom="1440" w:left="1800" w:header="851" w:footer="992" w:gutter="0"/>
          <w:pgNumType w:start="17"/>
          <w:cols w:space="425"/>
          <w:titlePg w:val="0"/>
          <w:docGrid w:linePitch="312"/>
        </w:sectPr>
      </w:pPr>
    </w:p>
    <w:p w:rsidR="001E4125" w:rsidP="00861B0C" w14:textId="77777777">
      <w:pPr>
        <w:spacing w:line="360" w:lineRule="auto"/>
        <w:ind w:firstLine="480" w:firstLineChars="200"/>
        <w:jc w:val="both"/>
      </w:pPr>
      <w:r>
        <w:t>这是一种较独特的布局式样，两种不同色彩的原料，通过弯曲扭转的交错变化，从而出现一种“S”形的对称构图，赋予菜肴以传统的韵味。例如，山东甜菜“炒二泥”就是将苹果和山药泥分别用糖和油炒香，然后以“S”形组装到盘内。北京的“翡翠羹”一菜，则用绿、白二色原料摆出“S”形，产生一种雅典的韵律感。</w:t>
      </w:r>
    </w:p>
    <w:p w:rsidR="001E4125" w:rsidP="00861B0C" w14:paraId="45AC06CA" w14:textId="77777777">
      <w:pPr>
        <w:spacing w:line="360" w:lineRule="auto"/>
        <w:ind w:firstLine="480" w:firstLineChars="200"/>
        <w:jc w:val="both"/>
      </w:pPr>
      <w:r w:rsidRPr="00B0792E">
        <w:rPr>
          <w:b/>
          <w:bCs/>
        </w:rPr>
        <w:t>(八）马鞍桥形的构图</w:t>
      </w:r>
    </w:p>
    <w:p w:rsidR="001E4125" w:rsidP="00861B0C" w14:paraId="47A6A54F" w14:textId="77777777">
      <w:pPr>
        <w:spacing w:line="360" w:lineRule="auto"/>
        <w:ind w:firstLine="480" w:firstLineChars="200"/>
        <w:jc w:val="both"/>
      </w:pPr>
      <w:r>
        <w:t>这是选用一种或几种原料先组成两边半圆，然后在中间盖一长桥状图案的构图方法。</w:t>
      </w:r>
    </w:p>
    <w:p w:rsidR="001E4125" w:rsidP="00861B0C" w14:paraId="2CDB22AD" w14:textId="77777777">
      <w:pPr>
        <w:spacing w:line="360" w:lineRule="auto"/>
        <w:ind w:firstLine="480" w:firstLineChars="200"/>
        <w:jc w:val="both"/>
      </w:pPr>
      <w:r>
        <w:t>这种构图给人以整齐悦目和舒适大方的感觉。例如，青岛冷拼“火腿长桥”，选用火腿肠切出细薄均匀的片，先在盘内摆出两个整齐的扇面，使边缘与盘边平行，最后在中间码出工整的“长桥”，盖在上面，显得格外整洁美观。这是一个体现刀工技术的构图，在拼摆中，中央的“长桥”面力求匀而长，齐而整，两侧可予以破格变化，以增加活泼感。</w:t>
      </w:r>
    </w:p>
    <w:p w:rsidR="001E4125" w:rsidP="00861B0C" w14:paraId="33C703E5" w14:textId="77777777">
      <w:pPr>
        <w:spacing w:line="360" w:lineRule="auto"/>
        <w:ind w:firstLine="480" w:firstLineChars="200"/>
        <w:jc w:val="both"/>
      </w:pPr>
      <w:r w:rsidRPr="00B0792E">
        <w:rPr>
          <w:b/>
          <w:bCs/>
        </w:rPr>
        <w:t>(九）独立形体的完整构图</w:t>
      </w:r>
    </w:p>
    <w:p w:rsidR="001E4125" w:rsidP="00861B0C" w14:paraId="7362C446" w14:textId="1E22C02A">
      <w:pPr>
        <w:spacing w:line="360" w:lineRule="auto"/>
        <w:ind w:firstLine="480" w:firstLineChars="200"/>
        <w:jc w:val="both"/>
        <w:rPr>
          <w:b/>
          <w:bCs/>
        </w:rPr>
      </w:pPr>
      <w:r>
        <w:t>这是用整原料或茸泥状软原料，组成一个完整图案或独立艺术形体的构图方在多种构图的形式中，美往往不在于局部而在于整体。就像一个人的面容，如果只有鼻子美，而其他器官闭、缺、歪、斜，那么这个面容便称不上美。只有各个局部的恰当配合，步调一致，出现一个和谐的整体，才算得上美。如山东菜“扒鸳鸯驼蹄”，一只蒸驼蹄红白两半置于盘中心，洁白的炒鸡茸和鲜红的炒虾茸又分置于红、白驼蹄两侧，用清脆的莴笋作“热带沙漠植物”点缀，菜盘中虽然原料各异，但因配合得当，取得了和谐完整的构图效果。再如，河南菜“芙蓉海参”，在雪白的蛋羹上用海参片摆出椰树、朝阳、船帆、海</w:t>
      </w:r>
      <w:r w:rsidR="002E40E6">
        <w:rPr>
          <w:rFonts w:hint="eastAsia"/>
        </w:rPr>
        <w:t>鸥</w:t>
      </w:r>
      <w:r>
        <w:t>等热带风光，构图完整，颇有情</w:t>
      </w:r>
      <w:r w:rsidRPr="00B0792E">
        <w:rPr>
          <w:b/>
          <w:bCs/>
        </w:rPr>
        <w:t>趣。</w:t>
      </w:r>
    </w:p>
    <w:p w:rsidR="001E4125" w:rsidP="00861B0C" w14:paraId="0298B487" w14:textId="77777777">
      <w:pPr>
        <w:spacing w:line="360" w:lineRule="auto"/>
        <w:ind w:firstLine="480" w:firstLineChars="200"/>
        <w:jc w:val="both"/>
      </w:pPr>
      <w:r w:rsidRPr="00B0792E">
        <w:rPr>
          <w:b/>
          <w:bCs/>
        </w:rPr>
        <w:t>(十）自然排列的不规则构图</w:t>
      </w:r>
    </w:p>
    <w:p w:rsidR="001E4125" w:rsidP="00861B0C" w14:paraId="3D516A47" w14:textId="77777777">
      <w:pPr>
        <w:spacing w:line="360" w:lineRule="auto"/>
        <w:ind w:firstLine="480" w:firstLineChars="200"/>
        <w:jc w:val="both"/>
      </w:pPr>
      <w:r>
        <w:t>这是将组成菜品的各种原料，自然地放置在圆盘中，从而形成一种天然美的构图方法。例如，安徽的“梅花鱼圆汤”，由五瓣三色（浅红、浅绿、乳黄）鱼圆自然地浮置在汤中，显得自然大方。</w:t>
      </w:r>
    </w:p>
    <w:p w:rsidR="001E4125" w:rsidP="00861B0C" w14:paraId="372BE713" w14:textId="77777777">
      <w:pPr>
        <w:spacing w:line="360" w:lineRule="auto"/>
        <w:ind w:firstLine="480" w:firstLineChars="200"/>
        <w:jc w:val="both"/>
        <w:sectPr>
          <w:footerReference w:type="default" r:id="rId21"/>
          <w:type w:val="nextPage"/>
          <w:pgSz w:w="11906" w:h="16838"/>
          <w:pgMar w:top="1440" w:right="1800" w:bottom="1440" w:left="1800" w:header="851" w:footer="992" w:gutter="0"/>
          <w:pgNumType w:start="18"/>
          <w:cols w:space="425"/>
          <w:titlePg w:val="0"/>
          <w:docGrid w:linePitch="312"/>
        </w:sectPr>
      </w:pPr>
      <w:r>
        <w:t>充分利用组成菜品原料的各种形状，构成一种不规则的变化美，是构图的又种方法。例如，四川的“宫保鸡丁”一菜，金黄色的花生米和雪白的鸡丁自然地组合出一种菜肴的和谐美：湖南以刀工见长的“酸辣乌鱼花”，麦穗状的乌鱼花自然地排列，克服了人工组摆的矫揉造作；青岛的“掐菜滑炒龙凤丝”一菜，各种不同质地、不同口味的银丝呈现在盘中，素雅悦目，诱人食欲。</w:t>
      </w:r>
    </w:p>
    <w:p w:rsidR="001E4125" w:rsidP="00861B0C" w14:paraId="63676FD3" w14:textId="77777777">
      <w:pPr>
        <w:spacing w:line="360" w:lineRule="auto"/>
        <w:ind w:firstLine="480" w:firstLineChars="200"/>
        <w:jc w:val="both"/>
      </w:pPr>
      <w:r>
        <w:t>构图是烹饪美学中的一种表现形式，构图形式的优劣直接影响着烹饪成品的艺术水平。烹饪构图法是一门科学，一门有自己一整套艺术规律的科学。因此，认真学习烹饪美学的构图法，是搞好烹饪的一种重要手段。以上介绍的构图法，只是在烹饪实践中反映出来的一部分，属一般性的基础知识。要深入探讨各种不同形式的构图法，需在不断的烹饪实践中加以总结和提高。</w:t>
      </w:r>
    </w:p>
    <w:p w:rsidR="001E4125" w:rsidP="00861B0C" w14:paraId="4D5A5923" w14:textId="77777777">
      <w:pPr>
        <w:spacing w:line="360" w:lineRule="auto"/>
        <w:ind w:firstLine="1960" w:firstLineChars="700"/>
        <w:jc w:val="both"/>
      </w:pPr>
      <w:r w:rsidRPr="00B0792E">
        <w:rPr>
          <w:b/>
          <w:bCs/>
          <w:sz w:val="28"/>
          <w:szCs w:val="28"/>
        </w:rPr>
        <w:t>第二节</w:t>
      </w:r>
      <w:r>
        <w:rPr>
          <w:rFonts w:hint="eastAsia"/>
          <w:b/>
          <w:bCs/>
          <w:sz w:val="28"/>
          <w:szCs w:val="28"/>
        </w:rPr>
        <w:t xml:space="preserve"> </w:t>
      </w:r>
      <w:r>
        <w:rPr>
          <w:b/>
          <w:bCs/>
          <w:sz w:val="28"/>
          <w:szCs w:val="28"/>
        </w:rPr>
        <w:t xml:space="preserve"> </w:t>
      </w:r>
      <w:r w:rsidRPr="00B0792E">
        <w:rPr>
          <w:b/>
          <w:bCs/>
          <w:sz w:val="28"/>
          <w:szCs w:val="28"/>
        </w:rPr>
        <w:t>烹任美学的色彩应用</w:t>
      </w:r>
    </w:p>
    <w:p w:rsidR="002E40E6" w:rsidP="00861B0C" w14:paraId="26B373FC" w14:textId="77777777">
      <w:pPr>
        <w:spacing w:line="360" w:lineRule="auto"/>
        <w:ind w:firstLine="480" w:firstLineChars="200"/>
        <w:jc w:val="both"/>
      </w:pPr>
      <w:r>
        <w:t>烹</w:t>
      </w:r>
      <w:r w:rsidR="001E4125">
        <w:rPr>
          <w:rFonts w:hint="eastAsia"/>
        </w:rPr>
        <w:t>饪</w:t>
      </w:r>
      <w:r>
        <w:t>美学中的色彩应用，是一门科学性强、应用范围广、难度大的学问。在具体实践中又存在着许多特殊的问题，这些问题有时单凭色彩方面的知识是不够的，还必须结合丰富的烹饪技术加以解决。因此，烹饪美学中的色彩应用，是美术色彩原理与烹饪技术的综合应用，是烹饪与美术的科学结晶。</w:t>
      </w:r>
    </w:p>
    <w:p w:rsidR="001E4125" w:rsidP="00861B0C" w14:paraId="537894B7" w14:textId="4D7557CC">
      <w:pPr>
        <w:spacing w:line="360" w:lineRule="auto"/>
        <w:ind w:firstLine="480" w:firstLineChars="200"/>
        <w:jc w:val="both"/>
      </w:pPr>
    </w:p>
    <w:p w:rsidR="001E4125" w:rsidP="00861B0C" w14:paraId="5A65E5A4" w14:textId="77777777">
      <w:pPr>
        <w:spacing w:line="360" w:lineRule="auto"/>
        <w:ind w:firstLine="560" w:firstLineChars="200"/>
        <w:jc w:val="both"/>
      </w:pPr>
      <w:r w:rsidRPr="00B0792E">
        <w:rPr>
          <w:rFonts w:ascii="微软雅黑" w:eastAsia="微软雅黑" w:hAnsi="微软雅黑"/>
          <w:sz w:val="28"/>
          <w:szCs w:val="28"/>
        </w:rPr>
        <w:t>一、食品色彩的可变性</w:t>
      </w:r>
    </w:p>
    <w:p w:rsidR="001E4125" w:rsidP="00861B0C" w14:paraId="7E8625A7" w14:textId="77777777">
      <w:pPr>
        <w:spacing w:line="360" w:lineRule="auto"/>
        <w:ind w:firstLine="480" w:firstLineChars="200"/>
        <w:jc w:val="both"/>
      </w:pPr>
      <w:r>
        <w:t>各种不同的食用原料都具有不同的颜色，尤其植物性原料的色彩更为突出。这是因为蔬菜和果品中含有丰富的叶绿素、番茄素、叶黄素、花青色素、花黄色素等多种色素的缘故。但是，这些色素及动物性的肉色又极不稳定，普遍存有一种可变性。食用原料的色彩因季节、气候、质地、时间的变化，而不停地变化。青绿色的番茄，存放几天后便由青变黄、又由黄变红，通过加热或加口后，其色彩变化尤为明显。因此，必须熟悉和掌握动、植物原料色彩的可变性，从而更好地运用这种变化效果，来打扮和装饰菜点。</w:t>
      </w:r>
    </w:p>
    <w:p w:rsidR="001E4125" w:rsidP="00861B0C" w14:paraId="05388346" w14:textId="77777777">
      <w:pPr>
        <w:spacing w:line="360" w:lineRule="auto"/>
        <w:ind w:firstLine="480" w:firstLineChars="200"/>
        <w:jc w:val="both"/>
      </w:pPr>
      <w:r w:rsidRPr="00B0792E">
        <w:rPr>
          <w:b/>
          <w:bCs/>
        </w:rPr>
        <w:t>(一）植物性原料</w:t>
      </w:r>
    </w:p>
    <w:p w:rsidR="001E4125" w:rsidP="00861B0C" w14:paraId="3D572022" w14:textId="77777777">
      <w:pPr>
        <w:spacing w:line="360" w:lineRule="auto"/>
        <w:ind w:firstLine="480" w:firstLineChars="200"/>
        <w:jc w:val="both"/>
        <w:sectPr>
          <w:footerReference w:type="default" r:id="rId22"/>
          <w:type w:val="nextPage"/>
          <w:pgSz w:w="11906" w:h="16838"/>
          <w:pgMar w:top="1440" w:right="1800" w:bottom="1440" w:left="1800" w:header="851" w:footer="992" w:gutter="0"/>
          <w:pgNumType w:start="19"/>
          <w:cols w:space="425"/>
          <w:titlePg w:val="0"/>
          <w:docGrid w:linePitch="312"/>
        </w:sectPr>
      </w:pPr>
    </w:p>
    <w:p w:rsidR="001E4125" w:rsidP="00861B0C" w14:textId="77777777">
      <w:pPr>
        <w:spacing w:line="360" w:lineRule="auto"/>
        <w:ind w:firstLine="480" w:firstLineChars="200"/>
        <w:jc w:val="both"/>
      </w:pPr>
      <w:r>
        <w:t>烹饪中的植物性原料种类繁多，大都含有一种不稳定物质——色素。各种不同的色素，很容易氧化，被酸破坏，受光照改变本来的色彩。其中叶绿素最容易被破坏。因此，植物性原料经加热后或加口后，就会很快改变原来的色彩。例如，黄瓜加盐后会使色泽加重；菠菜遇热后会使绿色变浓，经油炸后便呈墨绿色；鲜红的番茄经加热处理后颜色变得污浊，从而失去本来的鲜美。厨师们为了保持并加强蔬菜的色彩，常常在沸水中加入微量的碱，再进行热水处理，这样便使蔬菜的颜色鲜艳起来，从而起到促食欲、开胃口、助消化的作用。再如，大青辣椒、黄瓜等蔬菜凉拌时，经盐稍腌，就会使绿色加强，并保持一定时间的新鲜。但是，用盐的数量要适当，存放时间也不宜过长，刀工处理时的形体也不能太薄太小。</w:t>
      </w:r>
    </w:p>
    <w:p w:rsidR="001E4125" w:rsidP="00861B0C" w14:paraId="33238300" w14:textId="77777777">
      <w:pPr>
        <w:spacing w:line="360" w:lineRule="auto"/>
        <w:ind w:firstLine="480" w:firstLineChars="200"/>
        <w:jc w:val="both"/>
      </w:pPr>
      <w:r>
        <w:t>对于植物性原料的加热或加口处理，要掌握一条原则，即及时加工、及时使用。加热或加工后存放的时间越长，叶绿素被破坏越严重，其色泽越暗淡。</w:t>
      </w:r>
    </w:p>
    <w:p w:rsidR="001E4125" w:rsidP="00861B0C" w14:paraId="4ADB2C87" w14:textId="77777777">
      <w:pPr>
        <w:spacing w:line="360" w:lineRule="auto"/>
        <w:ind w:firstLine="480" w:firstLineChars="200"/>
        <w:jc w:val="both"/>
      </w:pPr>
      <w:r>
        <w:t>总之，蔬菜类食用原料本身的颜色极不稳定，为了取得成熟后理想色彩效果，必须对植物性原料色彩的可变性知识有所了解，并在烹饪实践中逐步掌握其规律，总结出具体的解决办法。</w:t>
      </w:r>
    </w:p>
    <w:p w:rsidR="001E4125" w:rsidP="00861B0C" w14:paraId="226246A0" w14:textId="77777777">
      <w:pPr>
        <w:spacing w:line="360" w:lineRule="auto"/>
        <w:ind w:firstLine="480" w:firstLineChars="200"/>
        <w:jc w:val="both"/>
      </w:pPr>
      <w:r w:rsidRPr="00B0792E">
        <w:rPr>
          <w:b/>
          <w:bCs/>
        </w:rPr>
        <w:t>(二）动物性原料</w:t>
      </w:r>
    </w:p>
    <w:p w:rsidR="001E4125" w:rsidP="00861B0C" w14:paraId="56752ECE" w14:textId="77777777">
      <w:pPr>
        <w:spacing w:line="360" w:lineRule="auto"/>
        <w:ind w:firstLine="480" w:firstLineChars="200"/>
        <w:jc w:val="both"/>
      </w:pPr>
      <w:r>
        <w:t>动物性原料的主要成分是脂肪和蛋白质，因此，加热后大部分颜色由深变浅，有的完全呈洁白色。例如，猪的通脊肉生时为粉红色，经过加热后都变为洁白色。</w:t>
      </w:r>
    </w:p>
    <w:p w:rsidR="001E4125" w:rsidP="00861B0C" w14:paraId="0B564E4C" w14:textId="77777777">
      <w:pPr>
        <w:spacing w:line="360" w:lineRule="auto"/>
        <w:ind w:firstLine="480" w:firstLineChars="200"/>
        <w:jc w:val="both"/>
      </w:pPr>
      <w:r>
        <w:t>实践证明，凡结构细密、质地软嫩的禽畜类原料，熟后都可变为不同程度的白色。动物性原料因部位不同，熟后的颜色也有所不同。例如，鸡、鸭、鹅的里脊和脯肉，生时呈半透明的浅黄色，熟后呈白色；猪、牛、羊的外脊结构紧密，分子排列均匀，生时为粉红色，熟后为白色；而猪的前腿夹心、外裆等部位以及鸡鸭的腿肉，粗糙带筋，生时为深红色，熟后则变为浅红色。</w:t>
      </w:r>
    </w:p>
    <w:p w:rsidR="001E4125" w:rsidP="00861B0C" w14:paraId="3D7DC1F5" w14:textId="77777777">
      <w:pPr>
        <w:spacing w:line="360" w:lineRule="auto"/>
        <w:ind w:firstLine="480" w:firstLineChars="200"/>
        <w:jc w:val="both"/>
      </w:pPr>
      <w:r>
        <w:t>在海产品原料中，鲜扇贝和大对虾生时为青灰色，鲜扇贝熟后变为白色，大对虾熟后变为朱红色，其精肉为洁白色；鲜鲍鱼生时为淡青色，熟后变为淡黄色；海蟹生时为绿褐色，熟后其肉则变为洁白色。海产品原料的色彩变化，同禽畜原料大体相同，都与本身所含成分有关。海蟹和大对虾所以煮熟后变红，是因为本身蟹黄色素和虾黄色素的染变。</w:t>
      </w:r>
    </w:p>
    <w:p w:rsidR="001E4125" w:rsidP="00861B0C" w14:paraId="356AA4E0" w14:textId="77777777">
      <w:pPr>
        <w:spacing w:line="360" w:lineRule="auto"/>
        <w:ind w:firstLine="480" w:firstLineChars="200"/>
        <w:jc w:val="both"/>
      </w:pPr>
      <w:r>
        <w:t>鸡蛋生时为半透明的液体，熟后则变为结构细密的固体，蛋清变成洁白色，蛋黄变成纯黄色，并且是黄色原料中最纯正的颜色。</w:t>
      </w:r>
    </w:p>
    <w:p w:rsidR="001E4125" w:rsidP="00861B0C" w14:paraId="0122FE42" w14:textId="77777777">
      <w:pPr>
        <w:spacing w:line="360" w:lineRule="auto"/>
        <w:ind w:firstLine="480" w:firstLineChars="200"/>
        <w:jc w:val="both"/>
      </w:pPr>
      <w:r>
        <w:t>总之，只有了解这些知识，并掌握动、植物原料在加热或加工后的色彩变化，才能在实践中更好地搭配使用，取得食品成熟后的理想色彩效果。</w:t>
      </w:r>
    </w:p>
    <w:p w:rsidR="001E4125" w:rsidP="00861B0C" w14:paraId="7ED56EFF" w14:textId="77777777">
      <w:pPr>
        <w:spacing w:line="360" w:lineRule="auto"/>
        <w:ind w:firstLine="560" w:firstLineChars="200"/>
        <w:jc w:val="both"/>
      </w:pPr>
      <w:r w:rsidRPr="00B0792E">
        <w:rPr>
          <w:rFonts w:ascii="微软雅黑" w:eastAsia="微软雅黑" w:hAnsi="微软雅黑"/>
          <w:sz w:val="28"/>
          <w:szCs w:val="28"/>
        </w:rPr>
        <w:t>二、菜点的色剂应用</w:t>
      </w:r>
    </w:p>
    <w:p w:rsidR="001E4125" w:rsidP="00861B0C" w14:paraId="0F8A18A9" w14:textId="77777777">
      <w:pPr>
        <w:spacing w:line="360" w:lineRule="auto"/>
        <w:ind w:firstLine="480" w:firstLineChars="200"/>
        <w:jc w:val="both"/>
        <w:sectPr>
          <w:footerReference w:type="default" r:id="rId23"/>
          <w:type w:val="nextPage"/>
          <w:pgSz w:w="11906" w:h="16838"/>
          <w:pgMar w:top="1440" w:right="1800" w:bottom="1440" w:left="1800" w:header="851" w:footer="992" w:gutter="0"/>
          <w:pgNumType w:start="20"/>
          <w:cols w:space="425"/>
          <w:titlePg w:val="0"/>
          <w:docGrid w:linePitch="312"/>
        </w:sectPr>
      </w:pPr>
    </w:p>
    <w:p w:rsidR="001E4125" w:rsidP="00861B0C" w14:textId="77777777">
      <w:pPr>
        <w:spacing w:line="360" w:lineRule="auto"/>
        <w:ind w:firstLine="480" w:firstLineChars="200"/>
        <w:jc w:val="both"/>
      </w:pPr>
      <w:r>
        <w:t>丰富的食用原料，各自具有不同的颜色，但许多原料却因本身的结构、性能和口味的不同。又不能随意搭配调和，因此，就造成了烹饪美学在色彩方面的单调和不足。为了取得较理想的色彩效果，往往需要借助一些含有丰富色素的原料汁液，对一些无色或浅色的食用原料进行调和，改变原料本来的色相，从而出现烹饪美学中所需要的新色彩。这一变化过程就是烹饪美学中的调色，而被用来调色的原料则称为色剂。</w:t>
      </w:r>
    </w:p>
    <w:p w:rsidR="001E4125" w:rsidP="00861B0C" w14:paraId="3A204992" w14:textId="77777777">
      <w:pPr>
        <w:spacing w:line="360" w:lineRule="auto"/>
        <w:ind w:firstLine="480" w:firstLineChars="200"/>
        <w:jc w:val="both"/>
      </w:pPr>
      <w:r>
        <w:t>常用的色剂有黄色剂、白色剂、红色剂、褐色剂、绿色剂、黑色剂等。这些色剂可互相调配成新色剂。</w:t>
      </w:r>
    </w:p>
    <w:p w:rsidR="001E4125" w:rsidP="00861B0C" w14:paraId="3B8A896F" w14:textId="77777777">
      <w:pPr>
        <w:spacing w:line="360" w:lineRule="auto"/>
        <w:ind w:firstLine="480" w:firstLineChars="200"/>
        <w:jc w:val="both"/>
      </w:pPr>
      <w:r w:rsidRPr="00B0792E">
        <w:rPr>
          <w:b/>
          <w:bCs/>
        </w:rPr>
        <w:t>(一）红色剂</w:t>
      </w:r>
    </w:p>
    <w:p w:rsidR="001E4125" w:rsidP="00861B0C" w14:paraId="275F791C" w14:textId="77777777">
      <w:pPr>
        <w:spacing w:line="360" w:lineRule="auto"/>
        <w:ind w:firstLine="480" w:firstLineChars="200"/>
        <w:jc w:val="both"/>
      </w:pPr>
      <w:r>
        <w:t>红色是色彩中色感最强、色度最亮的颜色，给人一种热烈、欢快和朝气向上的感觉。用作红色剂的原料有红曲米、糖色、虾脑液、番茄酱、什锦果酱、蟹黄汁液等。</w:t>
      </w:r>
    </w:p>
    <w:p w:rsidR="001E4125" w:rsidP="00861B0C" w14:paraId="0C1A4839" w14:textId="77777777">
      <w:pPr>
        <w:spacing w:line="360" w:lineRule="auto"/>
        <w:ind w:firstLine="480" w:firstLineChars="200"/>
        <w:jc w:val="both"/>
      </w:pPr>
      <w:r>
        <w:t>也有用赤色素作红色剂的。对于含有化学成分的色素颜料，因为食用后对人体无益，所以不提倡使用。</w:t>
      </w:r>
    </w:p>
    <w:p w:rsidR="001E4125" w:rsidP="00861B0C" w14:paraId="66B51E0E" w14:textId="77777777">
      <w:pPr>
        <w:spacing w:line="360" w:lineRule="auto"/>
        <w:ind w:firstLine="480" w:firstLineChars="200"/>
        <w:jc w:val="both"/>
      </w:pPr>
      <w:r>
        <w:t>红色剂还要根据组成菜肴、糕点的原料和口味来选择使用。红色剂的使用方法如下：</w:t>
      </w:r>
    </w:p>
    <w:p w:rsidR="001E4125" w:rsidP="00861B0C" w14:paraId="4AA74013" w14:textId="77777777">
      <w:pPr>
        <w:spacing w:line="360" w:lineRule="auto"/>
        <w:ind w:firstLine="480" w:firstLineChars="200"/>
        <w:jc w:val="both"/>
      </w:pPr>
      <w:r>
        <w:t>第一，加热前掺入其他茸泥状原料，调制均匀后制熟，即呈现各种深浅不同的红色原料。面点中使用红色剂大多选用此法。例如，上海糕点“硕果粉点”中各种不同颜色的“水果”，如鲜红的草莓、透红的苹果等，都是加入了不同数量的食用红色剂同面粉反复调拌后制成的。再如，青岛菜肴“睡莲初放”中的莲花瓣，则是用虾脑液加鱼茸调和上色后蒸制而成的。</w:t>
      </w:r>
    </w:p>
    <w:p w:rsidR="001E4125" w:rsidP="00861B0C" w14:paraId="7FF33DB1" w14:textId="77777777">
      <w:pPr>
        <w:spacing w:line="360" w:lineRule="auto"/>
        <w:ind w:firstLine="480" w:firstLineChars="200"/>
        <w:jc w:val="both"/>
      </w:pPr>
      <w:r>
        <w:t>第二，在原料加热过程中加入红色剂，使色剂与菜肴溶化，最后将溶化后的菜品汁液包裹在原料表面，使菜品呈现红色。例如，“番茄鱼片”一菜中，先将淡黄色的鱼片制好，然后将红色剂——番茄酱在勺中炒匀，趁热放入鱼片，使鱼片染裹成橘红色。再如，青岛名菜“葡萄虾仁”，将洁白的虾仁簇制成一串葡萄状，然后趁热浇上炒好的番茄汁，使虾仁呈现悦目优美的红色。</w:t>
      </w:r>
    </w:p>
    <w:p w:rsidR="001E4125" w:rsidP="00861B0C" w14:paraId="063DBB54" w14:textId="77777777">
      <w:pPr>
        <w:spacing w:line="360" w:lineRule="auto"/>
        <w:ind w:firstLine="480" w:firstLineChars="200"/>
        <w:jc w:val="both"/>
      </w:pPr>
      <w:r>
        <w:t>第三，将红色剂先溶化在烧沸的汤汁中，然后放入原料，经较长时间烧煮，最后使原料染为红色。例如，山东的“糟乌鱼”一菜，是先将红曲米加水煮出红色汤汁，然后放入加工后的乌鱼板，用慢火炸至汤尽，乌鱼即成为鲜红色。</w:t>
      </w:r>
    </w:p>
    <w:p w:rsidR="001E4125" w:rsidP="00861B0C" w14:paraId="2E507E8D" w14:textId="77777777">
      <w:pPr>
        <w:spacing w:line="360" w:lineRule="auto"/>
        <w:ind w:firstLine="480" w:firstLineChars="200"/>
        <w:jc w:val="both"/>
      </w:pPr>
      <w:r w:rsidRPr="00B0792E">
        <w:rPr>
          <w:b/>
          <w:bCs/>
        </w:rPr>
        <w:t>(二）绿色剂</w:t>
      </w:r>
    </w:p>
    <w:p w:rsidR="001E4125" w:rsidP="00861B0C" w14:paraId="69C81626" w14:textId="77777777">
      <w:pPr>
        <w:spacing w:line="360" w:lineRule="auto"/>
        <w:ind w:firstLine="480" w:firstLineChars="200"/>
        <w:jc w:val="both"/>
        <w:sectPr>
          <w:footerReference w:type="default" r:id="rId24"/>
          <w:type w:val="nextPage"/>
          <w:pgSz w:w="11906" w:h="16838"/>
          <w:pgMar w:top="1440" w:right="1800" w:bottom="1440" w:left="1800" w:header="851" w:footer="992" w:gutter="0"/>
          <w:pgNumType w:start="21"/>
          <w:cols w:space="425"/>
          <w:titlePg w:val="0"/>
          <w:docGrid w:linePitch="312"/>
        </w:sectPr>
      </w:pPr>
    </w:p>
    <w:p w:rsidR="001E4125" w:rsidP="00861B0C" w14:textId="77777777">
      <w:pPr>
        <w:spacing w:line="360" w:lineRule="auto"/>
        <w:ind w:firstLine="480" w:firstLineChars="200"/>
        <w:jc w:val="both"/>
      </w:pPr>
      <w:r>
        <w:t>绿色是一种对人的眼睛有益的色彩，中性偏凉，给人以清新凉爽的感觉，能刺激人们的食欲。尤其在炎热的盛夏，绿色是不可缺少的食品色彩。用来作绿色剂的原料有菠菜或油菜等绿色菜叶的汁液。这种汁液同面团或动物性茸泥原料调和使用，会出现各种深浅不同的绿色食品。在绿色剂原料中以菠菜叶最佳，它不但含叶绿素丰富，而且质软无异味，是提取色剂率最高的一种蔬菜原料。具体方法是，先将菠菜制成泥，挤出绿菜汁，再适量地溶于其他原料中。例如，在洁白的鱼茸、鸡茸或蛋白中加入不同数量的绿色剂，会出现深绿、鲜绿、粉绿等不同颜色。辽宁的“翡翠全虾”和北京的“翡翠羹”中，都是在软原料中加入绿色剂后取得“翡翠”效果。也可将绿菜叶切成细丝或细末，然后粘裹在茸泥原料的表面呈现出绿色。</w:t>
      </w:r>
    </w:p>
    <w:p w:rsidR="001E4125" w:rsidP="00861B0C" w14:paraId="73C41589" w14:textId="77777777">
      <w:pPr>
        <w:spacing w:line="360" w:lineRule="auto"/>
        <w:ind w:firstLine="480" w:firstLineChars="200"/>
        <w:jc w:val="both"/>
      </w:pPr>
      <w:r w:rsidRPr="00B0792E">
        <w:rPr>
          <w:b/>
          <w:bCs/>
        </w:rPr>
        <w:t>(三）黄色剂</w:t>
      </w:r>
    </w:p>
    <w:p w:rsidR="001E4125" w:rsidP="00861B0C" w14:paraId="41C91ABF" w14:textId="77777777">
      <w:pPr>
        <w:spacing w:line="360" w:lineRule="auto"/>
        <w:ind w:firstLine="480" w:firstLineChars="200"/>
        <w:jc w:val="both"/>
      </w:pPr>
      <w:r>
        <w:t>黄色是烹饪美学中五原色之一，是带有刺激性的醒目色彩。在烹饪食品中黄色原料居多，瓜果中有柠檬、橘子、柑子、杏子、番茄等，动物性原料中以各种禽蛋的黄为最好。</w:t>
      </w:r>
    </w:p>
    <w:p w:rsidR="001E4125" w:rsidP="00861B0C" w14:paraId="635DF650" w14:textId="77777777">
      <w:pPr>
        <w:spacing w:line="360" w:lineRule="auto"/>
        <w:ind w:firstLine="480" w:firstLineChars="200"/>
        <w:jc w:val="both"/>
      </w:pPr>
      <w:r>
        <w:t>在我国历史上，南北朝时期就有栀子染黄食品的先例。实践证明，在适合烹饪口味需要的黄色剂中，以鸡蛋黄为最佳。</w:t>
      </w:r>
    </w:p>
    <w:p w:rsidR="001E4125" w:rsidP="00861B0C" w14:paraId="7ADDFE4F" w14:textId="77777777">
      <w:pPr>
        <w:spacing w:line="360" w:lineRule="auto"/>
        <w:ind w:firstLine="480" w:firstLineChars="200"/>
        <w:jc w:val="both"/>
      </w:pPr>
      <w:r>
        <w:t>黄色剂的使用方法如下：</w:t>
      </w:r>
    </w:p>
    <w:p w:rsidR="001E4125" w:rsidP="00861B0C" w14:paraId="7398F266" w14:textId="77777777">
      <w:pPr>
        <w:spacing w:line="360" w:lineRule="auto"/>
        <w:ind w:firstLine="480" w:firstLineChars="200"/>
        <w:jc w:val="both"/>
      </w:pPr>
      <w:r>
        <w:t>第一，将鲜鸡蛋液同其他原料调和后制熟呈现各种黄色。例如，面粉、鱼茸、虾茸、鸡茸等原料加进不等量的鸡蛋液，就会出现不同程度的黄色。</w:t>
      </w:r>
    </w:p>
    <w:p w:rsidR="001E4125" w:rsidP="00861B0C" w14:paraId="044C89B8" w14:textId="77777777">
      <w:pPr>
        <w:spacing w:line="360" w:lineRule="auto"/>
        <w:ind w:firstLine="480" w:firstLineChars="200"/>
        <w:jc w:val="both"/>
      </w:pPr>
      <w:r>
        <w:t>第二，将鸡蛋液放油锅中摊成鸡蛋皮，或放蒸锅中蒸成鸡蛋糕，然后切成细丝、细末，撒或裹在原料的表面，再进行烹制，使成品呈现黄色。</w:t>
      </w:r>
    </w:p>
    <w:p w:rsidR="001E4125" w:rsidP="00861B0C" w14:paraId="36E25A87" w14:textId="77777777">
      <w:pPr>
        <w:spacing w:line="360" w:lineRule="auto"/>
        <w:ind w:firstLine="480" w:firstLineChars="200"/>
        <w:jc w:val="both"/>
      </w:pPr>
      <w:r>
        <w:t>第三，将鸡蛋黄原样地直接用在菜肴和糕点中。例如，四川糕点“朝霞映玉鹅”中的“朝霞”，就将整个生蛋黄放置在冻粉溶液中，蒸熟后作为太阳的倒影出现在菜肴中，收到了理想的效果。</w:t>
      </w:r>
    </w:p>
    <w:p w:rsidR="001E4125" w:rsidP="00861B0C" w14:paraId="16C5DD73" w14:textId="77777777">
      <w:pPr>
        <w:spacing w:line="360" w:lineRule="auto"/>
        <w:ind w:firstLine="480" w:firstLineChars="200"/>
        <w:jc w:val="both"/>
      </w:pPr>
      <w:r w:rsidRPr="00B0792E">
        <w:rPr>
          <w:b/>
          <w:bCs/>
        </w:rPr>
        <w:t>(四）黑色剂</w:t>
      </w:r>
    </w:p>
    <w:p w:rsidR="001E4125" w:rsidP="00861B0C" w14:paraId="0EE0A355" w14:textId="77777777">
      <w:pPr>
        <w:spacing w:line="360" w:lineRule="auto"/>
        <w:ind w:firstLine="480" w:firstLineChars="200"/>
        <w:jc w:val="both"/>
      </w:pPr>
      <w:r>
        <w:t>黑色是菜肴中不可缺少的颜色，能给人以庄重的感觉，尤其在统一色中出现适量的黑色，能使沉闷和模糊的色调变得明朗清晰。在冷热菜肴和糕点中，常用木耳、发菜或黑芝麻等原料点缀。</w:t>
      </w:r>
    </w:p>
    <w:p w:rsidR="001E4125" w:rsidP="00861B0C" w14:paraId="6B767042" w14:textId="77777777">
      <w:pPr>
        <w:spacing w:line="360" w:lineRule="auto"/>
        <w:ind w:firstLine="480" w:firstLineChars="200"/>
        <w:jc w:val="both"/>
        <w:sectPr>
          <w:footerReference w:type="default" r:id="rId25"/>
          <w:type w:val="nextPage"/>
          <w:pgSz w:w="11906" w:h="16838"/>
          <w:pgMar w:top="1440" w:right="1800" w:bottom="1440" w:left="1800" w:header="851" w:footer="992" w:gutter="0"/>
          <w:pgNumType w:start="22"/>
          <w:cols w:space="425"/>
          <w:titlePg w:val="0"/>
          <w:docGrid w:linePitch="312"/>
        </w:sectPr>
      </w:pPr>
    </w:p>
    <w:p w:rsidR="001E4125" w:rsidP="00861B0C" w14:textId="77777777">
      <w:pPr>
        <w:spacing w:line="360" w:lineRule="auto"/>
        <w:ind w:firstLine="480" w:firstLineChars="200"/>
        <w:jc w:val="both"/>
      </w:pPr>
      <w:r>
        <w:t>黑色剂主要用黑木耳、发菜等原料剁成细末，或用黑芝麻撒、粘裹在茸状原料的表面，或用发菜、木耳等原料喂口调味后，直接放置或拼摆在原料及盛器中。例如，菜肴中“熊猫”的耳朵，就是把黑木耳安放在“熊猫”头上，“熊猫”的四肢则用发菜细末或海参等原料粘裹在四肢上，以求得黑白分明的效果。此外，还有一种乌饭叶，自古以来便用作黑色剂，用乌饭叶将米染黑，俗称乌米饭。</w:t>
      </w:r>
    </w:p>
    <w:p w:rsidR="001E4125" w:rsidP="00861B0C" w14:paraId="1EDB36FF" w14:textId="77777777">
      <w:pPr>
        <w:spacing w:line="360" w:lineRule="auto"/>
        <w:ind w:firstLine="480" w:firstLineChars="200"/>
        <w:jc w:val="both"/>
      </w:pPr>
      <w:r w:rsidRPr="00B0792E">
        <w:rPr>
          <w:b/>
          <w:bCs/>
        </w:rPr>
        <w:t>(五）白色剂</w:t>
      </w:r>
    </w:p>
    <w:p w:rsidR="001E4125" w:rsidP="00861B0C" w14:paraId="10B81DFC" w14:textId="77777777">
      <w:pPr>
        <w:spacing w:line="360" w:lineRule="auto"/>
        <w:ind w:firstLine="480" w:firstLineChars="200"/>
        <w:jc w:val="both"/>
      </w:pPr>
      <w:r>
        <w:t>白色，纯正高洁而素雅。在水彩画中，白色用留出空白纸表现；在粉画和油画中，白色是用白色颜料。而烹饪色彩中的白色，最基本的是白色瓷盘与深色菜肴的对比。常用的白色原料有面粉、淀粉、蛋白、鱼肉、鸡脯肉、猪通脊肉等，这些原料经加工后都可用作白色剂。淀粉的使用，多先用水调开，在菜肴快成熟时搅入汤中，使汤汁变为乳白色。精鱼肉、鸡脯肉或鸡里脊肉、猪通脊肉制成细茸泥，熟后都呈现洁白色，与其他原料掺和即会出现一种悦目的粉色。在液体原料中，牛奶和禽蛋自都是极好的白色剂，尤其是鸡蛋清，使用最方便，应用极广泛，任何有色原料加鸡蛋清包裹或调和都会出现优美淡雅的粉</w:t>
      </w:r>
      <w:r>
        <w:t>色。例如，暗红色的虾脑汁加入蛋白调和，蒸熟后即成鲜美的淡红色。鸡蛋清蒸熟后，色洁白纯净，质细密软嫩，是菜肴中所需要的极好的白色原料。</w:t>
      </w:r>
    </w:p>
    <w:p w:rsidR="001E4125" w:rsidP="00861B0C" w14:paraId="1B6C928E" w14:textId="77777777">
      <w:pPr>
        <w:spacing w:line="360" w:lineRule="auto"/>
        <w:ind w:firstLine="480" w:firstLineChars="200"/>
        <w:jc w:val="both"/>
      </w:pPr>
      <w:r>
        <w:t>烹饪中许多清雅素美的色彩效果，多是因为用了白色剂调和的结果。例如，菠菜汁中的绿，是一种污浊的绿色，并不受食者的欢迎。如果加入鸡蛋清或鸡、鱼茸等白色剂调和，就会出现非常优美的淡雅绿色。实践证明，白色剂同任何一种色彩调和，都能减弱那种颜色的色相和色度，使其变得柔和素雅。</w:t>
      </w:r>
    </w:p>
    <w:p w:rsidR="001E4125" w:rsidP="00861B0C" w14:paraId="4E987251" w14:textId="77777777">
      <w:pPr>
        <w:spacing w:line="360" w:lineRule="auto"/>
        <w:ind w:firstLine="480" w:firstLineChars="200"/>
        <w:jc w:val="both"/>
      </w:pPr>
      <w:r w:rsidRPr="00B0792E">
        <w:rPr>
          <w:b/>
          <w:bCs/>
        </w:rPr>
        <w:t>(六）褐色剂</w:t>
      </w:r>
    </w:p>
    <w:p w:rsidR="001E4125" w:rsidP="00861B0C" w14:paraId="4C738E39" w14:textId="77777777">
      <w:pPr>
        <w:spacing w:line="360" w:lineRule="auto"/>
        <w:ind w:firstLine="480" w:firstLineChars="200"/>
        <w:jc w:val="both"/>
      </w:pPr>
      <w:r>
        <w:t>褐色是一种复色，庄重而和谐。用红色加绿色即产生褐色。目前，在甜菜和冷菜中，取咖啡粉加糖与其他原料调和使用，便会在菜肴或糕点中出现优美可食的褐色。例如，青岛甜菜“花篮什锦泥”，其中褐色的篮边图案，就是用枣泥加山药制成的。北京糕点“小酥合”的盘中，装有褐色葡萄叶，在浅红色粉糕的衬托下，显得醒目典雅，其褐色叶片就是用可可粉调成的。山东名菜“梅雪争春”，在洁白的底面上，有点点红梅与褐色枝头相映，显得优美清晰，“红梅”用番茄酱点缀，“枝干”则用番茄酱加适量绿菜汁和少许蛋泡糊调制成，出现了较为理想的效果。</w:t>
      </w:r>
    </w:p>
    <w:p w:rsidR="001E4125" w:rsidP="00861B0C" w14:paraId="4C5D6A74" w14:textId="77777777">
      <w:pPr>
        <w:spacing w:line="360" w:lineRule="auto"/>
        <w:ind w:firstLine="480" w:firstLineChars="200"/>
        <w:jc w:val="both"/>
      </w:pPr>
      <w:r>
        <w:t>褐色的出现面积不宜过大。小面积出现时褐色可重些，大面积出现时褐色可弱些，以求得色彩明快，起到刺激食欲的作用。</w:t>
      </w:r>
    </w:p>
    <w:p w:rsidR="001E4125" w:rsidP="00861B0C" w14:paraId="6A90E554" w14:textId="77777777">
      <w:pPr>
        <w:spacing w:line="360" w:lineRule="auto"/>
        <w:ind w:firstLine="480" w:firstLineChars="200"/>
        <w:jc w:val="both"/>
        <w:sectPr>
          <w:footerReference w:type="default" r:id="rId26"/>
          <w:type w:val="nextPage"/>
          <w:pgSz w:w="11906" w:h="16838"/>
          <w:pgMar w:top="1440" w:right="1800" w:bottom="1440" w:left="1800" w:header="851" w:footer="992" w:gutter="0"/>
          <w:pgNumType w:start="23"/>
          <w:cols w:space="425"/>
          <w:titlePg w:val="0"/>
          <w:docGrid w:linePitch="312"/>
        </w:sectPr>
      </w:pPr>
      <w:r w:rsidRPr="00B0792E">
        <w:rPr>
          <w:b/>
          <w:bCs/>
        </w:rPr>
        <w:t>(七）各种色剂的调和使用</w:t>
      </w:r>
    </w:p>
    <w:p w:rsidR="001E4125" w:rsidP="00861B0C" w14:paraId="3EE7ED70" w14:textId="77777777">
      <w:pPr>
        <w:spacing w:line="360" w:lineRule="auto"/>
        <w:ind w:firstLine="480" w:firstLineChars="200"/>
        <w:jc w:val="both"/>
      </w:pPr>
      <w:r>
        <w:t>烹饪实践中所需要的色彩，往往不单纯是几种单色的使用，还需要一些微妙而优美的颜色，来丰富烹饪色彩。</w:t>
      </w:r>
    </w:p>
    <w:p w:rsidR="002E40E6" w:rsidP="00861B0C" w14:paraId="48C4F7F9" w14:textId="77777777">
      <w:pPr>
        <w:spacing w:line="360" w:lineRule="auto"/>
        <w:ind w:firstLine="480" w:firstLineChars="200"/>
        <w:jc w:val="both"/>
      </w:pPr>
      <w:r>
        <w:t>根据烹饪美学中的色彩原理，将5种色剂相互调配或与其他色彩的原料调</w:t>
      </w:r>
      <w:r>
        <w:br/>
        <w:t>和，会出现一些新的复色。例如：</w:t>
      </w:r>
    </w:p>
    <w:p w:rsidR="002E40E6" w:rsidP="002E40E6" w14:paraId="44E1C288" w14:textId="38C27B72">
      <w:pPr>
        <w:spacing w:line="360" w:lineRule="auto"/>
        <w:jc w:val="both"/>
      </w:pPr>
      <w:r>
        <w:rPr>
          <w:rFonts w:hint="eastAsia"/>
        </w:rPr>
        <w:t xml:space="preserve"> </w:t>
      </w:r>
      <w:r>
        <w:t xml:space="preserve">   </w:t>
      </w:r>
      <w:r w:rsidR="00D368B4">
        <w:t>红色剂+绿色剂=褐色</w:t>
      </w:r>
    </w:p>
    <w:p w:rsidR="002E40E6" w:rsidP="002E40E6" w14:paraId="63AB2BF6" w14:textId="1806A0A7">
      <w:pPr>
        <w:spacing w:line="360" w:lineRule="auto"/>
        <w:jc w:val="both"/>
      </w:pPr>
      <w:r>
        <w:rPr>
          <w:rFonts w:hint="eastAsia"/>
        </w:rPr>
        <w:t xml:space="preserve"> </w:t>
      </w:r>
      <w:r>
        <w:t xml:space="preserve">   </w:t>
      </w:r>
      <w:r w:rsidR="00D368B4">
        <w:t>红色剂+黄色剂=朱红色</w:t>
      </w:r>
    </w:p>
    <w:p w:rsidR="001E4125" w:rsidP="002E40E6" w14:paraId="0D7A5850" w14:textId="514DF125">
      <w:pPr>
        <w:spacing w:line="360" w:lineRule="auto"/>
        <w:jc w:val="both"/>
      </w:pPr>
      <w:r>
        <w:rPr>
          <w:rFonts w:hint="eastAsia"/>
        </w:rPr>
        <w:t xml:space="preserve"> </w:t>
      </w:r>
      <w:r>
        <w:t xml:space="preserve">   </w:t>
      </w:r>
      <w:r w:rsidR="00D368B4">
        <w:t>红色剂+黑色剂=褐红色</w:t>
      </w:r>
    </w:p>
    <w:p w:rsidR="001E4125" w:rsidP="00861B0C" w14:paraId="1DDEFC45" w14:textId="77777777">
      <w:pPr>
        <w:spacing w:line="360" w:lineRule="auto"/>
        <w:ind w:firstLine="480" w:firstLineChars="200"/>
        <w:jc w:val="both"/>
      </w:pPr>
      <w:r>
        <w:t>红色剂+白色剂=粉红色</w:t>
      </w:r>
    </w:p>
    <w:p w:rsidR="001E4125" w:rsidP="00861B0C" w14:paraId="7CC2EF35" w14:textId="77777777">
      <w:pPr>
        <w:spacing w:line="360" w:lineRule="auto"/>
        <w:ind w:firstLine="480" w:firstLineChars="200"/>
        <w:jc w:val="both"/>
      </w:pPr>
      <w:r>
        <w:t>绿色剂+黄色剂=草绿色</w:t>
      </w:r>
    </w:p>
    <w:p w:rsidR="001E4125" w:rsidP="00861B0C" w14:paraId="361FD365" w14:textId="77777777">
      <w:pPr>
        <w:spacing w:line="360" w:lineRule="auto"/>
        <w:ind w:firstLine="480" w:firstLineChars="200"/>
        <w:jc w:val="both"/>
      </w:pPr>
      <w:r>
        <w:t>绿色剂+黑色剂=墨绿色</w:t>
      </w:r>
    </w:p>
    <w:p w:rsidR="001E4125" w:rsidP="00861B0C" w14:paraId="2A5F92AE" w14:textId="77777777">
      <w:pPr>
        <w:spacing w:line="360" w:lineRule="auto"/>
        <w:ind w:firstLine="480" w:firstLineChars="200"/>
        <w:jc w:val="both"/>
      </w:pPr>
      <w:r>
        <w:t>绿色剂+白色剂=粉绿色</w:t>
      </w:r>
    </w:p>
    <w:p w:rsidR="001E4125" w:rsidP="00861B0C" w14:paraId="1D8A090E" w14:textId="77777777">
      <w:pPr>
        <w:spacing w:line="360" w:lineRule="auto"/>
        <w:ind w:firstLine="480" w:firstLineChars="200"/>
        <w:jc w:val="both"/>
      </w:pPr>
      <w:r>
        <w:t>黄色剂+白色剂=淡黄色</w:t>
      </w:r>
    </w:p>
    <w:p w:rsidR="001E4125" w:rsidP="00861B0C" w14:paraId="1ADA3BD3" w14:textId="77777777">
      <w:pPr>
        <w:spacing w:line="360" w:lineRule="auto"/>
        <w:ind w:firstLine="480" w:firstLineChars="200"/>
        <w:jc w:val="both"/>
      </w:pPr>
      <w:r>
        <w:t>黑色剂+白色剂=灰色</w:t>
      </w:r>
    </w:p>
    <w:p w:rsidR="001E4125" w:rsidP="00861B0C" w14:paraId="657F6A84" w14:textId="77777777">
      <w:pPr>
        <w:spacing w:line="360" w:lineRule="auto"/>
        <w:ind w:firstLine="480" w:firstLineChars="200"/>
        <w:jc w:val="both"/>
      </w:pPr>
      <w:r>
        <w:t>以上出现的复色与基本色调和，又会出现淡橘黄、浅草绿、淡茶褐、淡粉红、土黄、乳黄等多样的食品色彩。但是，在调配中应注意色彩优美的原则，使食品色彩既灿烂又统一，既绚丽又和谐，从而达到刺激食欲的目的。</w:t>
      </w:r>
    </w:p>
    <w:p w:rsidR="001E4125" w:rsidP="00861B0C" w14:paraId="7A1E51CA" w14:textId="77777777">
      <w:pPr>
        <w:spacing w:line="360" w:lineRule="auto"/>
        <w:ind w:firstLine="480" w:firstLineChars="200"/>
        <w:jc w:val="both"/>
      </w:pPr>
      <w:r>
        <w:t>总之，色剂的应用，为丰富、开拓烹饪美学的色彩领域提供了新的天地，解决了烹饪食品色彩在使用中的局限和不足。色剂的应用为寻找烹饪食品色彩丰富和微妙的变化提供了新的途径，也向烹饪美学的更高、更深的领域迈出了可喜的步</w:t>
      </w:r>
      <w:r>
        <w:rPr>
          <w:rFonts w:hint="eastAsia"/>
        </w:rPr>
        <w:t>伐</w:t>
      </w:r>
      <w:r>
        <w:t>。</w:t>
      </w:r>
    </w:p>
    <w:p w:rsidR="001E4125" w:rsidP="00861B0C" w14:paraId="0A8364FE" w14:textId="77777777">
      <w:pPr>
        <w:spacing w:line="360" w:lineRule="auto"/>
        <w:ind w:firstLine="560" w:firstLineChars="200"/>
        <w:jc w:val="both"/>
      </w:pPr>
      <w:r w:rsidRPr="00B0792E">
        <w:rPr>
          <w:rFonts w:ascii="微软雅黑" w:eastAsia="微软雅黑" w:hAnsi="微软雅黑"/>
          <w:sz w:val="28"/>
          <w:szCs w:val="28"/>
        </w:rPr>
        <w:t>三、菜点统一色的应用</w:t>
      </w:r>
    </w:p>
    <w:p w:rsidR="001E4125" w:rsidP="00861B0C" w14:paraId="2601DB7D" w14:textId="3C229493">
      <w:pPr>
        <w:spacing w:line="360" w:lineRule="auto"/>
        <w:ind w:firstLine="480" w:firstLineChars="200"/>
        <w:jc w:val="both"/>
      </w:pPr>
      <w:r>
        <w:t>根据宴席和菜肴的内容要求，有时往往需要一种淡雅的色调出现，这时应用一些颜色相接近的统一色原料进行设计和制作。例如，白色、淡黄、橘黄等色，或红色、鲜红、朱红、橘红等色分别组合，都属于统一色的组合。宴席上食用过油腻和浓重色彩的菜肴后，便需要更换一种清淡的色彩和口味，可选择质地清脆、口味清淡、色泽素雅的原料。如“口蘑扒油菜”一菜，淡黄色的口蘑和青绿色的油菜，不</w:t>
      </w:r>
      <w:r w:rsidR="002E40E6">
        <w:rPr>
          <w:rFonts w:hint="eastAsia"/>
        </w:rPr>
        <w:t>但</w:t>
      </w:r>
      <w:r>
        <w:t>口味相合，而且色彩相近。再如，“油爆三素”一菜，选淡黄色的冬笋、淡绿色的</w:t>
      </w:r>
      <w:r w:rsidR="002E40E6">
        <w:rPr>
          <w:rFonts w:hint="eastAsia"/>
        </w:rPr>
        <w:t>莴苣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https://d.book118.com/368134067127006027</w:t>
        </w:r>
      </w:hyperlink>
    </w:p>
    <w:p w:rsidR="001E4125" w:rsidP="00861B0C">
      <w:pPr>
        <w:spacing w:line="360" w:lineRule="auto"/>
        <w:ind w:firstLine="480" w:firstLineChars="200"/>
        <w:jc w:val="both"/>
      </w:pPr>
    </w:p>
    <w:sectPr>
      <w:footerReference w:type="default" r:id="rId28"/>
      <w:type w:val="nextPage"/>
      <w:pgSz w:w="11906" w:h="16838"/>
      <w:pgMar w:top="1440" w:right="1800" w:bottom="1440" w:left="1800" w:header="851" w:footer="992" w:gutter="0"/>
      <w:pgNumType w:start="2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69394795"/>
      <w:docPartObj>
        <w:docPartGallery w:val="Page Numbers (Bottom of Page)"/>
        <w:docPartUnique/>
      </w:docPartObj>
    </w:sdtPr>
    <w:sdtContent>
      <w:p w:rsidR="00D368B4" w14:paraId="1D7263BD" w14:textId="01AF57C4">
        <w:pPr>
          <w:pStyle w:val="Footer"/>
          <w:jc w:val="center"/>
        </w:pPr>
        <w:r>
          <w:fldChar w:fldCharType="begin"/>
        </w:r>
        <w:r>
          <w:instrText>PAGE   \* MERGEFORMAT</w:instrText>
        </w:r>
        <w:r>
          <w:fldChar w:fldCharType="separate"/>
        </w:r>
        <w:r>
          <w:rPr>
            <w:lang w:val="zh-CN"/>
          </w:rPr>
          <w:t>1</w:t>
        </w:r>
        <w:r>
          <w:fldChar w:fldCharType="end"/>
        </w:r>
      </w:p>
    </w:sdtContent>
  </w:sdt>
  <w:p w:rsidR="00D368B4" w14:paraId="79AEBD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96855251"/>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w:t>
        </w:r>
        <w:r>
          <w:fldChar w:fldCharType="end"/>
        </w:r>
      </w:p>
    </w:sdtContent>
  </w:sdt>
  <w:p w:rsidR="00D368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38314492"/>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3</w:t>
        </w:r>
        <w:r>
          <w:fldChar w:fldCharType="end"/>
        </w:r>
      </w:p>
    </w:sdtContent>
  </w:sdt>
  <w:p w:rsidR="00D368B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48302489"/>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4</w:t>
        </w:r>
        <w:r>
          <w:fldChar w:fldCharType="end"/>
        </w:r>
      </w:p>
    </w:sdtContent>
  </w:sdt>
  <w:p w:rsidR="00D368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7450806"/>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5</w:t>
        </w:r>
        <w:r>
          <w:fldChar w:fldCharType="end"/>
        </w:r>
      </w:p>
    </w:sdtContent>
  </w:sdt>
  <w:p w:rsidR="00D368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3747534"/>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7</w:t>
        </w:r>
        <w:r>
          <w:fldChar w:fldCharType="end"/>
        </w:r>
      </w:p>
    </w:sdtContent>
  </w:sdt>
  <w:p w:rsidR="00D368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48360424"/>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7</w:t>
        </w:r>
        <w:r>
          <w:fldChar w:fldCharType="end"/>
        </w:r>
      </w:p>
    </w:sdtContent>
  </w:sdt>
  <w:p w:rsidR="00D368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54279784"/>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9</w:t>
        </w:r>
        <w:r>
          <w:fldChar w:fldCharType="end"/>
        </w:r>
      </w:p>
    </w:sdtContent>
  </w:sdt>
  <w:p w:rsidR="00D368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10650143"/>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9</w:t>
        </w:r>
        <w:r>
          <w:fldChar w:fldCharType="end"/>
        </w:r>
      </w:p>
    </w:sdtContent>
  </w:sdt>
  <w:p w:rsidR="00D368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19471390"/>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10</w:t>
        </w:r>
        <w:r>
          <w:fldChar w:fldCharType="end"/>
        </w:r>
      </w:p>
    </w:sdtContent>
  </w:sdt>
  <w:p w:rsidR="00D368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83637272"/>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12</w:t>
        </w:r>
        <w:r>
          <w:fldChar w:fldCharType="end"/>
        </w:r>
      </w:p>
    </w:sdtContent>
  </w:sdt>
  <w:p w:rsidR="00D368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25750379"/>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12</w:t>
        </w:r>
        <w:r>
          <w:fldChar w:fldCharType="end"/>
        </w:r>
      </w:p>
    </w:sdtContent>
  </w:sdt>
  <w:p w:rsidR="00D368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92402191"/>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13</w:t>
        </w:r>
        <w:r>
          <w:fldChar w:fldCharType="end"/>
        </w:r>
      </w:p>
    </w:sdtContent>
  </w:sdt>
  <w:p w:rsidR="00D368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3988726"/>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14</w:t>
        </w:r>
        <w:r>
          <w:fldChar w:fldCharType="end"/>
        </w:r>
      </w:p>
    </w:sdtContent>
  </w:sdt>
  <w:p w:rsidR="00D368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4302718"/>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16</w:t>
        </w:r>
        <w:r>
          <w:fldChar w:fldCharType="end"/>
        </w:r>
      </w:p>
    </w:sdtContent>
  </w:sdt>
  <w:p w:rsidR="00D368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12110529"/>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17</w:t>
        </w:r>
        <w:r>
          <w:fldChar w:fldCharType="end"/>
        </w:r>
      </w:p>
    </w:sdtContent>
  </w:sdt>
  <w:p w:rsidR="00D368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05597252"/>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17</w:t>
        </w:r>
        <w:r>
          <w:fldChar w:fldCharType="end"/>
        </w:r>
      </w:p>
    </w:sdtContent>
  </w:sdt>
  <w:p w:rsidR="00D368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97939621"/>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19</w:t>
        </w:r>
        <w:r>
          <w:fldChar w:fldCharType="end"/>
        </w:r>
      </w:p>
    </w:sdtContent>
  </w:sdt>
  <w:p w:rsidR="00D368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3981302"/>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19</w:t>
        </w:r>
        <w:r>
          <w:fldChar w:fldCharType="end"/>
        </w:r>
      </w:p>
    </w:sdtContent>
  </w:sdt>
  <w:p w:rsidR="00D368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2091231"/>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21</w:t>
        </w:r>
        <w:r>
          <w:fldChar w:fldCharType="end"/>
        </w:r>
      </w:p>
    </w:sdtContent>
  </w:sdt>
  <w:p w:rsidR="00D368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25749530"/>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21</w:t>
        </w:r>
        <w:r>
          <w:fldChar w:fldCharType="end"/>
        </w:r>
      </w:p>
    </w:sdtContent>
  </w:sdt>
  <w:p w:rsidR="00D368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0281062"/>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22</w:t>
        </w:r>
        <w:r>
          <w:fldChar w:fldCharType="end"/>
        </w:r>
      </w:p>
    </w:sdtContent>
  </w:sdt>
  <w:p w:rsidR="00D368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8082116"/>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24</w:t>
        </w:r>
        <w:r>
          <w:fldChar w:fldCharType="end"/>
        </w:r>
      </w:p>
    </w:sdtContent>
  </w:sdt>
  <w:p w:rsidR="00D368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7725994"/>
      <w:docPartObj>
        <w:docPartGallery w:val="Page Numbers (Bottom of Page)"/>
        <w:docPartUnique/>
      </w:docPartObj>
    </w:sdtPr>
    <w:sdtContent>
      <w:p w:rsidR="00D368B4" w14:textId="01AF57C4">
        <w:pPr>
          <w:pStyle w:val="Footer"/>
          <w:jc w:val="center"/>
        </w:pPr>
        <w:r>
          <w:fldChar w:fldCharType="begin"/>
        </w:r>
        <w:r>
          <w:instrText>PAGE   \* MERGEFORMAT</w:instrText>
        </w:r>
        <w:r>
          <w:fldChar w:fldCharType="separate"/>
        </w:r>
        <w:r>
          <w:rPr>
            <w:lang w:val="zh-CN"/>
          </w:rPr>
          <w:t>24</w:t>
        </w:r>
        <w:r>
          <w:fldChar w:fldCharType="end"/>
        </w:r>
      </w:p>
    </w:sdtContent>
  </w:sdt>
  <w:p w:rsidR="00D368B4"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8B4"/>
    <w:rsid w:val="000D37A1"/>
    <w:rsid w:val="001D76A3"/>
    <w:rsid w:val="001E4125"/>
    <w:rsid w:val="001E6065"/>
    <w:rsid w:val="00271149"/>
    <w:rsid w:val="002E40E6"/>
    <w:rsid w:val="00727871"/>
    <w:rsid w:val="00861B0C"/>
    <w:rsid w:val="00935686"/>
    <w:rsid w:val="0094172E"/>
    <w:rsid w:val="00981C77"/>
    <w:rsid w:val="009A2862"/>
    <w:rsid w:val="009F06E6"/>
    <w:rsid w:val="00B0792E"/>
    <w:rsid w:val="00B774AB"/>
    <w:rsid w:val="00B90624"/>
    <w:rsid w:val="00C360E7"/>
    <w:rsid w:val="00C83DC6"/>
    <w:rsid w:val="00D368B4"/>
    <w:rsid w:val="00E90B1C"/>
    <w:rsid w:val="00EA6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5AE112"/>
  <w15:chartTrackingRefBased/>
  <w15:docId w15:val="{F091D42F-4675-4055-828C-33F8996D7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宋体" w:eastAsia="宋体" w:hAnsi="宋体" w:cs="宋体"/>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D368B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368B4"/>
    <w:rPr>
      <w:rFonts w:ascii="宋体" w:eastAsia="宋体" w:hAnsi="宋体" w:cs="宋体"/>
      <w:sz w:val="18"/>
      <w:szCs w:val="18"/>
    </w:rPr>
  </w:style>
  <w:style w:type="paragraph" w:styleId="Footer">
    <w:name w:val="footer"/>
    <w:basedOn w:val="Normal"/>
    <w:link w:val="a0"/>
    <w:uiPriority w:val="99"/>
    <w:unhideWhenUsed/>
    <w:rsid w:val="00D368B4"/>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D368B4"/>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368134067127006027"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32</Pages>
  <Words>7039</Words>
  <Characters>40125</Characters>
  <Application>Microsoft Office Word</Application>
  <DocSecurity>0</DocSecurity>
  <Lines>334</Lines>
  <Paragraphs>94</Paragraphs>
  <ScaleCrop>false</ScaleCrop>
  <Company/>
  <LinksUpToDate>false</LinksUpToDate>
  <CharactersWithSpaces>47070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dcterms:created xsi:type="dcterms:W3CDTF">2023-07-25T12:36:00Z</dcterms:created>
  <dcterms:modified xsi:type="dcterms:W3CDTF">2024-01-20T06:43:00Z</dcterms:modified>
</cp:coreProperties>
</file>