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09CC" w14:paraId="532DBF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09CC" w14:paraId="097F06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09CC" w14:paraId="05921D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09CC" w:rsidRPr="00A409CC" w14:paraId="77EA3B27" w14:textId="4A5753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09CC">
        <w:rPr>
          <w:rFonts w:ascii="宋体" w:eastAsia="宋体" w:hAnsi="宋体" w:hint="eastAsia"/>
          <w:b/>
          <w:sz w:val="60"/>
        </w:rPr>
        <w:t>焦磷酸项目安全风险评价报告</w:t>
      </w:r>
    </w:p>
    <w:p w:rsidR="00A409CC" w:rsidP="00A409CC" w14:paraId="04E9A716" w14:textId="5EC2F2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09CC">
        <w:rPr>
          <w:rFonts w:ascii="仿宋" w:eastAsia="仿宋" w:hAnsi="仿宋" w:hint="eastAsia"/>
          <w:b/>
          <w:sz w:val="40"/>
        </w:rPr>
        <w:t>目录</w:t>
      </w:r>
    </w:p>
    <w:p w:rsidR="00A409CC" w14:paraId="7448730B" w14:textId="7188F1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409CC" w14:paraId="1A7258BF" w14:textId="33A98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09CC" w14:paraId="2FC352A8" w14:textId="7AF56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09CC" w14:paraId="7346C481" w14:textId="028EC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09CC" w14:paraId="7CED8205" w14:textId="222D14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二、评价焦磷酸项目概述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09CC" w14:paraId="3EA1EF14" w14:textId="2022D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09CC" w14:paraId="655DB671" w14:textId="7FB5C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(二)、焦磷酸行业企业所在地的自然条件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09CC" w14:paraId="572D07A2" w14:textId="42094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09CC" w14:paraId="758AB1FB" w14:textId="7EF67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09CC" w14:paraId="64DAEC1B" w14:textId="12288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09CC" w14:paraId="3DA0C6D0" w14:textId="250B1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09CC" w14:paraId="5BF7EED4" w14:textId="35983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09CC" w14:paraId="51922FFA" w14:textId="0A76F7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09CC" w14:paraId="70477869" w14:textId="57CC9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09CC" w14:paraId="00E3583F" w14:textId="3D038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09CC" w14:paraId="2CBD255B" w14:textId="28E8D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09CC" w14:paraId="6F4EDDF0" w14:textId="6583A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09CC" w14:paraId="3FA52946" w14:textId="2F36B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09CC" w14:paraId="3E2D4603" w14:textId="0F59C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09CC" w14:paraId="69E3A3EC" w14:textId="56849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09CC" w14:paraId="5D1495D6" w14:textId="4B9BE9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09CC" w14:paraId="79C50B4E" w14:textId="482AF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09CC" w14:paraId="174FA401" w14:textId="1A4AE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09CC" w14:paraId="655366CB" w14:textId="7449B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09CC" w14:paraId="4B9B6EEF" w14:textId="733B9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09CC" w14:paraId="24FBA3F6" w14:textId="5E7C6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09CC" w14:paraId="64CDE5BD" w14:textId="1EC50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09CC" w14:paraId="49F3678A" w14:textId="78F12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09CC" w14:paraId="19D7F7D8" w14:textId="5C745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09CC" w14:paraId="0D4BE3BA" w14:textId="4A504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09CC" w14:paraId="336C0A46" w14:textId="33548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09CC" w14:paraId="52D2DFA4" w14:textId="7C3B1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09CC" w14:paraId="7EDA89F7" w14:textId="76E9F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09CC" w14:paraId="20EBBE72" w14:textId="7A18C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09CC" w14:paraId="0EF5DCAE" w14:textId="09CCBC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09CC" w14:paraId="091FBAB5" w14:textId="76727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09CC" w14:paraId="214A6DC6" w14:textId="5B4F7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(二)、评价焦磷酸项目风险分析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09CC" w14:paraId="3F620B5D" w14:textId="34A61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409CC" w14:paraId="2F5ABEBC" w14:textId="45E38B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09CC" w14:paraId="475404DE" w14:textId="4A7B8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09CC" w14:paraId="7D4B98EE" w14:textId="2EABA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409CC" w14:paraId="5836CBF5" w14:textId="6447A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409CC" w14:paraId="493B6C9D" w14:textId="5462008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409CC" w14:paraId="07C2B17C" w14:textId="47663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409CC" w14:paraId="531F8B7B" w14:textId="3C8E9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九、焦磷酸项目安全现状评价报告的审核与批准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409CC" w14:paraId="7C36D8AE" w14:textId="58452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409CC" w14:paraId="5F2373BC" w14:textId="3174F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409CC" w14:paraId="6E1BDC1E" w14:textId="2E81A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409CC" w14:paraId="3DD86F86" w14:textId="3066D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409CC" w14:paraId="333B2EA3" w14:textId="41C6F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409CC" w14:paraId="0078FD95" w14:textId="3BDA6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409CC" w14:paraId="3CA4F2DA" w14:textId="09B89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409CC" w14:paraId="1F05781B" w14:textId="66FF2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409CC" w14:paraId="2FDD59C2" w14:textId="6F121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409CC" w14:paraId="59C938EC" w14:textId="6EFA99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409CC" w14:paraId="1799A096" w14:textId="0A00E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409CC" w14:paraId="7BB24EB7" w14:textId="2AED5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409CC" w14:paraId="0282B37A" w14:textId="457C7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409CC" w14:paraId="6B2BFF7F" w14:textId="718217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409CC" w14:paraId="11F5A37A" w14:textId="36653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409CC" w14:paraId="178D3EF0" w14:textId="65E41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09CC" w14:paraId="20B438D5" w14:textId="407EE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409CC" w14:paraId="3CF50D55" w14:textId="4155E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409CC" w14:paraId="200D5A6F" w14:textId="26D87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409CC" w14:paraId="3B532506" w14:textId="547A9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_Toc157672757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https://d.book118.com/375011024141011102</w:t>
        </w:r>
      </w:hyperlink>
    </w:p>
    <w:p w:rsidR="00A409C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paraId="50AB1A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9CC" w14:paraId="628E70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paraId="4F32D08D" w14:textId="64A2F0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09CC" w14:paraId="3B85A9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paraId="4E1E1A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9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textId="64A2F0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09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9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textId="64A2F0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09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9C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P="002C52FF" w14:textId="64A2F0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09C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paraId="2FE2F2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RPr="00A409CC" w:rsidP="00A409CC" w14:paraId="2FF7685F" w14:textId="73F0AD5D">
    <w:pPr>
      <w:pStyle w:val="Header"/>
      <w:rPr>
        <w:rFonts w:ascii="仿宋" w:eastAsia="仿宋" w:hAnsi="仿宋"/>
      </w:rPr>
    </w:pPr>
    <w:r w:rsidRPr="00A409CC">
      <w:rPr>
        <w:rFonts w:ascii="仿宋" w:eastAsia="仿宋" w:hAnsi="仿宋" w:hint="eastAsia"/>
      </w:rPr>
      <w:t>焦磷酸项目安全风险评价报告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paraId="0BDE37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RPr="00A409CC" w:rsidP="00A409CC" w14:textId="73F0AD5D">
    <w:pPr>
      <w:pStyle w:val="Header"/>
      <w:rPr>
        <w:rFonts w:ascii="仿宋" w:eastAsia="仿宋" w:hAnsi="仿宋"/>
      </w:rPr>
    </w:pPr>
    <w:r w:rsidRPr="00A409CC">
      <w:rPr>
        <w:rFonts w:ascii="仿宋" w:eastAsia="仿宋" w:hAnsi="仿宋" w:hint="eastAsia"/>
      </w:rPr>
      <w:t>焦磷酸项目安全风险评价报告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RPr="00A409CC" w:rsidP="00A409CC" w14:textId="73F0AD5D">
    <w:pPr>
      <w:pStyle w:val="Header"/>
      <w:rPr>
        <w:rFonts w:ascii="仿宋" w:eastAsia="仿宋" w:hAnsi="仿宋"/>
      </w:rPr>
    </w:pPr>
    <w:r w:rsidRPr="00A409CC">
      <w:rPr>
        <w:rFonts w:ascii="仿宋" w:eastAsia="仿宋" w:hAnsi="仿宋" w:hint="eastAsia"/>
      </w:rPr>
      <w:t>焦磷酸项目安全风险评价报告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:rsidRPr="00A409CC" w:rsidP="00A409CC" w14:textId="73F0AD5D">
    <w:pPr>
      <w:pStyle w:val="Header"/>
      <w:rPr>
        <w:rFonts w:ascii="仿宋" w:eastAsia="仿宋" w:hAnsi="仿宋"/>
      </w:rPr>
    </w:pPr>
    <w:r w:rsidRPr="00A409CC">
      <w:rPr>
        <w:rFonts w:ascii="仿宋" w:eastAsia="仿宋" w:hAnsi="仿宋" w:hint="eastAsia"/>
      </w:rPr>
      <w:t>焦磷酸项目安全风险评价报告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9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9CC"/>
    <w:rsid w:val="002C52FF"/>
    <w:rsid w:val="00A409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3CCAD6"/>
  <w15:chartTrackingRefBased/>
  <w15:docId w15:val="{47707D31-3AF3-4233-A884-876899BFB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09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09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09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09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09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09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0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09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09CC"/>
  </w:style>
  <w:style w:type="paragraph" w:styleId="TOC1">
    <w:name w:val="toc 1"/>
    <w:basedOn w:val="Normal"/>
    <w:next w:val="Normal"/>
    <w:autoRedefine/>
    <w:uiPriority w:val="39"/>
    <w:unhideWhenUsed/>
    <w:rsid w:val="00A409CC"/>
  </w:style>
  <w:style w:type="paragraph" w:styleId="TOC2">
    <w:name w:val="toc 2"/>
    <w:basedOn w:val="Normal"/>
    <w:next w:val="Normal"/>
    <w:autoRedefine/>
    <w:uiPriority w:val="39"/>
    <w:unhideWhenUsed/>
    <w:rsid w:val="00A409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75011024141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7208</Words>
  <Characters>41089</Characters>
  <Application>Microsoft Office Word</Application>
  <DocSecurity>0</DocSecurity>
  <Lines>342</Lines>
  <Paragraphs>96</Paragraphs>
  <ScaleCrop>false</ScaleCrop>
  <Company/>
  <LinksUpToDate>false</LinksUpToDate>
  <CharactersWithSpaces>48201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2024-02-01T01:37:00Z</dcterms:created>
  <dcterms:modified xsi:type="dcterms:W3CDTF">2024-02-01T01:37:00Z</dcterms:modified>
</cp:coreProperties>
</file>