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高浓度过氧化氢项目可行性建设方案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75" w:history="1">
        <w:r>
          <w:rPr>
            <w:rFonts w:ascii="仿宋" w:eastAsia="仿宋" w:hAnsi="仿宋" w:cs="仿宋" w:hint="eastAsia"/>
            <w:lang w:eastAsia="zh-CN"/>
          </w:rPr>
          <w:t>概论</w:t>
        </w:r>
        <w:r>
          <w:tab/>
        </w:r>
        <w:r>
          <w:fldChar w:fldCharType="begin"/>
        </w:r>
        <w:r>
          <w:instrText xml:space="preserve"> PAGEREF _Toc29975 \h </w:instrText>
        </w:r>
        <w:r>
          <w:fldChar w:fldCharType="separate"/>
        </w:r>
        <w:r>
          <w:t>3</w:t>
        </w:r>
        <w:r>
          <w:fldChar w:fldCharType="end"/>
        </w:r>
      </w:hyperlink>
    </w:p>
    <w:p>
      <w:pPr>
        <w:pStyle w:val="TOC1"/>
        <w:tabs>
          <w:tab w:val="right" w:leader="dot" w:pos="8306"/>
        </w:tabs>
      </w:pPr>
      <w:hyperlink w:anchor="_Toc8271" w:history="1">
        <w:r>
          <w:rPr>
            <w:rFonts w:ascii="仿宋" w:eastAsia="仿宋" w:hAnsi="仿宋" w:cs="仿宋" w:hint="eastAsia"/>
            <w:lang w:eastAsia="zh-CN"/>
          </w:rPr>
          <w:t>一、高浓度过氧化氢项目概论</w:t>
        </w:r>
        <w:r>
          <w:tab/>
        </w:r>
        <w:r>
          <w:fldChar w:fldCharType="begin"/>
        </w:r>
        <w:r>
          <w:instrText xml:space="preserve"> PAGEREF _Toc8271 \h </w:instrText>
        </w:r>
        <w:r>
          <w:fldChar w:fldCharType="separate"/>
        </w:r>
        <w:r>
          <w:t>3</w:t>
        </w:r>
        <w:r>
          <w:fldChar w:fldCharType="end"/>
        </w:r>
      </w:hyperlink>
    </w:p>
    <w:p>
      <w:pPr>
        <w:pStyle w:val="TOC2"/>
        <w:tabs>
          <w:tab w:val="right" w:leader="dot" w:pos="8306"/>
        </w:tabs>
      </w:pPr>
      <w:hyperlink w:anchor="_Toc11184" w:history="1">
        <w:r>
          <w:rPr>
            <w:rFonts w:ascii="仿宋" w:eastAsia="仿宋" w:hAnsi="仿宋" w:cs="仿宋" w:hint="eastAsia"/>
            <w:lang w:eastAsia="zh-CN"/>
          </w:rPr>
          <w:t>(一)、项目申报单位概况</w:t>
        </w:r>
        <w:r>
          <w:tab/>
        </w:r>
        <w:r>
          <w:fldChar w:fldCharType="begin"/>
        </w:r>
        <w:r>
          <w:instrText xml:space="preserve"> PAGEREF _Toc11184 \h </w:instrText>
        </w:r>
        <w:r>
          <w:fldChar w:fldCharType="separate"/>
        </w:r>
        <w:r>
          <w:t>3</w:t>
        </w:r>
        <w:r>
          <w:fldChar w:fldCharType="end"/>
        </w:r>
      </w:hyperlink>
    </w:p>
    <w:p>
      <w:pPr>
        <w:pStyle w:val="TOC2"/>
        <w:tabs>
          <w:tab w:val="right" w:leader="dot" w:pos="8306"/>
        </w:tabs>
      </w:pPr>
      <w:hyperlink w:anchor="_Toc23394" w:history="1">
        <w:r>
          <w:rPr>
            <w:rFonts w:ascii="仿宋" w:eastAsia="仿宋" w:hAnsi="仿宋" w:cs="仿宋" w:hint="eastAsia"/>
            <w:lang w:eastAsia="zh-CN"/>
          </w:rPr>
          <w:t>(二)、项目概况</w:t>
        </w:r>
        <w:r>
          <w:tab/>
        </w:r>
        <w:r>
          <w:fldChar w:fldCharType="begin"/>
        </w:r>
        <w:r>
          <w:instrText xml:space="preserve"> PAGEREF _Toc23394 \h </w:instrText>
        </w:r>
        <w:r>
          <w:fldChar w:fldCharType="separate"/>
        </w:r>
        <w:r>
          <w:t>4</w:t>
        </w:r>
        <w:r>
          <w:fldChar w:fldCharType="end"/>
        </w:r>
      </w:hyperlink>
    </w:p>
    <w:p>
      <w:pPr>
        <w:pStyle w:val="TOC1"/>
        <w:tabs>
          <w:tab w:val="right" w:leader="dot" w:pos="8306"/>
        </w:tabs>
      </w:pPr>
      <w:hyperlink w:anchor="_Toc11264" w:history="1">
        <w:r>
          <w:rPr>
            <w:rFonts w:ascii="仿宋" w:eastAsia="仿宋" w:hAnsi="仿宋" w:cs="仿宋" w:hint="eastAsia"/>
            <w:lang w:eastAsia="zh-CN"/>
          </w:rPr>
          <w:t>二、发展规划、产业政策和行业准入分析</w:t>
        </w:r>
        <w:r>
          <w:tab/>
        </w:r>
        <w:r>
          <w:fldChar w:fldCharType="begin"/>
        </w:r>
        <w:r>
          <w:instrText xml:space="preserve"> PAGEREF _Toc11264 \h </w:instrText>
        </w:r>
        <w:r>
          <w:fldChar w:fldCharType="separate"/>
        </w:r>
        <w:r>
          <w:t>7</w:t>
        </w:r>
        <w:r>
          <w:fldChar w:fldCharType="end"/>
        </w:r>
      </w:hyperlink>
    </w:p>
    <w:p>
      <w:pPr>
        <w:pStyle w:val="TOC2"/>
        <w:tabs>
          <w:tab w:val="right" w:leader="dot" w:pos="8306"/>
        </w:tabs>
      </w:pPr>
      <w:hyperlink w:anchor="_Toc23413" w:history="1">
        <w:r>
          <w:rPr>
            <w:rFonts w:ascii="仿宋" w:eastAsia="仿宋" w:hAnsi="仿宋" w:cs="仿宋" w:hint="eastAsia"/>
            <w:lang w:eastAsia="zh-CN"/>
          </w:rPr>
          <w:t>(一)、发展规划分析</w:t>
        </w:r>
        <w:r>
          <w:tab/>
        </w:r>
        <w:r>
          <w:fldChar w:fldCharType="begin"/>
        </w:r>
        <w:r>
          <w:instrText xml:space="preserve"> PAGEREF _Toc23413 \h </w:instrText>
        </w:r>
        <w:r>
          <w:fldChar w:fldCharType="separate"/>
        </w:r>
        <w:r>
          <w:t>7</w:t>
        </w:r>
        <w:r>
          <w:fldChar w:fldCharType="end"/>
        </w:r>
      </w:hyperlink>
    </w:p>
    <w:p>
      <w:pPr>
        <w:pStyle w:val="TOC2"/>
        <w:tabs>
          <w:tab w:val="right" w:leader="dot" w:pos="8306"/>
        </w:tabs>
      </w:pPr>
      <w:hyperlink w:anchor="_Toc26583" w:history="1">
        <w:r>
          <w:rPr>
            <w:rFonts w:ascii="仿宋" w:eastAsia="仿宋" w:hAnsi="仿宋" w:cs="仿宋" w:hint="eastAsia"/>
            <w:lang w:eastAsia="zh-CN"/>
          </w:rPr>
          <w:t>(二)、产业政策分析</w:t>
        </w:r>
        <w:r>
          <w:tab/>
        </w:r>
        <w:r>
          <w:fldChar w:fldCharType="begin"/>
        </w:r>
        <w:r>
          <w:instrText xml:space="preserve"> PAGEREF _Toc26583 \h </w:instrText>
        </w:r>
        <w:r>
          <w:fldChar w:fldCharType="separate"/>
        </w:r>
        <w:r>
          <w:t>9</w:t>
        </w:r>
        <w:r>
          <w:fldChar w:fldCharType="end"/>
        </w:r>
      </w:hyperlink>
    </w:p>
    <w:p>
      <w:pPr>
        <w:pStyle w:val="TOC2"/>
        <w:tabs>
          <w:tab w:val="right" w:leader="dot" w:pos="8306"/>
        </w:tabs>
      </w:pPr>
      <w:hyperlink w:anchor="_Toc13921" w:history="1">
        <w:r>
          <w:rPr>
            <w:rFonts w:ascii="仿宋" w:eastAsia="仿宋" w:hAnsi="仿宋" w:cs="仿宋" w:hint="eastAsia"/>
            <w:lang w:eastAsia="zh-CN"/>
          </w:rPr>
          <w:t>(三)、行业准入分析</w:t>
        </w:r>
        <w:r>
          <w:tab/>
        </w:r>
        <w:r>
          <w:fldChar w:fldCharType="begin"/>
        </w:r>
        <w:r>
          <w:instrText xml:space="preserve"> PAGEREF _Toc13921 \h </w:instrText>
        </w:r>
        <w:r>
          <w:fldChar w:fldCharType="separate"/>
        </w:r>
        <w:r>
          <w:t>10</w:t>
        </w:r>
        <w:r>
          <w:fldChar w:fldCharType="end"/>
        </w:r>
      </w:hyperlink>
    </w:p>
    <w:p>
      <w:pPr>
        <w:pStyle w:val="TOC1"/>
        <w:tabs>
          <w:tab w:val="right" w:leader="dot" w:pos="8306"/>
        </w:tabs>
      </w:pPr>
      <w:hyperlink w:anchor="_Toc25572" w:history="1">
        <w:r>
          <w:rPr>
            <w:rFonts w:ascii="仿宋" w:eastAsia="仿宋" w:hAnsi="仿宋" w:cs="仿宋" w:hint="eastAsia"/>
            <w:lang w:eastAsia="zh-CN"/>
          </w:rPr>
          <w:t>三、项目选址研究</w:t>
        </w:r>
        <w:r>
          <w:tab/>
        </w:r>
        <w:r>
          <w:fldChar w:fldCharType="begin"/>
        </w:r>
        <w:r>
          <w:instrText xml:space="preserve"> PAGEREF _Toc25572 \h </w:instrText>
        </w:r>
        <w:r>
          <w:fldChar w:fldCharType="separate"/>
        </w:r>
        <w:r>
          <w:t>12</w:t>
        </w:r>
        <w:r>
          <w:fldChar w:fldCharType="end"/>
        </w:r>
      </w:hyperlink>
    </w:p>
    <w:p>
      <w:pPr>
        <w:pStyle w:val="TOC2"/>
        <w:tabs>
          <w:tab w:val="right" w:leader="dot" w:pos="8306"/>
        </w:tabs>
      </w:pPr>
      <w:hyperlink w:anchor="_Toc29540" w:history="1">
        <w:r>
          <w:rPr>
            <w:rFonts w:ascii="仿宋" w:eastAsia="仿宋" w:hAnsi="仿宋" w:cs="仿宋" w:hint="eastAsia"/>
            <w:lang w:eastAsia="zh-CN"/>
          </w:rPr>
          <w:t>(一)、项目选址原则</w:t>
        </w:r>
        <w:r>
          <w:tab/>
        </w:r>
        <w:r>
          <w:fldChar w:fldCharType="begin"/>
        </w:r>
        <w:r>
          <w:instrText xml:space="preserve"> PAGEREF _Toc29540 \h </w:instrText>
        </w:r>
        <w:r>
          <w:fldChar w:fldCharType="separate"/>
        </w:r>
        <w:r>
          <w:t>12</w:t>
        </w:r>
        <w:r>
          <w:fldChar w:fldCharType="end"/>
        </w:r>
      </w:hyperlink>
    </w:p>
    <w:p>
      <w:pPr>
        <w:pStyle w:val="TOC2"/>
        <w:tabs>
          <w:tab w:val="right" w:leader="dot" w:pos="8306"/>
        </w:tabs>
      </w:pPr>
      <w:hyperlink w:anchor="_Toc4727" w:history="1">
        <w:r>
          <w:rPr>
            <w:rFonts w:ascii="仿宋" w:eastAsia="仿宋" w:hAnsi="仿宋" w:cs="仿宋" w:hint="eastAsia"/>
            <w:lang w:eastAsia="zh-CN"/>
          </w:rPr>
          <w:t>(二)、项目选址</w:t>
        </w:r>
        <w:r>
          <w:tab/>
        </w:r>
        <w:r>
          <w:fldChar w:fldCharType="begin"/>
        </w:r>
        <w:r>
          <w:instrText xml:space="preserve"> PAGEREF _Toc4727 \h </w:instrText>
        </w:r>
        <w:r>
          <w:fldChar w:fldCharType="separate"/>
        </w:r>
        <w:r>
          <w:t>15</w:t>
        </w:r>
        <w:r>
          <w:fldChar w:fldCharType="end"/>
        </w:r>
      </w:hyperlink>
    </w:p>
    <w:p>
      <w:pPr>
        <w:pStyle w:val="TOC2"/>
        <w:tabs>
          <w:tab w:val="right" w:leader="dot" w:pos="8306"/>
        </w:tabs>
      </w:pPr>
      <w:hyperlink w:anchor="_Toc19317" w:history="1">
        <w:r>
          <w:rPr>
            <w:rFonts w:ascii="仿宋" w:eastAsia="仿宋" w:hAnsi="仿宋" w:cs="仿宋" w:hint="eastAsia"/>
            <w:lang w:eastAsia="zh-CN"/>
          </w:rPr>
          <w:t>(三)、建设条件分析</w:t>
        </w:r>
        <w:r>
          <w:tab/>
        </w:r>
        <w:r>
          <w:fldChar w:fldCharType="begin"/>
        </w:r>
        <w:r>
          <w:instrText xml:space="preserve"> PAGEREF _Toc19317 \h </w:instrText>
        </w:r>
        <w:r>
          <w:fldChar w:fldCharType="separate"/>
        </w:r>
        <w:r>
          <w:t>17</w:t>
        </w:r>
        <w:r>
          <w:fldChar w:fldCharType="end"/>
        </w:r>
      </w:hyperlink>
    </w:p>
    <w:p>
      <w:pPr>
        <w:pStyle w:val="TOC2"/>
        <w:tabs>
          <w:tab w:val="right" w:leader="dot" w:pos="8306"/>
        </w:tabs>
      </w:pPr>
      <w:hyperlink w:anchor="_Toc8455" w:history="1">
        <w:r>
          <w:rPr>
            <w:rFonts w:ascii="仿宋" w:eastAsia="仿宋" w:hAnsi="仿宋" w:cs="仿宋" w:hint="eastAsia"/>
            <w:lang w:eastAsia="zh-CN"/>
          </w:rPr>
          <w:t>(四)、用地控制指标</w:t>
        </w:r>
        <w:r>
          <w:tab/>
        </w:r>
        <w:r>
          <w:fldChar w:fldCharType="begin"/>
        </w:r>
        <w:r>
          <w:instrText xml:space="preserve"> PAGEREF _Toc8455 \h </w:instrText>
        </w:r>
        <w:r>
          <w:fldChar w:fldCharType="separate"/>
        </w:r>
        <w:r>
          <w:t>18</w:t>
        </w:r>
        <w:r>
          <w:fldChar w:fldCharType="end"/>
        </w:r>
      </w:hyperlink>
    </w:p>
    <w:p>
      <w:pPr>
        <w:pStyle w:val="TOC2"/>
        <w:tabs>
          <w:tab w:val="right" w:leader="dot" w:pos="8306"/>
        </w:tabs>
      </w:pPr>
      <w:hyperlink w:anchor="_Toc5408" w:history="1">
        <w:r>
          <w:rPr>
            <w:rFonts w:ascii="仿宋" w:eastAsia="仿宋" w:hAnsi="仿宋" w:cs="仿宋" w:hint="eastAsia"/>
            <w:lang w:eastAsia="zh-CN"/>
          </w:rPr>
          <w:t>(五)、地总体要求</w:t>
        </w:r>
        <w:r>
          <w:tab/>
        </w:r>
        <w:r>
          <w:fldChar w:fldCharType="begin"/>
        </w:r>
        <w:r>
          <w:instrText xml:space="preserve"> PAGEREF _Toc5408 \h </w:instrText>
        </w:r>
        <w:r>
          <w:fldChar w:fldCharType="separate"/>
        </w:r>
        <w:r>
          <w:t>20</w:t>
        </w:r>
        <w:r>
          <w:fldChar w:fldCharType="end"/>
        </w:r>
      </w:hyperlink>
    </w:p>
    <w:p>
      <w:pPr>
        <w:pStyle w:val="TOC2"/>
        <w:tabs>
          <w:tab w:val="right" w:leader="dot" w:pos="8306"/>
        </w:tabs>
      </w:pPr>
      <w:hyperlink w:anchor="_Toc14103" w:history="1">
        <w:r>
          <w:rPr>
            <w:rFonts w:ascii="仿宋" w:eastAsia="仿宋" w:hAnsi="仿宋" w:cs="仿宋" w:hint="eastAsia"/>
            <w:lang w:eastAsia="zh-CN"/>
          </w:rPr>
          <w:t>(六)、节约用地措施</w:t>
        </w:r>
        <w:r>
          <w:tab/>
        </w:r>
        <w:r>
          <w:fldChar w:fldCharType="begin"/>
        </w:r>
        <w:r>
          <w:instrText xml:space="preserve"> PAGEREF _Toc14103 \h </w:instrText>
        </w:r>
        <w:r>
          <w:fldChar w:fldCharType="separate"/>
        </w:r>
        <w:r>
          <w:t>21</w:t>
        </w:r>
        <w:r>
          <w:fldChar w:fldCharType="end"/>
        </w:r>
      </w:hyperlink>
    </w:p>
    <w:p>
      <w:pPr>
        <w:pStyle w:val="TOC2"/>
        <w:tabs>
          <w:tab w:val="right" w:leader="dot" w:pos="8306"/>
        </w:tabs>
      </w:pPr>
      <w:hyperlink w:anchor="_Toc92" w:history="1">
        <w:r>
          <w:rPr>
            <w:rFonts w:ascii="仿宋" w:eastAsia="仿宋" w:hAnsi="仿宋" w:cs="仿宋" w:hint="eastAsia"/>
            <w:lang w:eastAsia="zh-CN"/>
          </w:rPr>
          <w:t>(七)、选址综合评价</w:t>
        </w:r>
        <w:r>
          <w:tab/>
        </w:r>
        <w:r>
          <w:fldChar w:fldCharType="begin"/>
        </w:r>
        <w:r>
          <w:instrText xml:space="preserve"> PAGEREF _Toc92 \h </w:instrText>
        </w:r>
        <w:r>
          <w:fldChar w:fldCharType="separate"/>
        </w:r>
        <w:r>
          <w:t>22</w:t>
        </w:r>
        <w:r>
          <w:fldChar w:fldCharType="end"/>
        </w:r>
      </w:hyperlink>
    </w:p>
    <w:p>
      <w:pPr>
        <w:pStyle w:val="TOC1"/>
        <w:tabs>
          <w:tab w:val="right" w:leader="dot" w:pos="8306"/>
        </w:tabs>
      </w:pPr>
      <w:hyperlink w:anchor="_Toc22845" w:history="1">
        <w:r>
          <w:rPr>
            <w:rFonts w:ascii="仿宋" w:eastAsia="仿宋" w:hAnsi="仿宋" w:cs="仿宋" w:hint="eastAsia"/>
            <w:lang w:eastAsia="zh-CN"/>
          </w:rPr>
          <w:t>四、财务管理与成本控制</w:t>
        </w:r>
        <w:r>
          <w:tab/>
        </w:r>
        <w:r>
          <w:fldChar w:fldCharType="begin"/>
        </w:r>
        <w:r>
          <w:instrText xml:space="preserve"> PAGEREF _Toc22845 \h </w:instrText>
        </w:r>
        <w:r>
          <w:fldChar w:fldCharType="separate"/>
        </w:r>
        <w:r>
          <w:t>23</w:t>
        </w:r>
        <w:r>
          <w:fldChar w:fldCharType="end"/>
        </w:r>
      </w:hyperlink>
    </w:p>
    <w:p>
      <w:pPr>
        <w:pStyle w:val="TOC2"/>
        <w:tabs>
          <w:tab w:val="right" w:leader="dot" w:pos="8306"/>
        </w:tabs>
      </w:pPr>
      <w:hyperlink w:anchor="_Toc10747" w:history="1">
        <w:r>
          <w:rPr>
            <w:rFonts w:ascii="仿宋" w:eastAsia="仿宋" w:hAnsi="仿宋" w:cs="仿宋" w:hint="eastAsia"/>
            <w:lang w:eastAsia="zh-CN"/>
          </w:rPr>
          <w:t>(一)、财务管理体系建设</w:t>
        </w:r>
        <w:r>
          <w:tab/>
        </w:r>
        <w:r>
          <w:fldChar w:fldCharType="begin"/>
        </w:r>
        <w:r>
          <w:instrText xml:space="preserve"> PAGEREF _Toc10747 \h </w:instrText>
        </w:r>
        <w:r>
          <w:fldChar w:fldCharType="separate"/>
        </w:r>
        <w:r>
          <w:t>23</w:t>
        </w:r>
        <w:r>
          <w:fldChar w:fldCharType="end"/>
        </w:r>
      </w:hyperlink>
    </w:p>
    <w:p>
      <w:pPr>
        <w:pStyle w:val="TOC2"/>
        <w:tabs>
          <w:tab w:val="right" w:leader="dot" w:pos="8306"/>
        </w:tabs>
      </w:pPr>
      <w:hyperlink w:anchor="_Toc31054" w:history="1">
        <w:r>
          <w:rPr>
            <w:rFonts w:ascii="仿宋" w:eastAsia="仿宋" w:hAnsi="仿宋" w:cs="仿宋" w:hint="eastAsia"/>
            <w:lang w:eastAsia="zh-CN"/>
          </w:rPr>
          <w:t>(二)、成本控制措施</w:t>
        </w:r>
        <w:r>
          <w:tab/>
        </w:r>
        <w:r>
          <w:fldChar w:fldCharType="begin"/>
        </w:r>
        <w:r>
          <w:instrText xml:space="preserve"> PAGEREF _Toc31054 \h </w:instrText>
        </w:r>
        <w:r>
          <w:fldChar w:fldCharType="separate"/>
        </w:r>
        <w:r>
          <w:t>25</w:t>
        </w:r>
        <w:r>
          <w:fldChar w:fldCharType="end"/>
        </w:r>
      </w:hyperlink>
    </w:p>
    <w:p>
      <w:pPr>
        <w:pStyle w:val="TOC1"/>
        <w:tabs>
          <w:tab w:val="right" w:leader="dot" w:pos="8306"/>
        </w:tabs>
      </w:pPr>
      <w:hyperlink w:anchor="_Toc2974" w:history="1">
        <w:r>
          <w:rPr>
            <w:rFonts w:ascii="仿宋" w:eastAsia="仿宋" w:hAnsi="仿宋" w:cs="仿宋" w:hint="eastAsia"/>
            <w:lang w:eastAsia="zh-CN"/>
          </w:rPr>
          <w:t>五、背景、必要性分析</w:t>
        </w:r>
        <w:r>
          <w:tab/>
        </w:r>
        <w:r>
          <w:fldChar w:fldCharType="begin"/>
        </w:r>
        <w:r>
          <w:instrText xml:space="preserve"> PAGEREF _Toc2974 \h </w:instrText>
        </w:r>
        <w:r>
          <w:fldChar w:fldCharType="separate"/>
        </w:r>
        <w:r>
          <w:t>26</w:t>
        </w:r>
        <w:r>
          <w:fldChar w:fldCharType="end"/>
        </w:r>
      </w:hyperlink>
    </w:p>
    <w:p>
      <w:pPr>
        <w:pStyle w:val="TOC2"/>
        <w:tabs>
          <w:tab w:val="right" w:leader="dot" w:pos="8306"/>
        </w:tabs>
      </w:pPr>
      <w:hyperlink w:anchor="_Toc17663" w:history="1">
        <w:r>
          <w:rPr>
            <w:rFonts w:ascii="仿宋" w:eastAsia="仿宋" w:hAnsi="仿宋" w:cs="仿宋" w:hint="eastAsia"/>
            <w:lang w:eastAsia="zh-CN"/>
          </w:rPr>
          <w:t>(一)、项目建设背景</w:t>
        </w:r>
        <w:r>
          <w:tab/>
        </w:r>
        <w:r>
          <w:fldChar w:fldCharType="begin"/>
        </w:r>
        <w:r>
          <w:instrText xml:space="preserve"> PAGEREF _Toc17663 \h </w:instrText>
        </w:r>
        <w:r>
          <w:fldChar w:fldCharType="separate"/>
        </w:r>
        <w:r>
          <w:t>26</w:t>
        </w:r>
        <w:r>
          <w:fldChar w:fldCharType="end"/>
        </w:r>
      </w:hyperlink>
    </w:p>
    <w:p>
      <w:pPr>
        <w:pStyle w:val="TOC2"/>
        <w:tabs>
          <w:tab w:val="right" w:leader="dot" w:pos="8306"/>
        </w:tabs>
      </w:pPr>
      <w:hyperlink w:anchor="_Toc13403" w:history="1">
        <w:r>
          <w:rPr>
            <w:rFonts w:ascii="仿宋" w:eastAsia="仿宋" w:hAnsi="仿宋" w:cs="仿宋" w:hint="eastAsia"/>
            <w:lang w:eastAsia="zh-CN"/>
          </w:rPr>
          <w:t>(二)、必要性分析</w:t>
        </w:r>
        <w:r>
          <w:tab/>
        </w:r>
        <w:r>
          <w:fldChar w:fldCharType="begin"/>
        </w:r>
        <w:r>
          <w:instrText xml:space="preserve"> PAGEREF _Toc13403 \h </w:instrText>
        </w:r>
        <w:r>
          <w:fldChar w:fldCharType="separate"/>
        </w:r>
        <w:r>
          <w:t>27</w:t>
        </w:r>
        <w:r>
          <w:fldChar w:fldCharType="end"/>
        </w:r>
      </w:hyperlink>
    </w:p>
    <w:p>
      <w:pPr>
        <w:pStyle w:val="TOC2"/>
        <w:tabs>
          <w:tab w:val="right" w:leader="dot" w:pos="8306"/>
        </w:tabs>
      </w:pPr>
      <w:hyperlink w:anchor="_Toc3707" w:history="1">
        <w:r>
          <w:rPr>
            <w:rFonts w:ascii="仿宋" w:eastAsia="仿宋" w:hAnsi="仿宋" w:cs="仿宋" w:hint="eastAsia"/>
            <w:lang w:eastAsia="zh-CN"/>
          </w:rPr>
          <w:t>(三)、项目建设有利条件</w:t>
        </w:r>
        <w:r>
          <w:tab/>
        </w:r>
        <w:r>
          <w:fldChar w:fldCharType="begin"/>
        </w:r>
        <w:r>
          <w:instrText xml:space="preserve"> PAGEREF _Toc3707 \h </w:instrText>
        </w:r>
        <w:r>
          <w:fldChar w:fldCharType="separate"/>
        </w:r>
        <w:r>
          <w:t>28</w:t>
        </w:r>
        <w:r>
          <w:fldChar w:fldCharType="end"/>
        </w:r>
      </w:hyperlink>
    </w:p>
    <w:p>
      <w:pPr>
        <w:pStyle w:val="TOC1"/>
        <w:tabs>
          <w:tab w:val="right" w:leader="dot" w:pos="8306"/>
        </w:tabs>
      </w:pPr>
      <w:hyperlink w:anchor="_Toc22384" w:history="1">
        <w:r>
          <w:rPr>
            <w:rFonts w:ascii="仿宋" w:eastAsia="仿宋" w:hAnsi="仿宋" w:cs="仿宋" w:hint="eastAsia"/>
            <w:lang w:eastAsia="zh-CN"/>
          </w:rPr>
          <w:t>六、经济影响分析</w:t>
        </w:r>
        <w:r>
          <w:tab/>
        </w:r>
        <w:r>
          <w:fldChar w:fldCharType="begin"/>
        </w:r>
        <w:r>
          <w:instrText xml:space="preserve"> PAGEREF _Toc22384 \h </w:instrText>
        </w:r>
        <w:r>
          <w:fldChar w:fldCharType="separate"/>
        </w:r>
        <w:r>
          <w:t>30</w:t>
        </w:r>
        <w:r>
          <w:fldChar w:fldCharType="end"/>
        </w:r>
      </w:hyperlink>
    </w:p>
    <w:p>
      <w:pPr>
        <w:pStyle w:val="TOC2"/>
        <w:tabs>
          <w:tab w:val="right" w:leader="dot" w:pos="8306"/>
        </w:tabs>
      </w:pPr>
      <w:hyperlink w:anchor="_Toc18110" w:history="1">
        <w:r>
          <w:rPr>
            <w:rFonts w:ascii="仿宋" w:eastAsia="仿宋" w:hAnsi="仿宋" w:cs="仿宋" w:hint="eastAsia"/>
            <w:lang w:eastAsia="zh-CN"/>
          </w:rPr>
          <w:t>(一)、经济费用效益或费用效果分析</w:t>
        </w:r>
        <w:r>
          <w:tab/>
        </w:r>
        <w:r>
          <w:fldChar w:fldCharType="begin"/>
        </w:r>
        <w:r>
          <w:instrText xml:space="preserve"> PAGEREF _Toc18110 \h </w:instrText>
        </w:r>
        <w:r>
          <w:fldChar w:fldCharType="separate"/>
        </w:r>
        <w:r>
          <w:t>30</w:t>
        </w:r>
        <w:r>
          <w:fldChar w:fldCharType="end"/>
        </w:r>
      </w:hyperlink>
    </w:p>
    <w:p>
      <w:pPr>
        <w:pStyle w:val="TOC2"/>
        <w:tabs>
          <w:tab w:val="right" w:leader="dot" w:pos="8306"/>
        </w:tabs>
      </w:pPr>
      <w:hyperlink w:anchor="_Toc27069" w:history="1">
        <w:r>
          <w:rPr>
            <w:rFonts w:ascii="仿宋" w:eastAsia="仿宋" w:hAnsi="仿宋" w:cs="仿宋" w:hint="eastAsia"/>
            <w:lang w:eastAsia="zh-CN"/>
          </w:rPr>
          <w:t>(二)、行业影响分析</w:t>
        </w:r>
        <w:r>
          <w:tab/>
        </w:r>
        <w:r>
          <w:fldChar w:fldCharType="begin"/>
        </w:r>
        <w:r>
          <w:instrText xml:space="preserve"> PAGEREF _Toc27069 \h </w:instrText>
        </w:r>
        <w:r>
          <w:fldChar w:fldCharType="separate"/>
        </w:r>
        <w:r>
          <w:t>32</w:t>
        </w:r>
        <w:r>
          <w:fldChar w:fldCharType="end"/>
        </w:r>
      </w:hyperlink>
    </w:p>
    <w:p>
      <w:pPr>
        <w:pStyle w:val="TOC2"/>
        <w:tabs>
          <w:tab w:val="right" w:leader="dot" w:pos="8306"/>
        </w:tabs>
      </w:pPr>
      <w:hyperlink w:anchor="_Toc32694" w:history="1">
        <w:r>
          <w:rPr>
            <w:rFonts w:ascii="仿宋" w:eastAsia="仿宋" w:hAnsi="仿宋" w:cs="仿宋" w:hint="eastAsia"/>
            <w:lang w:eastAsia="zh-CN"/>
          </w:rPr>
          <w:t>(三)、区域经济影响分析</w:t>
        </w:r>
        <w:r>
          <w:tab/>
        </w:r>
        <w:r>
          <w:fldChar w:fldCharType="begin"/>
        </w:r>
        <w:r>
          <w:instrText xml:space="preserve"> PAGEREF _Toc32694 \h </w:instrText>
        </w:r>
        <w:r>
          <w:fldChar w:fldCharType="separate"/>
        </w:r>
        <w:r>
          <w:t>34</w:t>
        </w:r>
        <w:r>
          <w:fldChar w:fldCharType="end"/>
        </w:r>
      </w:hyperlink>
    </w:p>
    <w:p>
      <w:pPr>
        <w:pStyle w:val="TOC2"/>
        <w:tabs>
          <w:tab w:val="right" w:leader="dot" w:pos="8306"/>
        </w:tabs>
      </w:pPr>
      <w:hyperlink w:anchor="_Toc3033" w:history="1">
        <w:r>
          <w:rPr>
            <w:rFonts w:ascii="仿宋" w:eastAsia="仿宋" w:hAnsi="仿宋" w:cs="仿宋" w:hint="eastAsia"/>
            <w:lang w:eastAsia="zh-CN"/>
          </w:rPr>
          <w:t>(四)、宏观经济影响分析</w:t>
        </w:r>
        <w:r>
          <w:tab/>
        </w:r>
        <w:r>
          <w:fldChar w:fldCharType="begin"/>
        </w:r>
        <w:r>
          <w:instrText xml:space="preserve"> PAGEREF _Toc3033 \h </w:instrText>
        </w:r>
        <w:r>
          <w:fldChar w:fldCharType="separate"/>
        </w:r>
        <w:r>
          <w:t>35</w:t>
        </w:r>
        <w:r>
          <w:fldChar w:fldCharType="end"/>
        </w:r>
      </w:hyperlink>
    </w:p>
    <w:p>
      <w:pPr>
        <w:pStyle w:val="TOC1"/>
        <w:tabs>
          <w:tab w:val="right" w:leader="dot" w:pos="8306"/>
        </w:tabs>
      </w:pPr>
      <w:hyperlink w:anchor="_Toc23671" w:history="1">
        <w:r>
          <w:rPr>
            <w:rFonts w:ascii="仿宋" w:eastAsia="仿宋" w:hAnsi="仿宋" w:cs="仿宋" w:hint="eastAsia"/>
            <w:lang w:eastAsia="zh-CN"/>
          </w:rPr>
          <w:t>七、项目实施与管理方案</w:t>
        </w:r>
        <w:r>
          <w:tab/>
        </w:r>
        <w:r>
          <w:fldChar w:fldCharType="begin"/>
        </w:r>
        <w:r>
          <w:instrText xml:space="preserve"> PAGEREF _Toc23671 \h </w:instrText>
        </w:r>
        <w:r>
          <w:fldChar w:fldCharType="separate"/>
        </w:r>
        <w:r>
          <w:t>36</w:t>
        </w:r>
        <w:r>
          <w:fldChar w:fldCharType="end"/>
        </w:r>
      </w:hyperlink>
    </w:p>
    <w:p>
      <w:pPr>
        <w:pStyle w:val="TOC2"/>
        <w:tabs>
          <w:tab w:val="right" w:leader="dot" w:pos="8306"/>
        </w:tabs>
      </w:pPr>
      <w:hyperlink w:anchor="_Toc11770" w:history="1">
        <w:r>
          <w:rPr>
            <w:rFonts w:ascii="仿宋" w:eastAsia="仿宋" w:hAnsi="仿宋" w:cs="仿宋" w:hint="eastAsia"/>
            <w:lang w:eastAsia="zh-CN"/>
          </w:rPr>
          <w:t>(一)、项目实施计划</w:t>
        </w:r>
        <w:r>
          <w:tab/>
        </w:r>
        <w:r>
          <w:fldChar w:fldCharType="begin"/>
        </w:r>
        <w:r>
          <w:instrText xml:space="preserve"> PAGEREF _Toc11770 \h </w:instrText>
        </w:r>
        <w:r>
          <w:fldChar w:fldCharType="separate"/>
        </w:r>
        <w:r>
          <w:t>36</w:t>
        </w:r>
        <w:r>
          <w:fldChar w:fldCharType="end"/>
        </w:r>
      </w:hyperlink>
    </w:p>
    <w:p>
      <w:pPr>
        <w:pStyle w:val="TOC2"/>
        <w:tabs>
          <w:tab w:val="right" w:leader="dot" w:pos="8306"/>
        </w:tabs>
      </w:pPr>
      <w:hyperlink w:anchor="_Toc18439" w:history="1">
        <w:r>
          <w:rPr>
            <w:rFonts w:ascii="仿宋" w:eastAsia="仿宋" w:hAnsi="仿宋" w:cs="仿宋" w:hint="eastAsia"/>
            <w:lang w:eastAsia="zh-CN"/>
          </w:rPr>
          <w:t>(二)、项目组织机构与职责</w:t>
        </w:r>
        <w:r>
          <w:tab/>
        </w:r>
        <w:r>
          <w:fldChar w:fldCharType="begin"/>
        </w:r>
        <w:r>
          <w:instrText xml:space="preserve"> PAGEREF _Toc18439 \h </w:instrText>
        </w:r>
        <w:r>
          <w:fldChar w:fldCharType="separate"/>
        </w:r>
        <w:r>
          <w:t>38</w:t>
        </w:r>
        <w:r>
          <w:fldChar w:fldCharType="end"/>
        </w:r>
      </w:hyperlink>
    </w:p>
    <w:p>
      <w:pPr>
        <w:pStyle w:val="TOC2"/>
        <w:tabs>
          <w:tab w:val="right" w:leader="dot" w:pos="8306"/>
        </w:tabs>
      </w:pPr>
      <w:hyperlink w:anchor="_Toc1043" w:history="1">
        <w:r>
          <w:rPr>
            <w:rFonts w:ascii="仿宋" w:eastAsia="仿宋" w:hAnsi="仿宋" w:cs="仿宋" w:hint="eastAsia"/>
            <w:lang w:eastAsia="zh-CN"/>
          </w:rPr>
          <w:t>(三)、项目管理与监控体系</w:t>
        </w:r>
        <w:r>
          <w:tab/>
        </w:r>
        <w:r>
          <w:fldChar w:fldCharType="begin"/>
        </w:r>
        <w:r>
          <w:instrText xml:space="preserve"> PAGEREF _Toc1043 \h </w:instrText>
        </w:r>
        <w:r>
          <w:fldChar w:fldCharType="separate"/>
        </w:r>
        <w:r>
          <w:t>40</w:t>
        </w:r>
        <w:r>
          <w:fldChar w:fldCharType="end"/>
        </w:r>
      </w:hyperlink>
    </w:p>
    <w:p>
      <w:pPr>
        <w:pStyle w:val="TOC1"/>
        <w:tabs>
          <w:tab w:val="right" w:leader="dot" w:pos="8306"/>
        </w:tabs>
      </w:pPr>
      <w:hyperlink w:anchor="_Toc20360" w:history="1">
        <w:r>
          <w:rPr>
            <w:rFonts w:ascii="仿宋" w:eastAsia="仿宋" w:hAnsi="仿宋" w:cs="仿宋" w:hint="eastAsia"/>
            <w:lang w:eastAsia="zh-CN"/>
          </w:rPr>
          <w:t>八、客户关系管理与市场拓展</w:t>
        </w:r>
        <w:r>
          <w:tab/>
        </w:r>
        <w:r>
          <w:fldChar w:fldCharType="begin"/>
        </w:r>
        <w:r>
          <w:instrText xml:space="preserve"> PAGEREF _Toc20360 \h </w:instrText>
        </w:r>
        <w:r>
          <w:fldChar w:fldCharType="separate"/>
        </w:r>
        <w:r>
          <w:t>42</w:t>
        </w:r>
        <w:r>
          <w:fldChar w:fldCharType="end"/>
        </w:r>
      </w:hyperlink>
    </w:p>
    <w:p>
      <w:pPr>
        <w:pStyle w:val="TOC2"/>
        <w:tabs>
          <w:tab w:val="right" w:leader="dot" w:pos="8306"/>
        </w:tabs>
      </w:pPr>
      <w:hyperlink w:anchor="_Toc21449" w:history="1">
        <w:r>
          <w:rPr>
            <w:rFonts w:ascii="仿宋" w:eastAsia="仿宋" w:hAnsi="仿宋" w:cs="仿宋" w:hint="eastAsia"/>
            <w:lang w:eastAsia="zh-CN"/>
          </w:rPr>
          <w:t>(一)、客户关系管理策略</w:t>
        </w:r>
        <w:r>
          <w:tab/>
        </w:r>
        <w:r>
          <w:fldChar w:fldCharType="begin"/>
        </w:r>
        <w:r>
          <w:instrText xml:space="preserve"> PAGEREF _Toc21449 \h </w:instrText>
        </w:r>
        <w:r>
          <w:fldChar w:fldCharType="separate"/>
        </w:r>
        <w:r>
          <w:t>42</w:t>
        </w:r>
        <w:r>
          <w:fldChar w:fldCharType="end"/>
        </w:r>
      </w:hyperlink>
    </w:p>
    <w:p>
      <w:pPr>
        <w:pStyle w:val="TOC2"/>
        <w:tabs>
          <w:tab w:val="right" w:leader="dot" w:pos="8306"/>
        </w:tabs>
      </w:pPr>
      <w:hyperlink w:anchor="_Toc8917" w:history="1">
        <w:r>
          <w:rPr>
            <w:rFonts w:ascii="仿宋" w:eastAsia="仿宋" w:hAnsi="仿宋" w:cs="仿宋" w:hint="eastAsia"/>
            <w:lang w:eastAsia="zh-CN"/>
          </w:rPr>
          <w:t>(二)、市场拓展方案</w:t>
        </w:r>
        <w:r>
          <w:tab/>
        </w:r>
        <w:r>
          <w:fldChar w:fldCharType="begin"/>
        </w:r>
        <w:r>
          <w:instrText xml:space="preserve"> PAGEREF _Toc8917 \h </w:instrText>
        </w:r>
        <w:r>
          <w:fldChar w:fldCharType="separate"/>
        </w:r>
        <w:r>
          <w:t>43</w:t>
        </w:r>
        <w:r>
          <w:fldChar w:fldCharType="end"/>
        </w:r>
      </w:hyperlink>
    </w:p>
    <w:p>
      <w:pPr>
        <w:pStyle w:val="TOC1"/>
        <w:tabs>
          <w:tab w:val="right" w:leader="dot" w:pos="8306"/>
        </w:tabs>
      </w:pPr>
      <w:hyperlink w:anchor="_Toc13108" w:history="1">
        <w:r>
          <w:rPr>
            <w:rFonts w:ascii="仿宋" w:eastAsia="仿宋" w:hAnsi="仿宋" w:cs="仿宋" w:hint="eastAsia"/>
            <w:lang w:eastAsia="zh-CN"/>
          </w:rPr>
          <w:t>九、环境保护与绿色发展</w:t>
        </w:r>
        <w:r>
          <w:tab/>
        </w:r>
        <w:r>
          <w:fldChar w:fldCharType="begin"/>
        </w:r>
        <w:r>
          <w:instrText xml:space="preserve"> PAGEREF _Toc13108 \h </w:instrText>
        </w:r>
        <w:r>
          <w:fldChar w:fldCharType="separate"/>
        </w:r>
        <w:r>
          <w:t>44</w:t>
        </w:r>
        <w:r>
          <w:fldChar w:fldCharType="end"/>
        </w:r>
      </w:hyperlink>
    </w:p>
    <w:p>
      <w:pPr>
        <w:pStyle w:val="TOC2"/>
        <w:tabs>
          <w:tab w:val="right" w:leader="dot" w:pos="8306"/>
        </w:tabs>
      </w:pPr>
      <w:hyperlink w:anchor="_Toc5826" w:history="1">
        <w:r>
          <w:rPr>
            <w:rFonts w:ascii="仿宋" w:eastAsia="仿宋" w:hAnsi="仿宋" w:cs="仿宋" w:hint="eastAsia"/>
            <w:lang w:eastAsia="zh-CN"/>
          </w:rPr>
          <w:t>(一)、环境保护措施</w:t>
        </w:r>
        <w:r>
          <w:tab/>
        </w:r>
        <w:r>
          <w:fldChar w:fldCharType="begin"/>
        </w:r>
        <w:r>
          <w:instrText xml:space="preserve"> PAGEREF _Toc5826 \h </w:instrText>
        </w:r>
        <w:r>
          <w:fldChar w:fldCharType="separate"/>
        </w:r>
        <w:r>
          <w:t>44</w:t>
        </w:r>
        <w:r>
          <w:fldChar w:fldCharType="end"/>
        </w:r>
      </w:hyperlink>
    </w:p>
    <w:p>
      <w:pPr>
        <w:pStyle w:val="TOC2"/>
        <w:tabs>
          <w:tab w:val="right" w:leader="dot" w:pos="8306"/>
        </w:tabs>
      </w:pPr>
      <w:hyperlink w:anchor="_Toc18054" w:history="1">
        <w:r>
          <w:rPr>
            <w:rFonts w:ascii="仿宋" w:eastAsia="仿宋" w:hAnsi="仿宋" w:cs="仿宋" w:hint="eastAsia"/>
            <w:lang w:eastAsia="zh-CN"/>
          </w:rPr>
          <w:t>(二)、绿色发展与可持续发展策略</w:t>
        </w:r>
        <w:r>
          <w:tab/>
        </w:r>
        <w:r>
          <w:fldChar w:fldCharType="begin"/>
        </w:r>
        <w:r>
          <w:instrText xml:space="preserve"> PAGEREF _Toc18054 \h </w:instrText>
        </w:r>
        <w:r>
          <w:fldChar w:fldCharType="separate"/>
        </w:r>
        <w:r>
          <w:t>46</w:t>
        </w:r>
        <w:r>
          <w:fldChar w:fldCharType="end"/>
        </w:r>
      </w:hyperlink>
    </w:p>
    <w:p>
      <w:pPr>
        <w:pStyle w:val="TOC1"/>
        <w:tabs>
          <w:tab w:val="right" w:leader="dot" w:pos="8306"/>
        </w:tabs>
      </w:pPr>
      <w:hyperlink w:anchor="_Toc7841" w:history="1">
        <w:r>
          <w:rPr>
            <w:rFonts w:ascii="仿宋" w:eastAsia="仿宋" w:hAnsi="仿宋" w:cs="仿宋" w:hint="eastAsia"/>
            <w:lang w:eastAsia="zh-CN"/>
          </w:rPr>
          <w:t>十、项目变更管理</w:t>
        </w:r>
        <w:r>
          <w:tab/>
        </w:r>
        <w:r>
          <w:fldChar w:fldCharType="begin"/>
        </w:r>
        <w:r>
          <w:instrText xml:space="preserve"> PAGEREF _Toc7841 \h </w:instrText>
        </w:r>
        <w:r>
          <w:fldChar w:fldCharType="separate"/>
        </w:r>
        <w:r>
          <w:t>47</w:t>
        </w:r>
        <w:r>
          <w:fldChar w:fldCharType="end"/>
        </w:r>
      </w:hyperlink>
    </w:p>
    <w:p>
      <w:pPr>
        <w:pStyle w:val="TOC2"/>
        <w:tabs>
          <w:tab w:val="right" w:leader="dot" w:pos="8306"/>
        </w:tabs>
      </w:pPr>
      <w:hyperlink w:anchor="_Toc15374" w:history="1">
        <w:r>
          <w:rPr>
            <w:rFonts w:ascii="仿宋" w:eastAsia="仿宋" w:hAnsi="仿宋" w:cs="仿宋" w:hint="eastAsia"/>
            <w:lang w:eastAsia="zh-CN"/>
          </w:rPr>
          <w:t>(一)、变更控制流程</w:t>
        </w:r>
        <w:r>
          <w:tab/>
        </w:r>
        <w:r>
          <w:fldChar w:fldCharType="begin"/>
        </w:r>
        <w:r>
          <w:instrText xml:space="preserve"> PAGEREF _Toc15374 \h </w:instrText>
        </w:r>
        <w:r>
          <w:fldChar w:fldCharType="separate"/>
        </w:r>
        <w:r>
          <w:t>47</w:t>
        </w:r>
        <w:r>
          <w:fldChar w:fldCharType="end"/>
        </w:r>
      </w:hyperlink>
    </w:p>
    <w:p>
      <w:pPr>
        <w:pStyle w:val="TOC2"/>
        <w:tabs>
          <w:tab w:val="right" w:leader="dot" w:pos="8306"/>
        </w:tabs>
      </w:pPr>
      <w:hyperlink w:anchor="_Toc7871" w:history="1">
        <w:r>
          <w:rPr>
            <w:rFonts w:ascii="仿宋" w:eastAsia="仿宋" w:hAnsi="仿宋" w:cs="仿宋" w:hint="eastAsia"/>
            <w:lang w:eastAsia="zh-CN"/>
          </w:rPr>
          <w:t>(二)、影响评估与处理</w:t>
        </w:r>
        <w:r>
          <w:tab/>
        </w:r>
        <w:r>
          <w:fldChar w:fldCharType="begin"/>
        </w:r>
        <w:r>
          <w:instrText xml:space="preserve"> PAGEREF _Toc7871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 w:history="1">
        <w:r>
          <w:rPr>
            <w:rFonts w:ascii="仿宋" w:eastAsia="仿宋" w:hAnsi="仿宋" w:cs="仿宋" w:hint="eastAsia"/>
            <w:lang w:eastAsia="zh-CN"/>
          </w:rPr>
          <w:t>(三)、变更记录与追踪</w:t>
        </w:r>
        <w:r>
          <w:tab/>
        </w:r>
        <w:r>
          <w:fldChar w:fldCharType="begin"/>
        </w:r>
        <w:r>
          <w:instrText xml:space="preserve"> PAGEREF _Toc306 \h </w:instrText>
        </w:r>
        <w:r>
          <w:fldChar w:fldCharType="separate"/>
        </w:r>
        <w:r>
          <w:t>50</w:t>
        </w:r>
        <w:r>
          <w:fldChar w:fldCharType="end"/>
        </w:r>
      </w:hyperlink>
    </w:p>
    <w:p>
      <w:pPr>
        <w:pStyle w:val="TOC2"/>
        <w:tabs>
          <w:tab w:val="right" w:leader="dot" w:pos="8306"/>
        </w:tabs>
      </w:pPr>
      <w:hyperlink w:anchor="_Toc18420" w:history="1">
        <w:r>
          <w:rPr>
            <w:rFonts w:ascii="仿宋" w:eastAsia="仿宋" w:hAnsi="仿宋" w:cs="仿宋" w:hint="eastAsia"/>
            <w:lang w:eastAsia="zh-CN"/>
          </w:rPr>
          <w:t>(四)、变更管理策略</w:t>
        </w:r>
        <w:r>
          <w:tab/>
        </w:r>
        <w:r>
          <w:fldChar w:fldCharType="begin"/>
        </w:r>
        <w:r>
          <w:instrText xml:space="preserve"> PAGEREF _Toc18420 \h </w:instrText>
        </w:r>
        <w:r>
          <w:fldChar w:fldCharType="separate"/>
        </w:r>
        <w:r>
          <w:t>51</w:t>
        </w:r>
        <w:r>
          <w:fldChar w:fldCharType="end"/>
        </w:r>
      </w:hyperlink>
    </w:p>
    <w:p>
      <w:pPr>
        <w:pStyle w:val="TOC1"/>
        <w:tabs>
          <w:tab w:val="right" w:leader="dot" w:pos="8306"/>
        </w:tabs>
      </w:pPr>
      <w:hyperlink w:anchor="_Toc16467" w:history="1">
        <w:r>
          <w:rPr>
            <w:rFonts w:ascii="仿宋" w:eastAsia="仿宋" w:hAnsi="仿宋" w:cs="仿宋" w:hint="eastAsia"/>
            <w:lang w:eastAsia="zh-CN"/>
          </w:rPr>
          <w:t>十一、安全与应急管理</w:t>
        </w:r>
        <w:r>
          <w:tab/>
        </w:r>
        <w:r>
          <w:fldChar w:fldCharType="begin"/>
        </w:r>
        <w:r>
          <w:instrText xml:space="preserve"> PAGEREF _Toc16467 \h </w:instrText>
        </w:r>
        <w:r>
          <w:fldChar w:fldCharType="separate"/>
        </w:r>
        <w:r>
          <w:t>53</w:t>
        </w:r>
        <w:r>
          <w:fldChar w:fldCharType="end"/>
        </w:r>
      </w:hyperlink>
    </w:p>
    <w:p>
      <w:pPr>
        <w:pStyle w:val="TOC2"/>
        <w:tabs>
          <w:tab w:val="right" w:leader="dot" w:pos="8306"/>
        </w:tabs>
      </w:pPr>
      <w:hyperlink w:anchor="_Toc27766" w:history="1">
        <w:r>
          <w:rPr>
            <w:rFonts w:ascii="仿宋" w:eastAsia="仿宋" w:hAnsi="仿宋" w:cs="仿宋" w:hint="eastAsia"/>
            <w:lang w:eastAsia="zh-CN"/>
          </w:rPr>
          <w:t>(一)、安全生产管理</w:t>
        </w:r>
        <w:r>
          <w:tab/>
        </w:r>
        <w:r>
          <w:fldChar w:fldCharType="begin"/>
        </w:r>
        <w:r>
          <w:instrText xml:space="preserve"> PAGEREF _Toc27766 \h </w:instrText>
        </w:r>
        <w:r>
          <w:fldChar w:fldCharType="separate"/>
        </w:r>
        <w:r>
          <w:t>53</w:t>
        </w:r>
        <w:r>
          <w:fldChar w:fldCharType="end"/>
        </w:r>
      </w:hyperlink>
    </w:p>
    <w:p>
      <w:pPr>
        <w:pStyle w:val="TOC2"/>
        <w:tabs>
          <w:tab w:val="right" w:leader="dot" w:pos="8306"/>
        </w:tabs>
      </w:pPr>
      <w:hyperlink w:anchor="_Toc30394" w:history="1">
        <w:r>
          <w:rPr>
            <w:rFonts w:ascii="仿宋" w:eastAsia="仿宋" w:hAnsi="仿宋" w:cs="仿宋" w:hint="eastAsia"/>
            <w:lang w:eastAsia="zh-CN"/>
          </w:rPr>
          <w:t>(二)、应急预案与响应</w:t>
        </w:r>
        <w:r>
          <w:tab/>
        </w:r>
        <w:r>
          <w:fldChar w:fldCharType="begin"/>
        </w:r>
        <w:r>
          <w:instrText xml:space="preserve"> PAGEREF _Toc30394 \h </w:instrText>
        </w:r>
        <w:r>
          <w:fldChar w:fldCharType="separate"/>
        </w:r>
        <w:r>
          <w:t>55</w:t>
        </w:r>
        <w:r>
          <w:fldChar w:fldCharType="end"/>
        </w:r>
      </w:hyperlink>
    </w:p>
    <w:p>
      <w:pPr>
        <w:pStyle w:val="TOC1"/>
        <w:tabs>
          <w:tab w:val="right" w:leader="dot" w:pos="8306"/>
        </w:tabs>
      </w:pPr>
      <w:hyperlink w:anchor="_Toc149" w:history="1">
        <w:r>
          <w:rPr>
            <w:rFonts w:ascii="仿宋" w:eastAsia="仿宋" w:hAnsi="仿宋" w:cs="仿宋" w:hint="eastAsia"/>
            <w:lang w:eastAsia="zh-CN"/>
          </w:rPr>
          <w:t>十二、资金管理与财务规划</w:t>
        </w:r>
        <w:r>
          <w:tab/>
        </w:r>
        <w:r>
          <w:fldChar w:fldCharType="begin"/>
        </w:r>
        <w:r>
          <w:instrText xml:space="preserve"> PAGEREF _Toc149 \h </w:instrText>
        </w:r>
        <w:r>
          <w:fldChar w:fldCharType="separate"/>
        </w:r>
        <w:r>
          <w:t>56</w:t>
        </w:r>
        <w:r>
          <w:fldChar w:fldCharType="end"/>
        </w:r>
      </w:hyperlink>
    </w:p>
    <w:p>
      <w:pPr>
        <w:pStyle w:val="TOC2"/>
        <w:tabs>
          <w:tab w:val="right" w:leader="dot" w:pos="8306"/>
        </w:tabs>
      </w:pPr>
      <w:hyperlink w:anchor="_Toc11005" w:history="1">
        <w:r>
          <w:rPr>
            <w:rFonts w:ascii="仿宋" w:eastAsia="仿宋" w:hAnsi="仿宋" w:cs="仿宋" w:hint="eastAsia"/>
            <w:lang w:eastAsia="zh-CN"/>
          </w:rPr>
          <w:t>(一)、项目资金来源与筹措</w:t>
        </w:r>
        <w:r>
          <w:tab/>
        </w:r>
        <w:r>
          <w:fldChar w:fldCharType="begin"/>
        </w:r>
        <w:r>
          <w:instrText xml:space="preserve"> PAGEREF _Toc11005 \h </w:instrText>
        </w:r>
        <w:r>
          <w:fldChar w:fldCharType="separate"/>
        </w:r>
        <w:r>
          <w:t>56</w:t>
        </w:r>
        <w:r>
          <w:fldChar w:fldCharType="end"/>
        </w:r>
      </w:hyperlink>
    </w:p>
    <w:p>
      <w:pPr>
        <w:pStyle w:val="TOC2"/>
        <w:tabs>
          <w:tab w:val="right" w:leader="dot" w:pos="8306"/>
        </w:tabs>
      </w:pPr>
      <w:hyperlink w:anchor="_Toc19980" w:history="1">
        <w:r>
          <w:rPr>
            <w:rFonts w:ascii="仿宋" w:eastAsia="仿宋" w:hAnsi="仿宋" w:cs="仿宋" w:hint="eastAsia"/>
            <w:lang w:eastAsia="zh-CN"/>
          </w:rPr>
          <w:t>(二)、资金使用与监管</w:t>
        </w:r>
        <w:r>
          <w:tab/>
        </w:r>
        <w:r>
          <w:fldChar w:fldCharType="begin"/>
        </w:r>
        <w:r>
          <w:instrText xml:space="preserve"> PAGEREF _Toc19980 \h </w:instrText>
        </w:r>
        <w:r>
          <w:fldChar w:fldCharType="separate"/>
        </w:r>
        <w:r>
          <w:t>58</w:t>
        </w:r>
        <w:r>
          <w:fldChar w:fldCharType="end"/>
        </w:r>
      </w:hyperlink>
    </w:p>
    <w:p>
      <w:pPr>
        <w:pStyle w:val="TOC2"/>
        <w:tabs>
          <w:tab w:val="right" w:leader="dot" w:pos="8306"/>
        </w:tabs>
      </w:pPr>
      <w:hyperlink w:anchor="_Toc20348" w:history="1">
        <w:r>
          <w:rPr>
            <w:rFonts w:ascii="仿宋" w:eastAsia="仿宋" w:hAnsi="仿宋" w:cs="仿宋" w:hint="eastAsia"/>
            <w:lang w:eastAsia="zh-CN"/>
          </w:rPr>
          <w:t>(三)、财务规划与预测</w:t>
        </w:r>
        <w:r>
          <w:tab/>
        </w:r>
        <w:r>
          <w:fldChar w:fldCharType="begin"/>
        </w:r>
        <w:r>
          <w:instrText xml:space="preserve"> PAGEREF _Toc20348 \h </w:instrText>
        </w:r>
        <w:r>
          <w:fldChar w:fldCharType="separate"/>
        </w:r>
        <w:r>
          <w:t>59</w:t>
        </w:r>
        <w:r>
          <w:fldChar w:fldCharType="end"/>
        </w:r>
      </w:hyperlink>
    </w:p>
    <w:p>
      <w:pPr>
        <w:pStyle w:val="TOC1"/>
        <w:tabs>
          <w:tab w:val="right" w:leader="dot" w:pos="8306"/>
        </w:tabs>
      </w:pPr>
      <w:hyperlink w:anchor="_Toc22272" w:history="1">
        <w:r>
          <w:rPr>
            <w:rFonts w:ascii="仿宋" w:eastAsia="仿宋" w:hAnsi="仿宋" w:cs="仿宋" w:hint="eastAsia"/>
            <w:lang w:eastAsia="zh-CN"/>
          </w:rPr>
          <w:t>十三、合作与交流机制建立</w:t>
        </w:r>
        <w:r>
          <w:tab/>
        </w:r>
        <w:r>
          <w:fldChar w:fldCharType="begin"/>
        </w:r>
        <w:r>
          <w:instrText xml:space="preserve"> PAGEREF _Toc22272 \h </w:instrText>
        </w:r>
        <w:r>
          <w:fldChar w:fldCharType="separate"/>
        </w:r>
        <w:r>
          <w:t>60</w:t>
        </w:r>
        <w:r>
          <w:fldChar w:fldCharType="end"/>
        </w:r>
      </w:hyperlink>
    </w:p>
    <w:p>
      <w:pPr>
        <w:pStyle w:val="TOC2"/>
        <w:tabs>
          <w:tab w:val="right" w:leader="dot" w:pos="8306"/>
        </w:tabs>
      </w:pPr>
      <w:hyperlink w:anchor="_Toc31212" w:history="1">
        <w:r>
          <w:rPr>
            <w:rFonts w:ascii="仿宋" w:eastAsia="仿宋" w:hAnsi="仿宋" w:cs="仿宋" w:hint="eastAsia"/>
            <w:lang w:eastAsia="zh-CN"/>
          </w:rPr>
          <w:t>(一)、合作伙伴选择与合作方式</w:t>
        </w:r>
        <w:r>
          <w:tab/>
        </w:r>
        <w:r>
          <w:fldChar w:fldCharType="begin"/>
        </w:r>
        <w:r>
          <w:instrText xml:space="preserve"> PAGEREF _Toc31212 \h </w:instrText>
        </w:r>
        <w:r>
          <w:fldChar w:fldCharType="separate"/>
        </w:r>
        <w:r>
          <w:t>60</w:t>
        </w:r>
        <w:r>
          <w:fldChar w:fldCharType="end"/>
        </w:r>
      </w:hyperlink>
    </w:p>
    <w:p>
      <w:pPr>
        <w:pStyle w:val="TOC2"/>
        <w:tabs>
          <w:tab w:val="right" w:leader="dot" w:pos="8306"/>
        </w:tabs>
      </w:pPr>
      <w:hyperlink w:anchor="_Toc3566" w:history="1">
        <w:r>
          <w:rPr>
            <w:rFonts w:ascii="仿宋" w:eastAsia="仿宋" w:hAnsi="仿宋" w:cs="仿宋" w:hint="eastAsia"/>
            <w:lang w:eastAsia="zh-CN"/>
          </w:rPr>
          <w:t>(二)、交流与合作平台搭建</w:t>
        </w:r>
        <w:r>
          <w:tab/>
        </w:r>
        <w:r>
          <w:fldChar w:fldCharType="begin"/>
        </w:r>
        <w:r>
          <w:instrText xml:space="preserve"> PAGEREF _Toc3566 \h </w:instrText>
        </w:r>
        <w:r>
          <w:fldChar w:fldCharType="separate"/>
        </w:r>
        <w:r>
          <w:t>62</w:t>
        </w:r>
        <w:r>
          <w:fldChar w:fldCharType="end"/>
        </w:r>
      </w:hyperlink>
    </w:p>
    <w:p>
      <w:pPr>
        <w:pStyle w:val="TOC1"/>
        <w:tabs>
          <w:tab w:val="right" w:leader="dot" w:pos="8306"/>
        </w:tabs>
      </w:pPr>
      <w:hyperlink w:anchor="_Toc8199" w:history="1">
        <w:r>
          <w:rPr>
            <w:rFonts w:ascii="仿宋" w:eastAsia="仿宋" w:hAnsi="仿宋" w:cs="仿宋" w:hint="eastAsia"/>
            <w:lang w:eastAsia="zh-CN"/>
          </w:rPr>
          <w:t>十四、质量管理与控制</w:t>
        </w:r>
        <w:r>
          <w:tab/>
        </w:r>
        <w:r>
          <w:fldChar w:fldCharType="begin"/>
        </w:r>
        <w:r>
          <w:instrText xml:space="preserve"> PAGEREF _Toc8199 \h </w:instrText>
        </w:r>
        <w:r>
          <w:fldChar w:fldCharType="separate"/>
        </w:r>
        <w:r>
          <w:t>63</w:t>
        </w:r>
        <w:r>
          <w:fldChar w:fldCharType="end"/>
        </w:r>
      </w:hyperlink>
    </w:p>
    <w:p>
      <w:pPr>
        <w:pStyle w:val="TOC2"/>
        <w:tabs>
          <w:tab w:val="right" w:leader="dot" w:pos="8306"/>
        </w:tabs>
      </w:pPr>
      <w:hyperlink w:anchor="_Toc29204" w:history="1">
        <w:r>
          <w:rPr>
            <w:rFonts w:ascii="仿宋" w:eastAsia="仿宋" w:hAnsi="仿宋" w:cs="仿宋" w:hint="eastAsia"/>
            <w:lang w:eastAsia="zh-CN"/>
          </w:rPr>
          <w:t>(一)、质量管理体系建设</w:t>
        </w:r>
        <w:r>
          <w:tab/>
        </w:r>
        <w:r>
          <w:fldChar w:fldCharType="begin"/>
        </w:r>
        <w:r>
          <w:instrText xml:space="preserve"> PAGEREF _Toc29204 \h </w:instrText>
        </w:r>
        <w:r>
          <w:fldChar w:fldCharType="separate"/>
        </w:r>
        <w:r>
          <w:t>63</w:t>
        </w:r>
        <w:r>
          <w:fldChar w:fldCharType="end"/>
        </w:r>
      </w:hyperlink>
    </w:p>
    <w:p>
      <w:pPr>
        <w:pStyle w:val="TOC2"/>
        <w:tabs>
          <w:tab w:val="right" w:leader="dot" w:pos="8306"/>
        </w:tabs>
      </w:pPr>
      <w:hyperlink w:anchor="_Toc19153" w:history="1">
        <w:r>
          <w:rPr>
            <w:rFonts w:ascii="仿宋" w:eastAsia="仿宋" w:hAnsi="仿宋" w:cs="仿宋" w:hint="eastAsia"/>
            <w:lang w:eastAsia="zh-CN"/>
          </w:rPr>
          <w:t>(二)、质量控制措施</w:t>
        </w:r>
        <w:r>
          <w:tab/>
        </w:r>
        <w:r>
          <w:fldChar w:fldCharType="begin"/>
        </w:r>
        <w:r>
          <w:instrText xml:space="preserve"> PAGEREF _Toc19153 \h </w:instrText>
        </w:r>
        <w:r>
          <w:fldChar w:fldCharType="separate"/>
        </w:r>
        <w:r>
          <w:t>65</w:t>
        </w:r>
        <w:r>
          <w:fldChar w:fldCharType="end"/>
        </w:r>
      </w:hyperlink>
    </w:p>
    <w:p>
      <w:pPr>
        <w:pStyle w:val="TOC1"/>
        <w:tabs>
          <w:tab w:val="right" w:leader="dot" w:pos="8306"/>
        </w:tabs>
      </w:pPr>
      <w:hyperlink w:anchor="_Toc23580" w:history="1">
        <w:r>
          <w:rPr>
            <w:rFonts w:ascii="仿宋" w:eastAsia="仿宋" w:hAnsi="仿宋" w:cs="仿宋" w:hint="eastAsia"/>
            <w:lang w:eastAsia="zh-CN"/>
          </w:rPr>
          <w:t>十五、法律法规与政策遵循</w:t>
        </w:r>
        <w:r>
          <w:tab/>
        </w:r>
        <w:r>
          <w:fldChar w:fldCharType="begin"/>
        </w:r>
        <w:r>
          <w:instrText xml:space="preserve"> PAGEREF _Toc23580 \h </w:instrText>
        </w:r>
        <w:r>
          <w:fldChar w:fldCharType="separate"/>
        </w:r>
        <w:r>
          <w:t>66</w:t>
        </w:r>
        <w:r>
          <w:fldChar w:fldCharType="end"/>
        </w:r>
      </w:hyperlink>
    </w:p>
    <w:p>
      <w:pPr>
        <w:pStyle w:val="TOC2"/>
        <w:tabs>
          <w:tab w:val="right" w:leader="dot" w:pos="8306"/>
        </w:tabs>
      </w:pPr>
      <w:hyperlink w:anchor="_Toc32034" w:history="1">
        <w:r>
          <w:rPr>
            <w:rFonts w:ascii="仿宋" w:eastAsia="仿宋" w:hAnsi="仿宋" w:cs="仿宋" w:hint="eastAsia"/>
            <w:lang w:eastAsia="zh-CN"/>
          </w:rPr>
          <w:t>(一)、法律法规遵守</w:t>
        </w:r>
        <w:r>
          <w:tab/>
        </w:r>
        <w:r>
          <w:fldChar w:fldCharType="begin"/>
        </w:r>
        <w:r>
          <w:instrText xml:space="preserve"> PAGEREF _Toc32034 \h </w:instrText>
        </w:r>
        <w:r>
          <w:fldChar w:fldCharType="separate"/>
        </w:r>
        <w:r>
          <w:t>66</w:t>
        </w:r>
        <w:r>
          <w:fldChar w:fldCharType="end"/>
        </w:r>
      </w:hyperlink>
    </w:p>
    <w:p>
      <w:pPr>
        <w:pStyle w:val="TOC2"/>
        <w:tabs>
          <w:tab w:val="right" w:leader="dot" w:pos="8306"/>
        </w:tabs>
      </w:pPr>
      <w:hyperlink w:anchor="_Toc25868" w:history="1">
        <w:r>
          <w:rPr>
            <w:rFonts w:ascii="仿宋" w:eastAsia="仿宋" w:hAnsi="仿宋" w:cs="仿宋" w:hint="eastAsia"/>
            <w:lang w:eastAsia="zh-CN"/>
          </w:rPr>
          <w:t>(二)、政策导向与利用</w:t>
        </w:r>
        <w:r>
          <w:tab/>
        </w:r>
        <w:r>
          <w:fldChar w:fldCharType="begin"/>
        </w:r>
        <w:r>
          <w:instrText xml:space="preserve"> PAGEREF _Toc25868 \h </w:instrText>
        </w:r>
        <w:r>
          <w:fldChar w:fldCharType="separate"/>
        </w:r>
        <w:r>
          <w:t>67</w:t>
        </w:r>
        <w:r>
          <w:fldChar w:fldCharType="end"/>
        </w:r>
      </w:hyperlink>
    </w:p>
    <w:p>
      <w:pPr>
        <w:pStyle w:val="TOC1"/>
        <w:tabs>
          <w:tab w:val="right" w:leader="dot" w:pos="8306"/>
        </w:tabs>
      </w:pPr>
      <w:hyperlink w:anchor="_Toc12108" w:history="1">
        <w:r>
          <w:rPr>
            <w:rFonts w:ascii="仿宋" w:eastAsia="仿宋" w:hAnsi="仿宋" w:cs="仿宋" w:hint="eastAsia"/>
            <w:lang w:eastAsia="zh-CN"/>
          </w:rPr>
          <w:t>十六、企业合规与伦理</w:t>
        </w:r>
        <w:r>
          <w:tab/>
        </w:r>
        <w:r>
          <w:fldChar w:fldCharType="begin"/>
        </w:r>
        <w:r>
          <w:instrText xml:space="preserve"> PAGEREF _Toc12108 \h </w:instrText>
        </w:r>
        <w:r>
          <w:fldChar w:fldCharType="separate"/>
        </w:r>
        <w:r>
          <w:t>68</w:t>
        </w:r>
        <w:r>
          <w:fldChar w:fldCharType="end"/>
        </w:r>
      </w:hyperlink>
    </w:p>
    <w:p>
      <w:pPr>
        <w:pStyle w:val="TOC2"/>
        <w:tabs>
          <w:tab w:val="right" w:leader="dot" w:pos="8306"/>
        </w:tabs>
      </w:pPr>
      <w:hyperlink w:anchor="_Toc25032" w:history="1">
        <w:r>
          <w:rPr>
            <w:rFonts w:ascii="仿宋" w:eastAsia="仿宋" w:hAnsi="仿宋" w:cs="仿宋" w:hint="eastAsia"/>
            <w:lang w:eastAsia="zh-CN"/>
          </w:rPr>
          <w:t>(一)、合规政策与程序</w:t>
        </w:r>
        <w:r>
          <w:tab/>
        </w:r>
        <w:r>
          <w:fldChar w:fldCharType="begin"/>
        </w:r>
        <w:r>
          <w:instrText xml:space="preserve"> PAGEREF _Toc25032 \h </w:instrText>
        </w:r>
        <w:r>
          <w:fldChar w:fldCharType="separate"/>
        </w:r>
        <w:r>
          <w:t>68</w:t>
        </w:r>
        <w:r>
          <w:fldChar w:fldCharType="end"/>
        </w:r>
      </w:hyperlink>
    </w:p>
    <w:p>
      <w:pPr>
        <w:pStyle w:val="TOC2"/>
        <w:tabs>
          <w:tab w:val="right" w:leader="dot" w:pos="8306"/>
        </w:tabs>
      </w:pPr>
      <w:hyperlink w:anchor="_Toc4369" w:history="1">
        <w:r>
          <w:rPr>
            <w:rFonts w:ascii="仿宋" w:eastAsia="仿宋" w:hAnsi="仿宋" w:cs="仿宋" w:hint="eastAsia"/>
            <w:lang w:eastAsia="zh-CN"/>
          </w:rPr>
          <w:t>(二)、伦理规范与培训</w:t>
        </w:r>
        <w:r>
          <w:tab/>
        </w:r>
        <w:r>
          <w:fldChar w:fldCharType="begin"/>
        </w:r>
        <w:r>
          <w:instrText xml:space="preserve"> PAGEREF _Toc4369 \h </w:instrText>
        </w:r>
        <w:r>
          <w:fldChar w:fldCharType="separate"/>
        </w:r>
        <w:r>
          <w:t>69</w:t>
        </w:r>
        <w:r>
          <w:fldChar w:fldCharType="end"/>
        </w:r>
      </w:hyperlink>
    </w:p>
    <w:p>
      <w:pPr>
        <w:pStyle w:val="TOC2"/>
        <w:tabs>
          <w:tab w:val="right" w:leader="dot" w:pos="8306"/>
        </w:tabs>
      </w:pPr>
      <w:hyperlink w:anchor="_Toc32688" w:history="1">
        <w:r>
          <w:rPr>
            <w:rFonts w:ascii="仿宋" w:eastAsia="仿宋" w:hAnsi="仿宋" w:cs="仿宋" w:hint="eastAsia"/>
            <w:lang w:eastAsia="zh-CN"/>
          </w:rPr>
          <w:t>(三)、合规风险评估</w:t>
        </w:r>
        <w:r>
          <w:tab/>
        </w:r>
        <w:r>
          <w:fldChar w:fldCharType="begin"/>
        </w:r>
        <w:r>
          <w:instrText xml:space="preserve"> PAGEREF _Toc32688 \h </w:instrText>
        </w:r>
        <w:r>
          <w:fldChar w:fldCharType="separate"/>
        </w:r>
        <w:r>
          <w:t>70</w:t>
        </w:r>
        <w:r>
          <w:fldChar w:fldCharType="end"/>
        </w:r>
      </w:hyperlink>
    </w:p>
    <w:p>
      <w:pPr>
        <w:pStyle w:val="TOC2"/>
        <w:tabs>
          <w:tab w:val="right" w:leader="dot" w:pos="8306"/>
        </w:tabs>
      </w:pPr>
      <w:hyperlink w:anchor="_Toc3153" w:history="1">
        <w:r>
          <w:rPr>
            <w:rFonts w:ascii="仿宋" w:eastAsia="仿宋" w:hAnsi="仿宋" w:cs="仿宋" w:hint="eastAsia"/>
            <w:lang w:eastAsia="zh-CN"/>
          </w:rPr>
          <w:t>(四)、合规监督与执行</w:t>
        </w:r>
        <w:r>
          <w:tab/>
        </w:r>
        <w:r>
          <w:fldChar w:fldCharType="begin"/>
        </w:r>
        <w:r>
          <w:instrText xml:space="preserve"> PAGEREF _Toc3153 \h </w:instrText>
        </w:r>
        <w:r>
          <w:fldChar w:fldCharType="separate"/>
        </w:r>
        <w:r>
          <w:t>71</w:t>
        </w:r>
        <w:r>
          <w:fldChar w:fldCharType="end"/>
        </w:r>
      </w:hyperlink>
    </w:p>
    <w:p>
      <w:pPr>
        <w:pStyle w:val="TOC1"/>
        <w:tabs>
          <w:tab w:val="right" w:leader="dot" w:pos="8306"/>
        </w:tabs>
      </w:pPr>
      <w:hyperlink w:anchor="_Toc13087" w:history="1">
        <w:r>
          <w:rPr>
            <w:rFonts w:ascii="仿宋" w:eastAsia="仿宋" w:hAnsi="仿宋" w:cs="仿宋" w:hint="eastAsia"/>
            <w:lang w:eastAsia="zh-CN"/>
          </w:rPr>
          <w:t>十七、成果转化与推广应用</w:t>
        </w:r>
        <w:r>
          <w:tab/>
        </w:r>
        <w:r>
          <w:fldChar w:fldCharType="begin"/>
        </w:r>
        <w:r>
          <w:instrText xml:space="preserve"> PAGEREF _Toc13087 \h </w:instrText>
        </w:r>
        <w:r>
          <w:fldChar w:fldCharType="separate"/>
        </w:r>
        <w:r>
          <w:t>72</w:t>
        </w:r>
        <w:r>
          <w:fldChar w:fldCharType="end"/>
        </w:r>
      </w:hyperlink>
    </w:p>
    <w:p>
      <w:pPr>
        <w:pStyle w:val="TOC2"/>
        <w:tabs>
          <w:tab w:val="right" w:leader="dot" w:pos="8306"/>
        </w:tabs>
      </w:pPr>
      <w:hyperlink w:anchor="_Toc5651" w:history="1">
        <w:r>
          <w:rPr>
            <w:rFonts w:ascii="仿宋" w:eastAsia="仿宋" w:hAnsi="仿宋" w:cs="仿宋" w:hint="eastAsia"/>
            <w:lang w:eastAsia="zh-CN"/>
          </w:rPr>
          <w:t>(一)、成果转化策略制定</w:t>
        </w:r>
        <w:r>
          <w:tab/>
        </w:r>
        <w:r>
          <w:fldChar w:fldCharType="begin"/>
        </w:r>
        <w:r>
          <w:instrText xml:space="preserve"> PAGEREF _Toc5651 \h </w:instrText>
        </w:r>
        <w:r>
          <w:fldChar w:fldCharType="separate"/>
        </w:r>
        <w:r>
          <w:t>72</w:t>
        </w:r>
        <w:r>
          <w:fldChar w:fldCharType="end"/>
        </w:r>
      </w:hyperlink>
    </w:p>
    <w:p>
      <w:pPr>
        <w:pStyle w:val="TOC2"/>
        <w:tabs>
          <w:tab w:val="right" w:leader="dot" w:pos="8306"/>
        </w:tabs>
      </w:pPr>
      <w:hyperlink w:anchor="_Toc28364" w:history="1">
        <w:r>
          <w:rPr>
            <w:rFonts w:ascii="仿宋" w:eastAsia="仿宋" w:hAnsi="仿宋" w:cs="仿宋" w:hint="eastAsia"/>
            <w:lang w:eastAsia="zh-CN"/>
          </w:rPr>
          <w:t>(二)、成果推广应用方案</w:t>
        </w:r>
        <w:r>
          <w:tab/>
        </w:r>
        <w:r>
          <w:fldChar w:fldCharType="begin"/>
        </w:r>
        <w:r>
          <w:instrText xml:space="preserve"> PAGEREF _Toc28364 \h </w:instrText>
        </w:r>
        <w:r>
          <w:fldChar w:fldCharType="separate"/>
        </w:r>
        <w:r>
          <w:t>73</w:t>
        </w:r>
        <w:r>
          <w:fldChar w:fldCharType="end"/>
        </w:r>
      </w:hyperlink>
    </w:p>
    <w:p>
      <w:pPr>
        <w:pStyle w:val="TOC1"/>
        <w:tabs>
          <w:tab w:val="right" w:leader="dot" w:pos="8306"/>
        </w:tabs>
      </w:pPr>
      <w:hyperlink w:anchor="_Toc2256" w:history="1">
        <w:r>
          <w:rPr>
            <w:rFonts w:ascii="仿宋" w:eastAsia="仿宋" w:hAnsi="仿宋" w:cs="仿宋" w:hint="eastAsia"/>
            <w:lang w:eastAsia="zh-CN"/>
          </w:rPr>
          <w:t>十八、项目施工方案</w:t>
        </w:r>
        <w:r>
          <w:tab/>
        </w:r>
        <w:r>
          <w:fldChar w:fldCharType="begin"/>
        </w:r>
        <w:r>
          <w:instrText xml:space="preserve"> PAGEREF _Toc2256 \h </w:instrText>
        </w:r>
        <w:r>
          <w:fldChar w:fldCharType="separate"/>
        </w:r>
        <w:r>
          <w:t>75</w:t>
        </w:r>
        <w:r>
          <w:fldChar w:fldCharType="end"/>
        </w:r>
      </w:hyperlink>
    </w:p>
    <w:p>
      <w:pPr>
        <w:pStyle w:val="TOC2"/>
        <w:tabs>
          <w:tab w:val="right" w:leader="dot" w:pos="8306"/>
        </w:tabs>
      </w:pPr>
      <w:hyperlink w:anchor="_Toc4967" w:history="1">
        <w:r>
          <w:rPr>
            <w:rFonts w:ascii="仿宋" w:eastAsia="仿宋" w:hAnsi="仿宋" w:cs="仿宋" w:hint="eastAsia"/>
            <w:lang w:eastAsia="zh-CN"/>
          </w:rPr>
          <w:t>(一)、施工组织设计</w:t>
        </w:r>
        <w:r>
          <w:tab/>
        </w:r>
        <w:r>
          <w:fldChar w:fldCharType="begin"/>
        </w:r>
        <w:r>
          <w:instrText xml:space="preserve"> PAGEREF _Toc4967 \h </w:instrText>
        </w:r>
        <w:r>
          <w:fldChar w:fldCharType="separate"/>
        </w:r>
        <w:r>
          <w:t>75</w:t>
        </w:r>
        <w:r>
          <w:fldChar w:fldCharType="end"/>
        </w:r>
      </w:hyperlink>
    </w:p>
    <w:p>
      <w:pPr>
        <w:pStyle w:val="TOC2"/>
        <w:tabs>
          <w:tab w:val="right" w:leader="dot" w:pos="8306"/>
        </w:tabs>
      </w:pPr>
      <w:hyperlink w:anchor="_Toc23087" w:history="1">
        <w:r>
          <w:rPr>
            <w:rFonts w:ascii="仿宋" w:eastAsia="仿宋" w:hAnsi="仿宋" w:cs="仿宋" w:hint="eastAsia"/>
            <w:lang w:eastAsia="zh-CN"/>
          </w:rPr>
          <w:t>(二)、施工工艺与技术路线</w:t>
        </w:r>
        <w:r>
          <w:tab/>
        </w:r>
        <w:r>
          <w:fldChar w:fldCharType="begin"/>
        </w:r>
        <w:r>
          <w:instrText xml:space="preserve"> PAGEREF _Toc23087 \h </w:instrText>
        </w:r>
        <w:r>
          <w:fldChar w:fldCharType="separate"/>
        </w:r>
        <w:r>
          <w:t>76</w:t>
        </w:r>
        <w:r>
          <w:fldChar w:fldCharType="end"/>
        </w:r>
      </w:hyperlink>
    </w:p>
    <w:p>
      <w:pPr>
        <w:pStyle w:val="TOC2"/>
        <w:tabs>
          <w:tab w:val="right" w:leader="dot" w:pos="8306"/>
        </w:tabs>
      </w:pPr>
      <w:hyperlink w:anchor="_Toc16610" w:history="1">
        <w:r>
          <w:rPr>
            <w:rFonts w:ascii="仿宋" w:eastAsia="仿宋" w:hAnsi="仿宋" w:cs="仿宋" w:hint="eastAsia"/>
            <w:lang w:eastAsia="zh-CN"/>
          </w:rPr>
          <w:t>(三)、关键节点施工计划</w:t>
        </w:r>
        <w:r>
          <w:tab/>
        </w:r>
        <w:r>
          <w:fldChar w:fldCharType="begin"/>
        </w:r>
        <w:r>
          <w:instrText xml:space="preserve"> PAGEREF _Toc16610 \h </w:instrText>
        </w:r>
        <w:r>
          <w:fldChar w:fldCharType="separate"/>
        </w:r>
        <w:r>
          <w:t>77</w:t>
        </w:r>
        <w:r>
          <w:fldChar w:fldCharType="end"/>
        </w:r>
      </w:hyperlink>
    </w:p>
    <w:p>
      <w:pPr>
        <w:pStyle w:val="TOC2"/>
        <w:tabs>
          <w:tab w:val="right" w:leader="dot" w:pos="8306"/>
        </w:tabs>
      </w:pPr>
      <w:hyperlink w:anchor="_Toc20373" w:history="1">
        <w:r>
          <w:rPr>
            <w:rFonts w:ascii="仿宋" w:eastAsia="仿宋" w:hAnsi="仿宋" w:cs="仿宋" w:hint="eastAsia"/>
            <w:lang w:eastAsia="zh-CN"/>
          </w:rPr>
          <w:t>(四)、施工现场管理</w:t>
        </w:r>
        <w:r>
          <w:tab/>
        </w:r>
        <w:r>
          <w:fldChar w:fldCharType="begin"/>
        </w:r>
        <w:r>
          <w:instrText xml:space="preserve"> PAGEREF _Toc20373 \h </w:instrText>
        </w:r>
        <w:r>
          <w:fldChar w:fldCharType="separate"/>
        </w:r>
        <w:r>
          <w:t>79</w:t>
        </w:r>
        <w:r>
          <w:fldChar w:fldCharType="end"/>
        </w:r>
      </w:hyperlink>
    </w:p>
    <w:p>
      <w:pPr>
        <w:pStyle w:val="TOC1"/>
        <w:tabs>
          <w:tab w:val="right" w:leader="dot" w:pos="8306"/>
        </w:tabs>
      </w:pPr>
      <w:hyperlink w:anchor="_Toc16202" w:history="1">
        <w:r>
          <w:rPr>
            <w:rFonts w:ascii="仿宋" w:eastAsia="仿宋" w:hAnsi="仿宋" w:cs="仿宋" w:hint="eastAsia"/>
            <w:lang w:eastAsia="zh-CN"/>
          </w:rPr>
          <w:t>十九、设施与设备管理</w:t>
        </w:r>
        <w:r>
          <w:tab/>
        </w:r>
        <w:r>
          <w:fldChar w:fldCharType="begin"/>
        </w:r>
        <w:r>
          <w:instrText xml:space="preserve"> PAGEREF _Toc16202 \h </w:instrText>
        </w:r>
        <w:r>
          <w:fldChar w:fldCharType="separate"/>
        </w:r>
        <w:r>
          <w:t>81</w:t>
        </w:r>
        <w:r>
          <w:fldChar w:fldCharType="end"/>
        </w:r>
      </w:hyperlink>
    </w:p>
    <w:p>
      <w:pPr>
        <w:pStyle w:val="TOC2"/>
        <w:tabs>
          <w:tab w:val="right" w:leader="dot" w:pos="8306"/>
        </w:tabs>
      </w:pPr>
      <w:hyperlink w:anchor="_Toc12336" w:history="1">
        <w:r>
          <w:rPr>
            <w:rFonts w:ascii="仿宋" w:eastAsia="仿宋" w:hAnsi="仿宋" w:cs="仿宋" w:hint="eastAsia"/>
            <w:lang w:eastAsia="zh-CN"/>
          </w:rPr>
          <w:t>(一)、设施规划与配置</w:t>
        </w:r>
        <w:r>
          <w:tab/>
        </w:r>
        <w:r>
          <w:fldChar w:fldCharType="begin"/>
        </w:r>
        <w:r>
          <w:instrText xml:space="preserve"> PAGEREF _Toc12336 \h </w:instrText>
        </w:r>
        <w:r>
          <w:fldChar w:fldCharType="separate"/>
        </w:r>
        <w:r>
          <w:t>81</w:t>
        </w:r>
        <w:r>
          <w:fldChar w:fldCharType="end"/>
        </w:r>
      </w:hyperlink>
    </w:p>
    <w:p>
      <w:pPr>
        <w:pStyle w:val="TOC2"/>
        <w:tabs>
          <w:tab w:val="right" w:leader="dot" w:pos="8306"/>
        </w:tabs>
      </w:pPr>
      <w:hyperlink w:anchor="_Toc8988" w:history="1">
        <w:r>
          <w:rPr>
            <w:rFonts w:ascii="仿宋" w:eastAsia="仿宋" w:hAnsi="仿宋" w:cs="仿宋" w:hint="eastAsia"/>
            <w:lang w:eastAsia="zh-CN"/>
          </w:rPr>
          <w:t>(二)、设备采购与维护管理</w:t>
        </w:r>
        <w:r>
          <w:tab/>
        </w:r>
        <w:r>
          <w:fldChar w:fldCharType="begin"/>
        </w:r>
        <w:r>
          <w:instrText xml:space="preserve"> PAGEREF _Toc8988 \h </w:instrText>
        </w:r>
        <w:r>
          <w:fldChar w:fldCharType="separate"/>
        </w:r>
        <w:r>
          <w:t>82</w:t>
        </w:r>
        <w:r>
          <w:fldChar w:fldCharType="end"/>
        </w:r>
      </w:hyperlink>
    </w:p>
    <w:p>
      <w:pPr>
        <w:pStyle w:val="TOC2"/>
        <w:tabs>
          <w:tab w:val="right" w:leader="dot" w:pos="8306"/>
        </w:tabs>
      </w:pPr>
      <w:hyperlink w:anchor="_Toc10349" w:history="1">
        <w:r>
          <w:rPr>
            <w:rFonts w:ascii="仿宋" w:eastAsia="仿宋" w:hAnsi="仿宋" w:cs="仿宋" w:hint="eastAsia"/>
            <w:lang w:eastAsia="zh-CN"/>
          </w:rPr>
          <w:t>(三)、设施设备升级策略</w:t>
        </w:r>
        <w:r>
          <w:tab/>
        </w:r>
        <w:r>
          <w:fldChar w:fldCharType="begin"/>
        </w:r>
        <w:r>
          <w:instrText xml:space="preserve"> PAGEREF _Toc10349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271"/>
      <w:r>
        <w:rPr>
          <w:rFonts w:ascii="仿宋" w:eastAsia="仿宋" w:hAnsi="仿宋" w:cs="仿宋" w:hint="eastAsia"/>
          <w:sz w:val="28"/>
          <w:lang w:eastAsia="zh-CN"/>
        </w:rPr>
        <w:t>一、高浓度过氧化氢项目概论</w:t>
      </w:r>
      <w:bookmarkEnd w:id="2"/>
    </w:p>
    <w:p>
      <w:pPr>
        <w:pStyle w:val="Heading2"/>
        <w:rPr>
          <w:rFonts w:ascii="仿宋" w:eastAsia="仿宋" w:hAnsi="仿宋" w:cs="仿宋" w:hint="eastAsia"/>
          <w:lang w:eastAsia="zh-CN"/>
        </w:rPr>
      </w:pPr>
      <w:bookmarkStart w:id="3" w:name="_Toc1118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的申报单位是“XXX实业发展公司”，这是一家在其所处行业内备受尊敬的企业。公司自成立以来，通过其在高浓度过氧化氢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该公司的法定代表人秦XX，在高浓度过氧化氢项目及其他多个行业领域中都有着显著的贡献。秦XX以其出色的领导才能和敏锐的商业洞察力，带领公司在高浓度过氧化氢项目等多个领域实现了持续的成长和成功。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高浓度过氧化氢项目的重要合作伙伴。公司专注于[行业名称]领域，以创新作为驱动力，不断推动技术进步和市场扩张。在高浓度过氧化氢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高浓度过氧化氢项目中展现了强劲的增长和稳定的财务表现。公司通过有效的策略，在高浓度过氧化氢项目中扩大了其市场份额并增强了盈利能力。同时，公司积极承担社会责任，参与各类社会公益项目，增强了其在高浓度过氧化氢项目中的品牌形象和社会影响力。</w:t>
      </w:r>
    </w:p>
    <w:p>
      <w:pPr>
        <w:pStyle w:val="Heading2"/>
        <w:ind w:firstLine="560" w:firstLineChars="200"/>
        <w:rPr>
          <w:rFonts w:ascii="仿宋" w:eastAsia="仿宋" w:hAnsi="仿宋" w:cs="仿宋" w:hint="eastAsia"/>
          <w:sz w:val="28"/>
          <w:lang w:eastAsia="zh-CN"/>
        </w:rPr>
      </w:pPr>
      <w:bookmarkStart w:id="4" w:name="_Toc2339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浓度过氧化氢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高浓度过氧化氢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1264"/>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3413"/>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6583"/>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3921"/>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一、高浓度过氧化氢项目的市场准入条件分析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浓度过氧化氢项目而言，市场准入条件首先取决于政策法规环境。政府对于[行业名称]领域的法规，如环保标准、税收政策、和技术使用规范，直接影响高浓度过氧化氢项目的运营和成本结构。例如，若政府针对使用可再生能源的企业提供税收优惠，这将对高浓度过氧化氢项目的财务规划产生重要影响。同时，考虑经济环境和消费者偏好的变化对高浓度过氧化氢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二、高浓度过氧化氢项目的行业规范与合规性要求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高浓度过氧化氢项目来说，遵守行业规范和合规性要求是确保项目顺利进行的基础。这包括遵循质量控制标准、安全规定、数据保护法规等。例如，若高浓度过氧化氢项目涉及数据处理，须严格遵守相关的数据保护法规。此外，行业内部的自律规范，如产品标准和服务流程，也对于提升高浓度过氧化氢项目在行业内的认可度和竞争力至关重要。项目管理团队必须不断更新策略，以应对行业规范和法规的变化，确保高浓度过氧化氢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三、高浓度过氧化氢项目的竞争格局和战略定位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浓度过氧化氢项目的发展规划中，理解行业的竞争格局对于制定有效的市场策略极为关键。这包括分析主要竞争对手的市场地位、优势及其业务模式。高浓度过氧化氢项目面临的竞争对手可能包括大型成熟企业和创新型初创公司，各自采取不同的市场策略。因此，高浓度过氧化氢项目需精确地定位自己的市场策略，如专注于产品创新、客户服务或成本效率，以在竞争中占据优势。通过深入的市场和竞争分析，高浓度过氧化氢项目可以更有效地进入市场并实现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https://d.book118.com/375040023002011130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8C2CC3"/>
    <w:rsid w:val="6D8C2C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5040023002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2024-02-28T03:39:00Z</dcterms:created>
  <dcterms:modified xsi:type="dcterms:W3CDTF">2024-02-28T03:40:39Z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1D9353976C2945219E7FA02E43C5F645_11</vt:lpwstr>
  </property>
  <property fmtid="{D5CDD505-2E9C-101B-9397-08002B2CF9AE}" pid="3" name="KSOProductBuildVer">
    <vt:lpwstr>2052-12.1.0.16250</vt:lpwstr>
  </property>
</Properties>
</file>