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猎头项目计划设计方案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1" w:history="1">
        <w:r>
          <w:rPr>
            <w:rFonts w:ascii="仿宋" w:eastAsia="仿宋" w:hAnsi="仿宋" w:cs="仿宋" w:hint="eastAsia"/>
            <w:lang w:eastAsia="zh-CN"/>
          </w:rPr>
          <w:t>前言</w:t>
        </w:r>
        <w:r>
          <w:tab/>
        </w:r>
        <w:r>
          <w:fldChar w:fldCharType="begin"/>
        </w:r>
        <w:r>
          <w:instrText xml:space="preserve"> PAGEREF _Toc6881 \h </w:instrText>
        </w:r>
        <w:r>
          <w:fldChar w:fldCharType="separate"/>
        </w:r>
        <w:r>
          <w:t>3</w:t>
        </w:r>
        <w:r>
          <w:fldChar w:fldCharType="end"/>
        </w:r>
      </w:hyperlink>
    </w:p>
    <w:p>
      <w:pPr>
        <w:pStyle w:val="TOC1"/>
        <w:tabs>
          <w:tab w:val="right" w:leader="dot" w:pos="8306"/>
        </w:tabs>
      </w:pPr>
      <w:hyperlink w:anchor="_Toc20492" w:history="1">
        <w:r>
          <w:rPr>
            <w:rFonts w:ascii="仿宋" w:eastAsia="仿宋" w:hAnsi="仿宋" w:cs="仿宋" w:hint="eastAsia"/>
            <w:lang w:eastAsia="zh-CN"/>
          </w:rPr>
          <w:t>一、产品规划分析</w:t>
        </w:r>
        <w:r>
          <w:tab/>
        </w:r>
        <w:r>
          <w:fldChar w:fldCharType="begin"/>
        </w:r>
        <w:r>
          <w:instrText xml:space="preserve"> PAGEREF _Toc20492 \h </w:instrText>
        </w:r>
        <w:r>
          <w:fldChar w:fldCharType="separate"/>
        </w:r>
        <w:r>
          <w:t>3</w:t>
        </w:r>
        <w:r>
          <w:fldChar w:fldCharType="end"/>
        </w:r>
      </w:hyperlink>
    </w:p>
    <w:p>
      <w:pPr>
        <w:pStyle w:val="TOC2"/>
        <w:tabs>
          <w:tab w:val="right" w:leader="dot" w:pos="8306"/>
        </w:tabs>
      </w:pPr>
      <w:hyperlink w:anchor="_Toc17905" w:history="1">
        <w:r>
          <w:rPr>
            <w:rFonts w:ascii="仿宋" w:eastAsia="仿宋" w:hAnsi="仿宋" w:cs="仿宋" w:hint="eastAsia"/>
            <w:lang w:eastAsia="zh-CN"/>
          </w:rPr>
          <w:t>(一)、产品规划</w:t>
        </w:r>
        <w:r>
          <w:tab/>
        </w:r>
        <w:r>
          <w:fldChar w:fldCharType="begin"/>
        </w:r>
        <w:r>
          <w:instrText xml:space="preserve"> PAGEREF _Toc17905 \h </w:instrText>
        </w:r>
        <w:r>
          <w:fldChar w:fldCharType="separate"/>
        </w:r>
        <w:r>
          <w:t>3</w:t>
        </w:r>
        <w:r>
          <w:fldChar w:fldCharType="end"/>
        </w:r>
      </w:hyperlink>
    </w:p>
    <w:p>
      <w:pPr>
        <w:pStyle w:val="TOC2"/>
        <w:tabs>
          <w:tab w:val="right" w:leader="dot" w:pos="8306"/>
        </w:tabs>
      </w:pPr>
      <w:hyperlink w:anchor="_Toc10689" w:history="1">
        <w:r>
          <w:rPr>
            <w:rFonts w:ascii="仿宋" w:eastAsia="仿宋" w:hAnsi="仿宋" w:cs="仿宋" w:hint="eastAsia"/>
            <w:lang w:eastAsia="zh-CN"/>
          </w:rPr>
          <w:t>(二)、建设规模</w:t>
        </w:r>
        <w:r>
          <w:tab/>
        </w:r>
        <w:r>
          <w:fldChar w:fldCharType="begin"/>
        </w:r>
        <w:r>
          <w:instrText xml:space="preserve"> PAGEREF _Toc10689 \h </w:instrText>
        </w:r>
        <w:r>
          <w:fldChar w:fldCharType="separate"/>
        </w:r>
        <w:r>
          <w:t>4</w:t>
        </w:r>
        <w:r>
          <w:fldChar w:fldCharType="end"/>
        </w:r>
      </w:hyperlink>
    </w:p>
    <w:p>
      <w:pPr>
        <w:pStyle w:val="TOC1"/>
        <w:tabs>
          <w:tab w:val="right" w:leader="dot" w:pos="8306"/>
        </w:tabs>
      </w:pPr>
      <w:hyperlink w:anchor="_Toc23748" w:history="1">
        <w:r>
          <w:rPr>
            <w:rFonts w:ascii="仿宋" w:eastAsia="仿宋" w:hAnsi="仿宋" w:cs="仿宋" w:hint="eastAsia"/>
            <w:lang w:eastAsia="zh-CN"/>
          </w:rPr>
          <w:t>二、猎头项目危机管理</w:t>
        </w:r>
        <w:r>
          <w:tab/>
        </w:r>
        <w:r>
          <w:fldChar w:fldCharType="begin"/>
        </w:r>
        <w:r>
          <w:instrText xml:space="preserve"> PAGEREF _Toc23748 \h </w:instrText>
        </w:r>
        <w:r>
          <w:fldChar w:fldCharType="separate"/>
        </w:r>
        <w:r>
          <w:t>5</w:t>
        </w:r>
        <w:r>
          <w:fldChar w:fldCharType="end"/>
        </w:r>
      </w:hyperlink>
    </w:p>
    <w:p>
      <w:pPr>
        <w:pStyle w:val="TOC2"/>
        <w:tabs>
          <w:tab w:val="right" w:leader="dot" w:pos="8306"/>
        </w:tabs>
      </w:pPr>
      <w:hyperlink w:anchor="_Toc23442" w:history="1">
        <w:r>
          <w:rPr>
            <w:rFonts w:ascii="仿宋" w:eastAsia="仿宋" w:hAnsi="仿宋" w:cs="仿宋" w:hint="eastAsia"/>
            <w:lang w:eastAsia="zh-CN"/>
          </w:rPr>
          <w:t>(一)、危机预警与识别</w:t>
        </w:r>
        <w:r>
          <w:tab/>
        </w:r>
        <w:r>
          <w:fldChar w:fldCharType="begin"/>
        </w:r>
        <w:r>
          <w:instrText xml:space="preserve"> PAGEREF _Toc23442 \h </w:instrText>
        </w:r>
        <w:r>
          <w:fldChar w:fldCharType="separate"/>
        </w:r>
        <w:r>
          <w:t>5</w:t>
        </w:r>
        <w:r>
          <w:fldChar w:fldCharType="end"/>
        </w:r>
      </w:hyperlink>
    </w:p>
    <w:p>
      <w:pPr>
        <w:pStyle w:val="TOC2"/>
        <w:tabs>
          <w:tab w:val="right" w:leader="dot" w:pos="8306"/>
        </w:tabs>
      </w:pPr>
      <w:hyperlink w:anchor="_Toc15892" w:history="1">
        <w:r>
          <w:rPr>
            <w:rFonts w:ascii="仿宋" w:eastAsia="仿宋" w:hAnsi="仿宋" w:cs="仿宋" w:hint="eastAsia"/>
            <w:lang w:eastAsia="zh-CN"/>
          </w:rPr>
          <w:t>(二)、危机应对与恢复</w:t>
        </w:r>
        <w:r>
          <w:tab/>
        </w:r>
        <w:r>
          <w:fldChar w:fldCharType="begin"/>
        </w:r>
        <w:r>
          <w:instrText xml:space="preserve"> PAGEREF _Toc15892 \h </w:instrText>
        </w:r>
        <w:r>
          <w:fldChar w:fldCharType="separate"/>
        </w:r>
        <w:r>
          <w:t>6</w:t>
        </w:r>
        <w:r>
          <w:fldChar w:fldCharType="end"/>
        </w:r>
      </w:hyperlink>
    </w:p>
    <w:p>
      <w:pPr>
        <w:pStyle w:val="TOC1"/>
        <w:tabs>
          <w:tab w:val="right" w:leader="dot" w:pos="8306"/>
        </w:tabs>
      </w:pPr>
      <w:hyperlink w:anchor="_Toc18045" w:history="1">
        <w:r>
          <w:rPr>
            <w:rFonts w:ascii="仿宋" w:eastAsia="仿宋" w:hAnsi="仿宋" w:cs="仿宋" w:hint="eastAsia"/>
            <w:lang w:eastAsia="zh-CN"/>
          </w:rPr>
          <w:t>三、工艺说明</w:t>
        </w:r>
        <w:r>
          <w:tab/>
        </w:r>
        <w:r>
          <w:fldChar w:fldCharType="begin"/>
        </w:r>
        <w:r>
          <w:instrText xml:space="preserve"> PAGEREF _Toc18045 \h </w:instrText>
        </w:r>
        <w:r>
          <w:fldChar w:fldCharType="separate"/>
        </w:r>
        <w:r>
          <w:t>7</w:t>
        </w:r>
        <w:r>
          <w:fldChar w:fldCharType="end"/>
        </w:r>
      </w:hyperlink>
    </w:p>
    <w:p>
      <w:pPr>
        <w:pStyle w:val="TOC2"/>
        <w:tabs>
          <w:tab w:val="right" w:leader="dot" w:pos="8306"/>
        </w:tabs>
      </w:pPr>
      <w:hyperlink w:anchor="_Toc30567" w:history="1">
        <w:r>
          <w:rPr>
            <w:rFonts w:ascii="仿宋" w:eastAsia="仿宋" w:hAnsi="仿宋" w:cs="仿宋" w:hint="eastAsia"/>
            <w:lang w:eastAsia="zh-CN"/>
          </w:rPr>
          <w:t>(一)、技术管理特点</w:t>
        </w:r>
        <w:r>
          <w:tab/>
        </w:r>
        <w:r>
          <w:fldChar w:fldCharType="begin"/>
        </w:r>
        <w:r>
          <w:instrText xml:space="preserve"> PAGEREF _Toc30567 \h </w:instrText>
        </w:r>
        <w:r>
          <w:fldChar w:fldCharType="separate"/>
        </w:r>
        <w:r>
          <w:t>7</w:t>
        </w:r>
        <w:r>
          <w:fldChar w:fldCharType="end"/>
        </w:r>
      </w:hyperlink>
    </w:p>
    <w:p>
      <w:pPr>
        <w:pStyle w:val="TOC2"/>
        <w:tabs>
          <w:tab w:val="right" w:leader="dot" w:pos="8306"/>
        </w:tabs>
      </w:pPr>
      <w:hyperlink w:anchor="_Toc14439" w:history="1">
        <w:r>
          <w:rPr>
            <w:rFonts w:ascii="仿宋" w:eastAsia="仿宋" w:hAnsi="仿宋" w:cs="仿宋" w:hint="eastAsia"/>
            <w:lang w:eastAsia="zh-CN"/>
          </w:rPr>
          <w:t>(二)、猎头项目工艺技术设计方案</w:t>
        </w:r>
        <w:r>
          <w:tab/>
        </w:r>
        <w:r>
          <w:fldChar w:fldCharType="begin"/>
        </w:r>
        <w:r>
          <w:instrText xml:space="preserve"> PAGEREF _Toc14439 \h </w:instrText>
        </w:r>
        <w:r>
          <w:fldChar w:fldCharType="separate"/>
        </w:r>
        <w:r>
          <w:t>8</w:t>
        </w:r>
        <w:r>
          <w:fldChar w:fldCharType="end"/>
        </w:r>
      </w:hyperlink>
    </w:p>
    <w:p>
      <w:pPr>
        <w:pStyle w:val="TOC2"/>
        <w:tabs>
          <w:tab w:val="right" w:leader="dot" w:pos="8306"/>
        </w:tabs>
      </w:pPr>
      <w:hyperlink w:anchor="_Toc9123" w:history="1">
        <w:r>
          <w:rPr>
            <w:rFonts w:ascii="仿宋" w:eastAsia="仿宋" w:hAnsi="仿宋" w:cs="仿宋" w:hint="eastAsia"/>
            <w:lang w:eastAsia="zh-CN"/>
          </w:rPr>
          <w:t>(三)、设备选型方案</w:t>
        </w:r>
        <w:r>
          <w:tab/>
        </w:r>
        <w:r>
          <w:fldChar w:fldCharType="begin"/>
        </w:r>
        <w:r>
          <w:instrText xml:space="preserve"> PAGEREF _Toc9123 \h </w:instrText>
        </w:r>
        <w:r>
          <w:fldChar w:fldCharType="separate"/>
        </w:r>
        <w:r>
          <w:t>9</w:t>
        </w:r>
        <w:r>
          <w:fldChar w:fldCharType="end"/>
        </w:r>
      </w:hyperlink>
    </w:p>
    <w:p>
      <w:pPr>
        <w:pStyle w:val="TOC1"/>
        <w:tabs>
          <w:tab w:val="right" w:leader="dot" w:pos="8306"/>
        </w:tabs>
      </w:pPr>
      <w:hyperlink w:anchor="_Toc6886" w:history="1">
        <w:r>
          <w:rPr>
            <w:rFonts w:ascii="仿宋" w:eastAsia="仿宋" w:hAnsi="仿宋" w:cs="仿宋" w:hint="eastAsia"/>
            <w:lang w:eastAsia="zh-CN"/>
          </w:rPr>
          <w:t>四、猎头项目绩效评估</w:t>
        </w:r>
        <w:r>
          <w:tab/>
        </w:r>
        <w:r>
          <w:fldChar w:fldCharType="begin"/>
        </w:r>
        <w:r>
          <w:instrText xml:space="preserve"> PAGEREF _Toc6886 \h </w:instrText>
        </w:r>
        <w:r>
          <w:fldChar w:fldCharType="separate"/>
        </w:r>
        <w:r>
          <w:t>11</w:t>
        </w:r>
        <w:r>
          <w:fldChar w:fldCharType="end"/>
        </w:r>
      </w:hyperlink>
    </w:p>
    <w:p>
      <w:pPr>
        <w:pStyle w:val="TOC2"/>
        <w:tabs>
          <w:tab w:val="right" w:leader="dot" w:pos="8306"/>
        </w:tabs>
      </w:pPr>
      <w:hyperlink w:anchor="_Toc32548" w:history="1">
        <w:r>
          <w:rPr>
            <w:rFonts w:ascii="仿宋" w:eastAsia="仿宋" w:hAnsi="仿宋" w:cs="仿宋" w:hint="eastAsia"/>
            <w:lang w:eastAsia="zh-CN"/>
          </w:rPr>
          <w:t>(一)、绩效评估指标</w:t>
        </w:r>
        <w:r>
          <w:tab/>
        </w:r>
        <w:r>
          <w:fldChar w:fldCharType="begin"/>
        </w:r>
        <w:r>
          <w:instrText xml:space="preserve"> PAGEREF _Toc32548 \h </w:instrText>
        </w:r>
        <w:r>
          <w:fldChar w:fldCharType="separate"/>
        </w:r>
        <w:r>
          <w:t>11</w:t>
        </w:r>
        <w:r>
          <w:fldChar w:fldCharType="end"/>
        </w:r>
      </w:hyperlink>
    </w:p>
    <w:p>
      <w:pPr>
        <w:pStyle w:val="TOC2"/>
        <w:tabs>
          <w:tab w:val="right" w:leader="dot" w:pos="8306"/>
        </w:tabs>
      </w:pPr>
      <w:hyperlink w:anchor="_Toc21895" w:history="1">
        <w:r>
          <w:rPr>
            <w:rFonts w:ascii="仿宋" w:eastAsia="仿宋" w:hAnsi="仿宋" w:cs="仿宋" w:hint="eastAsia"/>
            <w:lang w:eastAsia="zh-CN"/>
          </w:rPr>
          <w:t>(二)、绩效评估方法</w:t>
        </w:r>
        <w:r>
          <w:tab/>
        </w:r>
        <w:r>
          <w:fldChar w:fldCharType="begin"/>
        </w:r>
        <w:r>
          <w:instrText xml:space="preserve"> PAGEREF _Toc21895 \h </w:instrText>
        </w:r>
        <w:r>
          <w:fldChar w:fldCharType="separate"/>
        </w:r>
        <w:r>
          <w:t>12</w:t>
        </w:r>
        <w:r>
          <w:fldChar w:fldCharType="end"/>
        </w:r>
      </w:hyperlink>
    </w:p>
    <w:p>
      <w:pPr>
        <w:pStyle w:val="TOC2"/>
        <w:tabs>
          <w:tab w:val="right" w:leader="dot" w:pos="8306"/>
        </w:tabs>
      </w:pPr>
      <w:hyperlink w:anchor="_Toc25978" w:history="1">
        <w:r>
          <w:rPr>
            <w:rFonts w:ascii="仿宋" w:eastAsia="仿宋" w:hAnsi="仿宋" w:cs="仿宋" w:hint="eastAsia"/>
            <w:lang w:eastAsia="zh-CN"/>
          </w:rPr>
          <w:t>(三)、绩效评估周期</w:t>
        </w:r>
        <w:r>
          <w:tab/>
        </w:r>
        <w:r>
          <w:fldChar w:fldCharType="begin"/>
        </w:r>
        <w:r>
          <w:instrText xml:space="preserve"> PAGEREF _Toc25978 \h </w:instrText>
        </w:r>
        <w:r>
          <w:fldChar w:fldCharType="separate"/>
        </w:r>
        <w:r>
          <w:t>13</w:t>
        </w:r>
        <w:r>
          <w:fldChar w:fldCharType="end"/>
        </w:r>
      </w:hyperlink>
    </w:p>
    <w:p>
      <w:pPr>
        <w:pStyle w:val="TOC1"/>
        <w:tabs>
          <w:tab w:val="right" w:leader="dot" w:pos="8306"/>
        </w:tabs>
      </w:pPr>
      <w:hyperlink w:anchor="_Toc26366" w:history="1">
        <w:r>
          <w:rPr>
            <w:rFonts w:ascii="仿宋" w:eastAsia="仿宋" w:hAnsi="仿宋" w:cs="仿宋" w:hint="eastAsia"/>
            <w:lang w:eastAsia="zh-CN"/>
          </w:rPr>
          <w:t>五、猎头项目土建工程</w:t>
        </w:r>
        <w:r>
          <w:tab/>
        </w:r>
        <w:r>
          <w:fldChar w:fldCharType="begin"/>
        </w:r>
        <w:r>
          <w:instrText xml:space="preserve"> PAGEREF _Toc26366 \h </w:instrText>
        </w:r>
        <w:r>
          <w:fldChar w:fldCharType="separate"/>
        </w:r>
        <w:r>
          <w:t>14</w:t>
        </w:r>
        <w:r>
          <w:fldChar w:fldCharType="end"/>
        </w:r>
      </w:hyperlink>
    </w:p>
    <w:p>
      <w:pPr>
        <w:pStyle w:val="TOC2"/>
        <w:tabs>
          <w:tab w:val="right" w:leader="dot" w:pos="8306"/>
        </w:tabs>
      </w:pPr>
      <w:hyperlink w:anchor="_Toc20038" w:history="1">
        <w:r>
          <w:rPr>
            <w:rFonts w:ascii="仿宋" w:eastAsia="仿宋" w:hAnsi="仿宋" w:cs="仿宋" w:hint="eastAsia"/>
            <w:lang w:eastAsia="zh-CN"/>
          </w:rPr>
          <w:t>(一)、建筑工程设计原则</w:t>
        </w:r>
        <w:r>
          <w:tab/>
        </w:r>
        <w:r>
          <w:fldChar w:fldCharType="begin"/>
        </w:r>
        <w:r>
          <w:instrText xml:space="preserve"> PAGEREF _Toc20038 \h </w:instrText>
        </w:r>
        <w:r>
          <w:fldChar w:fldCharType="separate"/>
        </w:r>
        <w:r>
          <w:t>14</w:t>
        </w:r>
        <w:r>
          <w:fldChar w:fldCharType="end"/>
        </w:r>
      </w:hyperlink>
    </w:p>
    <w:p>
      <w:pPr>
        <w:pStyle w:val="TOC2"/>
        <w:tabs>
          <w:tab w:val="right" w:leader="dot" w:pos="8306"/>
        </w:tabs>
      </w:pPr>
      <w:hyperlink w:anchor="_Toc5414" w:history="1">
        <w:r>
          <w:rPr>
            <w:rFonts w:ascii="仿宋" w:eastAsia="仿宋" w:hAnsi="仿宋" w:cs="仿宋" w:hint="eastAsia"/>
            <w:lang w:eastAsia="zh-CN"/>
          </w:rPr>
          <w:t>(二)、土建工程设计年限及安全等级</w:t>
        </w:r>
        <w:r>
          <w:tab/>
        </w:r>
        <w:r>
          <w:fldChar w:fldCharType="begin"/>
        </w:r>
        <w:r>
          <w:instrText xml:space="preserve"> PAGEREF _Toc5414 \h </w:instrText>
        </w:r>
        <w:r>
          <w:fldChar w:fldCharType="separate"/>
        </w:r>
        <w:r>
          <w:t>15</w:t>
        </w:r>
        <w:r>
          <w:fldChar w:fldCharType="end"/>
        </w:r>
      </w:hyperlink>
    </w:p>
    <w:p>
      <w:pPr>
        <w:pStyle w:val="TOC2"/>
        <w:tabs>
          <w:tab w:val="right" w:leader="dot" w:pos="8306"/>
        </w:tabs>
      </w:pPr>
      <w:hyperlink w:anchor="_Toc18890" w:history="1">
        <w:r>
          <w:rPr>
            <w:rFonts w:ascii="仿宋" w:eastAsia="仿宋" w:hAnsi="仿宋" w:cs="仿宋" w:hint="eastAsia"/>
            <w:lang w:eastAsia="zh-CN"/>
          </w:rPr>
          <w:t>(三)、建筑工程设计总体要求</w:t>
        </w:r>
        <w:r>
          <w:tab/>
        </w:r>
        <w:r>
          <w:fldChar w:fldCharType="begin"/>
        </w:r>
        <w:r>
          <w:instrText xml:space="preserve"> PAGEREF _Toc18890 \h </w:instrText>
        </w:r>
        <w:r>
          <w:fldChar w:fldCharType="separate"/>
        </w:r>
        <w:r>
          <w:t>16</w:t>
        </w:r>
        <w:r>
          <w:fldChar w:fldCharType="end"/>
        </w:r>
      </w:hyperlink>
    </w:p>
    <w:p>
      <w:pPr>
        <w:pStyle w:val="TOC2"/>
        <w:tabs>
          <w:tab w:val="right" w:leader="dot" w:pos="8306"/>
        </w:tabs>
      </w:pPr>
      <w:hyperlink w:anchor="_Toc20929" w:history="1">
        <w:r>
          <w:rPr>
            <w:rFonts w:ascii="仿宋" w:eastAsia="仿宋" w:hAnsi="仿宋" w:cs="仿宋" w:hint="eastAsia"/>
            <w:lang w:eastAsia="zh-CN"/>
          </w:rPr>
          <w:t>(四)、土建工程建设指标</w:t>
        </w:r>
        <w:r>
          <w:tab/>
        </w:r>
        <w:r>
          <w:fldChar w:fldCharType="begin"/>
        </w:r>
        <w:r>
          <w:instrText xml:space="preserve"> PAGEREF _Toc20929 \h </w:instrText>
        </w:r>
        <w:r>
          <w:fldChar w:fldCharType="separate"/>
        </w:r>
        <w:r>
          <w:t>17</w:t>
        </w:r>
        <w:r>
          <w:fldChar w:fldCharType="end"/>
        </w:r>
      </w:hyperlink>
    </w:p>
    <w:p>
      <w:pPr>
        <w:pStyle w:val="TOC1"/>
        <w:tabs>
          <w:tab w:val="right" w:leader="dot" w:pos="8306"/>
        </w:tabs>
      </w:pPr>
      <w:hyperlink w:anchor="_Toc17191" w:history="1">
        <w:r>
          <w:rPr>
            <w:rFonts w:ascii="仿宋" w:eastAsia="仿宋" w:hAnsi="仿宋" w:cs="仿宋" w:hint="eastAsia"/>
            <w:lang w:eastAsia="zh-CN"/>
          </w:rPr>
          <w:t>六、猎头项目概论</w:t>
        </w:r>
        <w:r>
          <w:tab/>
        </w:r>
        <w:r>
          <w:fldChar w:fldCharType="begin"/>
        </w:r>
        <w:r>
          <w:instrText xml:space="preserve"> PAGEREF _Toc17191 \h </w:instrText>
        </w:r>
        <w:r>
          <w:fldChar w:fldCharType="separate"/>
        </w:r>
        <w:r>
          <w:t>17</w:t>
        </w:r>
        <w:r>
          <w:fldChar w:fldCharType="end"/>
        </w:r>
      </w:hyperlink>
    </w:p>
    <w:p>
      <w:pPr>
        <w:pStyle w:val="TOC2"/>
        <w:tabs>
          <w:tab w:val="right" w:leader="dot" w:pos="8306"/>
        </w:tabs>
      </w:pPr>
      <w:hyperlink w:anchor="_Toc8776" w:history="1">
        <w:r>
          <w:rPr>
            <w:rFonts w:ascii="仿宋" w:eastAsia="仿宋" w:hAnsi="仿宋" w:cs="仿宋" w:hint="eastAsia"/>
            <w:lang w:eastAsia="zh-CN"/>
          </w:rPr>
          <w:t>(一)、猎头项目概况</w:t>
        </w:r>
        <w:r>
          <w:tab/>
        </w:r>
        <w:r>
          <w:fldChar w:fldCharType="begin"/>
        </w:r>
        <w:r>
          <w:instrText xml:space="preserve"> PAGEREF _Toc8776 \h </w:instrText>
        </w:r>
        <w:r>
          <w:fldChar w:fldCharType="separate"/>
        </w:r>
        <w:r>
          <w:t>17</w:t>
        </w:r>
        <w:r>
          <w:fldChar w:fldCharType="end"/>
        </w:r>
      </w:hyperlink>
    </w:p>
    <w:p>
      <w:pPr>
        <w:pStyle w:val="TOC2"/>
        <w:tabs>
          <w:tab w:val="right" w:leader="dot" w:pos="8306"/>
        </w:tabs>
      </w:pPr>
      <w:hyperlink w:anchor="_Toc15711" w:history="1">
        <w:r>
          <w:rPr>
            <w:rFonts w:ascii="仿宋" w:eastAsia="仿宋" w:hAnsi="仿宋" w:cs="仿宋" w:hint="eastAsia"/>
            <w:lang w:eastAsia="zh-CN"/>
          </w:rPr>
          <w:t>(二)、猎头项目目标</w:t>
        </w:r>
        <w:r>
          <w:tab/>
        </w:r>
        <w:r>
          <w:fldChar w:fldCharType="begin"/>
        </w:r>
        <w:r>
          <w:instrText xml:space="preserve"> PAGEREF _Toc15711 \h </w:instrText>
        </w:r>
        <w:r>
          <w:fldChar w:fldCharType="separate"/>
        </w:r>
        <w:r>
          <w:t>19</w:t>
        </w:r>
        <w:r>
          <w:fldChar w:fldCharType="end"/>
        </w:r>
      </w:hyperlink>
    </w:p>
    <w:p>
      <w:pPr>
        <w:pStyle w:val="TOC2"/>
        <w:tabs>
          <w:tab w:val="right" w:leader="dot" w:pos="8306"/>
        </w:tabs>
      </w:pPr>
      <w:hyperlink w:anchor="_Toc2906" w:history="1">
        <w:r>
          <w:rPr>
            <w:rFonts w:ascii="仿宋" w:eastAsia="仿宋" w:hAnsi="仿宋" w:cs="仿宋" w:hint="eastAsia"/>
            <w:lang w:eastAsia="zh-CN"/>
          </w:rPr>
          <w:t>(三)、猎头项目提出的理由</w:t>
        </w:r>
        <w:r>
          <w:tab/>
        </w:r>
        <w:r>
          <w:fldChar w:fldCharType="begin"/>
        </w:r>
        <w:r>
          <w:instrText xml:space="preserve"> PAGEREF _Toc2906 \h </w:instrText>
        </w:r>
        <w:r>
          <w:fldChar w:fldCharType="separate"/>
        </w:r>
        <w:r>
          <w:t>20</w:t>
        </w:r>
        <w:r>
          <w:fldChar w:fldCharType="end"/>
        </w:r>
      </w:hyperlink>
    </w:p>
    <w:p>
      <w:pPr>
        <w:pStyle w:val="TOC2"/>
        <w:tabs>
          <w:tab w:val="right" w:leader="dot" w:pos="8306"/>
        </w:tabs>
      </w:pPr>
      <w:hyperlink w:anchor="_Toc10645" w:history="1">
        <w:r>
          <w:rPr>
            <w:rFonts w:ascii="仿宋" w:eastAsia="仿宋" w:hAnsi="仿宋" w:cs="仿宋" w:hint="eastAsia"/>
            <w:lang w:eastAsia="zh-CN"/>
          </w:rPr>
          <w:t>(四)、猎头项目意义</w:t>
        </w:r>
        <w:r>
          <w:tab/>
        </w:r>
        <w:r>
          <w:fldChar w:fldCharType="begin"/>
        </w:r>
        <w:r>
          <w:instrText xml:space="preserve"> PAGEREF _Toc10645 \h </w:instrText>
        </w:r>
        <w:r>
          <w:fldChar w:fldCharType="separate"/>
        </w:r>
        <w:r>
          <w:t>22</w:t>
        </w:r>
        <w:r>
          <w:fldChar w:fldCharType="end"/>
        </w:r>
      </w:hyperlink>
    </w:p>
    <w:p>
      <w:pPr>
        <w:pStyle w:val="TOC2"/>
        <w:tabs>
          <w:tab w:val="right" w:leader="dot" w:pos="8306"/>
        </w:tabs>
      </w:pPr>
      <w:hyperlink w:anchor="_Toc17548" w:history="1">
        <w:r>
          <w:rPr>
            <w:rFonts w:ascii="仿宋" w:eastAsia="仿宋" w:hAnsi="仿宋" w:cs="仿宋" w:hint="eastAsia"/>
            <w:lang w:eastAsia="zh-CN"/>
          </w:rPr>
          <w:t>(五)、猎头项目背景</w:t>
        </w:r>
        <w:r>
          <w:tab/>
        </w:r>
        <w:r>
          <w:fldChar w:fldCharType="begin"/>
        </w:r>
        <w:r>
          <w:instrText xml:space="preserve"> PAGEREF _Toc17548 \h </w:instrText>
        </w:r>
        <w:r>
          <w:fldChar w:fldCharType="separate"/>
        </w:r>
        <w:r>
          <w:t>22</w:t>
        </w:r>
        <w:r>
          <w:fldChar w:fldCharType="end"/>
        </w:r>
      </w:hyperlink>
    </w:p>
    <w:p>
      <w:pPr>
        <w:pStyle w:val="TOC1"/>
        <w:tabs>
          <w:tab w:val="right" w:leader="dot" w:pos="8306"/>
        </w:tabs>
      </w:pPr>
      <w:hyperlink w:anchor="_Toc10276" w:history="1">
        <w:r>
          <w:rPr>
            <w:rFonts w:ascii="仿宋" w:eastAsia="仿宋" w:hAnsi="仿宋" w:cs="仿宋" w:hint="eastAsia"/>
            <w:lang w:eastAsia="zh-CN"/>
          </w:rPr>
          <w:t>七、猎头项目技术管理</w:t>
        </w:r>
        <w:r>
          <w:tab/>
        </w:r>
        <w:r>
          <w:fldChar w:fldCharType="begin"/>
        </w:r>
        <w:r>
          <w:instrText xml:space="preserve"> PAGEREF _Toc10276 \h </w:instrText>
        </w:r>
        <w:r>
          <w:fldChar w:fldCharType="separate"/>
        </w:r>
        <w:r>
          <w:t>23</w:t>
        </w:r>
        <w:r>
          <w:fldChar w:fldCharType="end"/>
        </w:r>
      </w:hyperlink>
    </w:p>
    <w:p>
      <w:pPr>
        <w:pStyle w:val="TOC2"/>
        <w:tabs>
          <w:tab w:val="right" w:leader="dot" w:pos="8306"/>
        </w:tabs>
      </w:pPr>
      <w:hyperlink w:anchor="_Toc24471" w:history="1">
        <w:r>
          <w:rPr>
            <w:rFonts w:ascii="仿宋" w:eastAsia="仿宋" w:hAnsi="仿宋" w:cs="仿宋" w:hint="eastAsia"/>
            <w:lang w:eastAsia="zh-CN"/>
          </w:rPr>
          <w:t>(一)、技术方案选用方向</w:t>
        </w:r>
        <w:r>
          <w:tab/>
        </w:r>
        <w:r>
          <w:fldChar w:fldCharType="begin"/>
        </w:r>
        <w:r>
          <w:instrText xml:space="preserve"> PAGEREF _Toc24471 \h </w:instrText>
        </w:r>
        <w:r>
          <w:fldChar w:fldCharType="separate"/>
        </w:r>
        <w:r>
          <w:t>23</w:t>
        </w:r>
        <w:r>
          <w:fldChar w:fldCharType="end"/>
        </w:r>
      </w:hyperlink>
    </w:p>
    <w:p>
      <w:pPr>
        <w:pStyle w:val="TOC2"/>
        <w:tabs>
          <w:tab w:val="right" w:leader="dot" w:pos="8306"/>
        </w:tabs>
      </w:pPr>
      <w:hyperlink w:anchor="_Toc21370" w:history="1">
        <w:r>
          <w:rPr>
            <w:rFonts w:ascii="仿宋" w:eastAsia="仿宋" w:hAnsi="仿宋" w:cs="仿宋" w:hint="eastAsia"/>
            <w:lang w:eastAsia="zh-CN"/>
          </w:rPr>
          <w:t>(二)、工艺技术方案选用原则</w:t>
        </w:r>
        <w:r>
          <w:tab/>
        </w:r>
        <w:r>
          <w:fldChar w:fldCharType="begin"/>
        </w:r>
        <w:r>
          <w:instrText xml:space="preserve"> PAGEREF _Toc21370 \h </w:instrText>
        </w:r>
        <w:r>
          <w:fldChar w:fldCharType="separate"/>
        </w:r>
        <w:r>
          <w:t>25</w:t>
        </w:r>
        <w:r>
          <w:fldChar w:fldCharType="end"/>
        </w:r>
      </w:hyperlink>
    </w:p>
    <w:p>
      <w:pPr>
        <w:pStyle w:val="TOC2"/>
        <w:tabs>
          <w:tab w:val="right" w:leader="dot" w:pos="8306"/>
        </w:tabs>
      </w:pPr>
      <w:hyperlink w:anchor="_Toc9800" w:history="1">
        <w:r>
          <w:rPr>
            <w:rFonts w:ascii="仿宋" w:eastAsia="仿宋" w:hAnsi="仿宋" w:cs="仿宋" w:hint="eastAsia"/>
            <w:lang w:eastAsia="zh-CN"/>
          </w:rPr>
          <w:t>(三)、工艺技术方案要求</w:t>
        </w:r>
        <w:r>
          <w:tab/>
        </w:r>
        <w:r>
          <w:fldChar w:fldCharType="begin"/>
        </w:r>
        <w:r>
          <w:instrText xml:space="preserve"> PAGEREF _Toc9800 \h </w:instrText>
        </w:r>
        <w:r>
          <w:fldChar w:fldCharType="separate"/>
        </w:r>
        <w:r>
          <w:t>27</w:t>
        </w:r>
        <w:r>
          <w:fldChar w:fldCharType="end"/>
        </w:r>
      </w:hyperlink>
    </w:p>
    <w:p>
      <w:pPr>
        <w:pStyle w:val="TOC1"/>
        <w:tabs>
          <w:tab w:val="right" w:leader="dot" w:pos="8306"/>
        </w:tabs>
      </w:pPr>
      <w:hyperlink w:anchor="_Toc27368" w:history="1">
        <w:r>
          <w:rPr>
            <w:rFonts w:ascii="仿宋" w:eastAsia="仿宋" w:hAnsi="仿宋" w:cs="仿宋" w:hint="eastAsia"/>
            <w:lang w:eastAsia="zh-CN"/>
          </w:rPr>
          <w:t>八、猎头项目人力资源培养与发展</w:t>
        </w:r>
        <w:r>
          <w:tab/>
        </w:r>
        <w:r>
          <w:fldChar w:fldCharType="begin"/>
        </w:r>
        <w:r>
          <w:instrText xml:space="preserve"> PAGEREF _Toc27368 \h </w:instrText>
        </w:r>
        <w:r>
          <w:fldChar w:fldCharType="separate"/>
        </w:r>
        <w:r>
          <w:t>29</w:t>
        </w:r>
        <w:r>
          <w:fldChar w:fldCharType="end"/>
        </w:r>
      </w:hyperlink>
    </w:p>
    <w:p>
      <w:pPr>
        <w:pStyle w:val="TOC2"/>
        <w:tabs>
          <w:tab w:val="right" w:leader="dot" w:pos="8306"/>
        </w:tabs>
      </w:pPr>
      <w:hyperlink w:anchor="_Toc19611" w:history="1">
        <w:r>
          <w:rPr>
            <w:rFonts w:ascii="仿宋" w:eastAsia="仿宋" w:hAnsi="仿宋" w:cs="仿宋" w:hint="eastAsia"/>
            <w:lang w:eastAsia="zh-CN"/>
          </w:rPr>
          <w:t>(一)、人才需求与规划</w:t>
        </w:r>
        <w:r>
          <w:tab/>
        </w:r>
        <w:r>
          <w:fldChar w:fldCharType="begin"/>
        </w:r>
        <w:r>
          <w:instrText xml:space="preserve"> PAGEREF _Toc19611 \h </w:instrText>
        </w:r>
        <w:r>
          <w:fldChar w:fldCharType="separate"/>
        </w:r>
        <w:r>
          <w:t>29</w:t>
        </w:r>
        <w:r>
          <w:fldChar w:fldCharType="end"/>
        </w:r>
      </w:hyperlink>
    </w:p>
    <w:p>
      <w:pPr>
        <w:pStyle w:val="TOC2"/>
        <w:tabs>
          <w:tab w:val="right" w:leader="dot" w:pos="8306"/>
        </w:tabs>
      </w:pPr>
      <w:hyperlink w:anchor="_Toc9404" w:history="1">
        <w:r>
          <w:rPr>
            <w:rFonts w:ascii="仿宋" w:eastAsia="仿宋" w:hAnsi="仿宋" w:cs="仿宋" w:hint="eastAsia"/>
            <w:lang w:eastAsia="zh-CN"/>
          </w:rPr>
          <w:t>(二)、培训与发展计划</w:t>
        </w:r>
        <w:r>
          <w:tab/>
        </w:r>
        <w:r>
          <w:fldChar w:fldCharType="begin"/>
        </w:r>
        <w:r>
          <w:instrText xml:space="preserve"> PAGEREF _Toc9404 \h </w:instrText>
        </w:r>
        <w:r>
          <w:fldChar w:fldCharType="separate"/>
        </w:r>
        <w:r>
          <w:t>30</w:t>
        </w:r>
        <w:r>
          <w:fldChar w:fldCharType="end"/>
        </w:r>
      </w:hyperlink>
    </w:p>
    <w:p>
      <w:pPr>
        <w:pStyle w:val="TOC1"/>
        <w:tabs>
          <w:tab w:val="right" w:leader="dot" w:pos="8306"/>
        </w:tabs>
      </w:pPr>
      <w:hyperlink w:anchor="_Toc16603" w:history="1">
        <w:r>
          <w:rPr>
            <w:rFonts w:ascii="仿宋" w:eastAsia="仿宋" w:hAnsi="仿宋" w:cs="仿宋" w:hint="eastAsia"/>
            <w:lang w:eastAsia="zh-CN"/>
          </w:rPr>
          <w:t>九、猎头项目社会影响</w:t>
        </w:r>
        <w:r>
          <w:tab/>
        </w:r>
        <w:r>
          <w:fldChar w:fldCharType="begin"/>
        </w:r>
        <w:r>
          <w:instrText xml:space="preserve"> PAGEREF _Toc16603 \h </w:instrText>
        </w:r>
        <w:r>
          <w:fldChar w:fldCharType="separate"/>
        </w:r>
        <w:r>
          <w:t>30</w:t>
        </w:r>
        <w:r>
          <w:fldChar w:fldCharType="end"/>
        </w:r>
      </w:hyperlink>
    </w:p>
    <w:p>
      <w:pPr>
        <w:pStyle w:val="TOC2"/>
        <w:tabs>
          <w:tab w:val="right" w:leader="dot" w:pos="8306"/>
        </w:tabs>
      </w:pPr>
      <w:hyperlink w:anchor="_Toc27234" w:history="1">
        <w:r>
          <w:rPr>
            <w:rFonts w:ascii="仿宋" w:eastAsia="仿宋" w:hAnsi="仿宋" w:cs="仿宋" w:hint="eastAsia"/>
            <w:lang w:eastAsia="zh-CN"/>
          </w:rPr>
          <w:t>(一)、社会责任与义务</w:t>
        </w:r>
        <w:r>
          <w:tab/>
        </w:r>
        <w:r>
          <w:fldChar w:fldCharType="begin"/>
        </w:r>
        <w:r>
          <w:instrText xml:space="preserve"> PAGEREF _Toc27234 \h </w:instrText>
        </w:r>
        <w:r>
          <w:fldChar w:fldCharType="separate"/>
        </w:r>
        <w:r>
          <w:t>30</w:t>
        </w:r>
        <w:r>
          <w:fldChar w:fldCharType="end"/>
        </w:r>
      </w:hyperlink>
    </w:p>
    <w:p>
      <w:pPr>
        <w:pStyle w:val="TOC2"/>
        <w:tabs>
          <w:tab w:val="right" w:leader="dot" w:pos="8306"/>
        </w:tabs>
      </w:pPr>
      <w:hyperlink w:anchor="_Toc29139" w:history="1">
        <w:r>
          <w:rPr>
            <w:rFonts w:ascii="仿宋" w:eastAsia="仿宋" w:hAnsi="仿宋" w:cs="仿宋" w:hint="eastAsia"/>
            <w:lang w:eastAsia="zh-CN"/>
          </w:rPr>
          <w:t>(二)、社会参与与沟通</w:t>
        </w:r>
        <w:r>
          <w:tab/>
        </w:r>
        <w:r>
          <w:fldChar w:fldCharType="begin"/>
        </w:r>
        <w:r>
          <w:instrText xml:space="preserve"> PAGEREF _Toc29139 \h </w:instrText>
        </w:r>
        <w:r>
          <w:fldChar w:fldCharType="separate"/>
        </w:r>
        <w:r>
          <w:t>31</w:t>
        </w:r>
        <w:r>
          <w:fldChar w:fldCharType="end"/>
        </w:r>
      </w:hyperlink>
    </w:p>
    <w:p>
      <w:pPr>
        <w:pStyle w:val="TOC1"/>
        <w:tabs>
          <w:tab w:val="right" w:leader="dot" w:pos="8306"/>
        </w:tabs>
      </w:pPr>
      <w:hyperlink w:anchor="_Toc5731" w:history="1">
        <w:r>
          <w:rPr>
            <w:rFonts w:ascii="仿宋" w:eastAsia="仿宋" w:hAnsi="仿宋" w:cs="仿宋" w:hint="eastAsia"/>
            <w:lang w:eastAsia="zh-CN"/>
          </w:rPr>
          <w:t>十、猎头项目环境影响分析</w:t>
        </w:r>
        <w:r>
          <w:tab/>
        </w:r>
        <w:r>
          <w:fldChar w:fldCharType="begin"/>
        </w:r>
        <w:r>
          <w:instrText xml:space="preserve"> PAGEREF _Toc5731 \h </w:instrText>
        </w:r>
        <w:r>
          <w:fldChar w:fldCharType="separate"/>
        </w:r>
        <w:r>
          <w:t>32</w:t>
        </w:r>
        <w:r>
          <w:fldChar w:fldCharType="end"/>
        </w:r>
      </w:hyperlink>
    </w:p>
    <w:p>
      <w:pPr>
        <w:pStyle w:val="TOC2"/>
        <w:tabs>
          <w:tab w:val="right" w:leader="dot" w:pos="8306"/>
        </w:tabs>
      </w:pPr>
      <w:hyperlink w:anchor="_Toc25407" w:history="1">
        <w:r>
          <w:rPr>
            <w:rFonts w:ascii="仿宋" w:eastAsia="仿宋" w:hAnsi="仿宋" w:cs="仿宋" w:hint="eastAsia"/>
            <w:lang w:eastAsia="zh-CN"/>
          </w:rPr>
          <w:t>(一)、建设区域环境质量现状</w:t>
        </w:r>
        <w:r>
          <w:tab/>
        </w:r>
        <w:r>
          <w:fldChar w:fldCharType="begin"/>
        </w:r>
        <w:r>
          <w:instrText xml:space="preserve"> PAGEREF _Toc25407 \h </w:instrText>
        </w:r>
        <w:r>
          <w:fldChar w:fldCharType="separate"/>
        </w:r>
        <w:r>
          <w:t>32</w:t>
        </w:r>
        <w:r>
          <w:fldChar w:fldCharType="end"/>
        </w:r>
      </w:hyperlink>
    </w:p>
    <w:p>
      <w:pPr>
        <w:pStyle w:val="TOC2"/>
        <w:tabs>
          <w:tab w:val="right" w:leader="dot" w:pos="8306"/>
        </w:tabs>
      </w:pPr>
      <w:hyperlink w:anchor="_Toc19315" w:history="1">
        <w:r>
          <w:rPr>
            <w:rFonts w:ascii="仿宋" w:eastAsia="仿宋" w:hAnsi="仿宋" w:cs="仿宋" w:hint="eastAsia"/>
            <w:lang w:eastAsia="zh-CN"/>
          </w:rPr>
          <w:t>(二)、建设期环境保护</w:t>
        </w:r>
        <w:r>
          <w:tab/>
        </w:r>
        <w:r>
          <w:fldChar w:fldCharType="begin"/>
        </w:r>
        <w:r>
          <w:instrText xml:space="preserve"> PAGEREF _Toc19315 \h </w:instrText>
        </w:r>
        <w:r>
          <w:fldChar w:fldCharType="separate"/>
        </w:r>
        <w:r>
          <w:t>33</w:t>
        </w:r>
        <w:r>
          <w:fldChar w:fldCharType="end"/>
        </w:r>
      </w:hyperlink>
    </w:p>
    <w:p>
      <w:pPr>
        <w:pStyle w:val="TOC2"/>
        <w:tabs>
          <w:tab w:val="right" w:leader="dot" w:pos="8306"/>
        </w:tabs>
      </w:pPr>
      <w:hyperlink w:anchor="_Toc27435" w:history="1">
        <w:r>
          <w:rPr>
            <w:rFonts w:ascii="仿宋" w:eastAsia="仿宋" w:hAnsi="仿宋" w:cs="仿宋" w:hint="eastAsia"/>
            <w:lang w:eastAsia="zh-CN"/>
          </w:rPr>
          <w:t>(三)、运营期环境保护</w:t>
        </w:r>
        <w:r>
          <w:tab/>
        </w:r>
        <w:r>
          <w:fldChar w:fldCharType="begin"/>
        </w:r>
        <w:r>
          <w:instrText xml:space="preserve"> PAGEREF _Toc27435 \h </w:instrText>
        </w:r>
        <w:r>
          <w:fldChar w:fldCharType="separate"/>
        </w:r>
        <w:r>
          <w:t>35</w:t>
        </w:r>
        <w:r>
          <w:fldChar w:fldCharType="end"/>
        </w:r>
      </w:hyperlink>
    </w:p>
    <w:p>
      <w:pPr>
        <w:pStyle w:val="TOC2"/>
        <w:tabs>
          <w:tab w:val="right" w:leader="dot" w:pos="8306"/>
        </w:tabs>
      </w:pPr>
      <w:hyperlink w:anchor="_Toc29946" w:history="1">
        <w:r>
          <w:rPr>
            <w:rFonts w:ascii="仿宋" w:eastAsia="仿宋" w:hAnsi="仿宋" w:cs="仿宋" w:hint="eastAsia"/>
            <w:lang w:eastAsia="zh-CN"/>
          </w:rPr>
          <w:t>(四)、猎头项目建设对区域经济的影响</w:t>
        </w:r>
        <w:r>
          <w:tab/>
        </w:r>
        <w:r>
          <w:fldChar w:fldCharType="begin"/>
        </w:r>
        <w:r>
          <w:instrText xml:space="preserve"> PAGEREF _Toc29946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 w:history="1">
        <w:r>
          <w:rPr>
            <w:rFonts w:ascii="仿宋" w:eastAsia="仿宋" w:hAnsi="仿宋" w:cs="仿宋" w:hint="eastAsia"/>
            <w:lang w:eastAsia="zh-CN"/>
          </w:rPr>
          <w:t>(五)、废弃物处理</w:t>
        </w:r>
        <w:r>
          <w:tab/>
        </w:r>
        <w:r>
          <w:fldChar w:fldCharType="begin"/>
        </w:r>
        <w:r>
          <w:instrText xml:space="preserve"> PAGEREF _Toc1758 \h </w:instrText>
        </w:r>
        <w:r>
          <w:fldChar w:fldCharType="separate"/>
        </w:r>
        <w:r>
          <w:t>38</w:t>
        </w:r>
        <w:r>
          <w:fldChar w:fldCharType="end"/>
        </w:r>
      </w:hyperlink>
    </w:p>
    <w:p>
      <w:pPr>
        <w:pStyle w:val="TOC2"/>
        <w:tabs>
          <w:tab w:val="right" w:leader="dot" w:pos="8306"/>
        </w:tabs>
      </w:pPr>
      <w:hyperlink w:anchor="_Toc17580" w:history="1">
        <w:r>
          <w:rPr>
            <w:rFonts w:ascii="仿宋" w:eastAsia="仿宋" w:hAnsi="仿宋" w:cs="仿宋" w:hint="eastAsia"/>
            <w:lang w:eastAsia="zh-CN"/>
          </w:rPr>
          <w:t>(六)、特殊环境影响分析</w:t>
        </w:r>
        <w:r>
          <w:tab/>
        </w:r>
        <w:r>
          <w:fldChar w:fldCharType="begin"/>
        </w:r>
        <w:r>
          <w:instrText xml:space="preserve"> PAGEREF _Toc17580 \h </w:instrText>
        </w:r>
        <w:r>
          <w:fldChar w:fldCharType="separate"/>
        </w:r>
        <w:r>
          <w:t>39</w:t>
        </w:r>
        <w:r>
          <w:fldChar w:fldCharType="end"/>
        </w:r>
      </w:hyperlink>
    </w:p>
    <w:p>
      <w:pPr>
        <w:pStyle w:val="TOC2"/>
        <w:tabs>
          <w:tab w:val="right" w:leader="dot" w:pos="8306"/>
        </w:tabs>
      </w:pPr>
      <w:hyperlink w:anchor="_Toc27777" w:history="1">
        <w:r>
          <w:rPr>
            <w:rFonts w:ascii="仿宋" w:eastAsia="仿宋" w:hAnsi="仿宋" w:cs="仿宋" w:hint="eastAsia"/>
            <w:lang w:eastAsia="zh-CN"/>
          </w:rPr>
          <w:t>(七)、清洁生产</w:t>
        </w:r>
        <w:r>
          <w:tab/>
        </w:r>
        <w:r>
          <w:fldChar w:fldCharType="begin"/>
        </w:r>
        <w:r>
          <w:instrText xml:space="preserve"> PAGEREF _Toc27777 \h </w:instrText>
        </w:r>
        <w:r>
          <w:fldChar w:fldCharType="separate"/>
        </w:r>
        <w:r>
          <w:t>40</w:t>
        </w:r>
        <w:r>
          <w:fldChar w:fldCharType="end"/>
        </w:r>
      </w:hyperlink>
    </w:p>
    <w:p>
      <w:pPr>
        <w:pStyle w:val="TOC2"/>
        <w:tabs>
          <w:tab w:val="right" w:leader="dot" w:pos="8306"/>
        </w:tabs>
      </w:pPr>
      <w:hyperlink w:anchor="_Toc24119" w:history="1">
        <w:r>
          <w:rPr>
            <w:rFonts w:ascii="仿宋" w:eastAsia="仿宋" w:hAnsi="仿宋" w:cs="仿宋" w:hint="eastAsia"/>
            <w:lang w:eastAsia="zh-CN"/>
          </w:rPr>
          <w:t>(八)、环境保护综合评价</w:t>
        </w:r>
        <w:r>
          <w:tab/>
        </w:r>
        <w:r>
          <w:fldChar w:fldCharType="begin"/>
        </w:r>
        <w:r>
          <w:instrText xml:space="preserve"> PAGEREF _Toc24119 \h </w:instrText>
        </w:r>
        <w:r>
          <w:fldChar w:fldCharType="separate"/>
        </w:r>
        <w:r>
          <w:t>41</w:t>
        </w:r>
        <w:r>
          <w:fldChar w:fldCharType="end"/>
        </w:r>
      </w:hyperlink>
    </w:p>
    <w:p>
      <w:pPr>
        <w:pStyle w:val="TOC1"/>
        <w:tabs>
          <w:tab w:val="right" w:leader="dot" w:pos="8306"/>
        </w:tabs>
      </w:pPr>
      <w:hyperlink w:anchor="_Toc26279" w:history="1">
        <w:r>
          <w:rPr>
            <w:rFonts w:ascii="仿宋" w:eastAsia="仿宋" w:hAnsi="仿宋" w:cs="仿宋" w:hint="eastAsia"/>
            <w:lang w:eastAsia="zh-CN"/>
          </w:rPr>
          <w:t>十一、猎头项目经营效益</w:t>
        </w:r>
        <w:r>
          <w:tab/>
        </w:r>
        <w:r>
          <w:fldChar w:fldCharType="begin"/>
        </w:r>
        <w:r>
          <w:instrText xml:space="preserve"> PAGEREF _Toc26279 \h </w:instrText>
        </w:r>
        <w:r>
          <w:fldChar w:fldCharType="separate"/>
        </w:r>
        <w:r>
          <w:t>42</w:t>
        </w:r>
        <w:r>
          <w:fldChar w:fldCharType="end"/>
        </w:r>
      </w:hyperlink>
    </w:p>
    <w:p>
      <w:pPr>
        <w:pStyle w:val="TOC2"/>
        <w:tabs>
          <w:tab w:val="right" w:leader="dot" w:pos="8306"/>
        </w:tabs>
      </w:pPr>
      <w:hyperlink w:anchor="_Toc10512" w:history="1">
        <w:r>
          <w:rPr>
            <w:rFonts w:ascii="仿宋" w:eastAsia="仿宋" w:hAnsi="仿宋" w:cs="仿宋" w:hint="eastAsia"/>
            <w:lang w:eastAsia="zh-CN"/>
          </w:rPr>
          <w:t>(一)、经济评价财务测算</w:t>
        </w:r>
        <w:r>
          <w:tab/>
        </w:r>
        <w:r>
          <w:fldChar w:fldCharType="begin"/>
        </w:r>
        <w:r>
          <w:instrText xml:space="preserve"> PAGEREF _Toc10512 \h </w:instrText>
        </w:r>
        <w:r>
          <w:fldChar w:fldCharType="separate"/>
        </w:r>
        <w:r>
          <w:t>42</w:t>
        </w:r>
        <w:r>
          <w:fldChar w:fldCharType="end"/>
        </w:r>
      </w:hyperlink>
    </w:p>
    <w:p>
      <w:pPr>
        <w:pStyle w:val="TOC2"/>
        <w:tabs>
          <w:tab w:val="right" w:leader="dot" w:pos="8306"/>
        </w:tabs>
      </w:pPr>
      <w:hyperlink w:anchor="_Toc12633" w:history="1">
        <w:r>
          <w:rPr>
            <w:rFonts w:ascii="仿宋" w:eastAsia="仿宋" w:hAnsi="仿宋" w:cs="仿宋" w:hint="eastAsia"/>
            <w:lang w:eastAsia="zh-CN"/>
          </w:rPr>
          <w:t>(二)、猎头项目盈利能力分析</w:t>
        </w:r>
        <w:r>
          <w:tab/>
        </w:r>
        <w:r>
          <w:fldChar w:fldCharType="begin"/>
        </w:r>
        <w:r>
          <w:instrText xml:space="preserve"> PAGEREF _Toc12633 \h </w:instrText>
        </w:r>
        <w:r>
          <w:fldChar w:fldCharType="separate"/>
        </w:r>
        <w:r>
          <w:t>43</w:t>
        </w:r>
        <w:r>
          <w:fldChar w:fldCharType="end"/>
        </w:r>
      </w:hyperlink>
    </w:p>
    <w:p>
      <w:pPr>
        <w:pStyle w:val="TOC1"/>
        <w:tabs>
          <w:tab w:val="right" w:leader="dot" w:pos="8306"/>
        </w:tabs>
      </w:pPr>
      <w:hyperlink w:anchor="_Toc16862" w:history="1">
        <w:r>
          <w:rPr>
            <w:rFonts w:ascii="仿宋" w:eastAsia="仿宋" w:hAnsi="仿宋" w:cs="仿宋" w:hint="eastAsia"/>
            <w:lang w:eastAsia="zh-CN"/>
          </w:rPr>
          <w:t>十二、生产安全保护</w:t>
        </w:r>
        <w:r>
          <w:tab/>
        </w:r>
        <w:r>
          <w:fldChar w:fldCharType="begin"/>
        </w:r>
        <w:r>
          <w:instrText xml:space="preserve"> PAGEREF _Toc16862 \h </w:instrText>
        </w:r>
        <w:r>
          <w:fldChar w:fldCharType="separate"/>
        </w:r>
        <w:r>
          <w:t>44</w:t>
        </w:r>
        <w:r>
          <w:fldChar w:fldCharType="end"/>
        </w:r>
      </w:hyperlink>
    </w:p>
    <w:p>
      <w:pPr>
        <w:pStyle w:val="TOC2"/>
        <w:tabs>
          <w:tab w:val="right" w:leader="dot" w:pos="8306"/>
        </w:tabs>
      </w:pPr>
      <w:hyperlink w:anchor="_Toc3168" w:history="1">
        <w:r>
          <w:rPr>
            <w:rFonts w:ascii="仿宋" w:eastAsia="仿宋" w:hAnsi="仿宋" w:cs="仿宋" w:hint="eastAsia"/>
            <w:lang w:eastAsia="zh-CN"/>
          </w:rPr>
          <w:t>(一)、消防安全</w:t>
        </w:r>
        <w:r>
          <w:tab/>
        </w:r>
        <w:r>
          <w:fldChar w:fldCharType="begin"/>
        </w:r>
        <w:r>
          <w:instrText xml:space="preserve"> PAGEREF _Toc3168 \h </w:instrText>
        </w:r>
        <w:r>
          <w:fldChar w:fldCharType="separate"/>
        </w:r>
        <w:r>
          <w:t>44</w:t>
        </w:r>
        <w:r>
          <w:fldChar w:fldCharType="end"/>
        </w:r>
      </w:hyperlink>
    </w:p>
    <w:p>
      <w:pPr>
        <w:pStyle w:val="TOC2"/>
        <w:tabs>
          <w:tab w:val="right" w:leader="dot" w:pos="8306"/>
        </w:tabs>
      </w:pPr>
      <w:hyperlink w:anchor="_Toc4123" w:history="1">
        <w:r>
          <w:rPr>
            <w:rFonts w:ascii="仿宋" w:eastAsia="仿宋" w:hAnsi="仿宋" w:cs="仿宋" w:hint="eastAsia"/>
            <w:lang w:eastAsia="zh-CN"/>
          </w:rPr>
          <w:t>(二)、防火防爆总图布置措施</w:t>
        </w:r>
        <w:r>
          <w:tab/>
        </w:r>
        <w:r>
          <w:fldChar w:fldCharType="begin"/>
        </w:r>
        <w:r>
          <w:instrText xml:space="preserve"> PAGEREF _Toc4123 \h </w:instrText>
        </w:r>
        <w:r>
          <w:fldChar w:fldCharType="separate"/>
        </w:r>
        <w:r>
          <w:t>46</w:t>
        </w:r>
        <w:r>
          <w:fldChar w:fldCharType="end"/>
        </w:r>
      </w:hyperlink>
    </w:p>
    <w:p>
      <w:pPr>
        <w:pStyle w:val="TOC2"/>
        <w:tabs>
          <w:tab w:val="right" w:leader="dot" w:pos="8306"/>
        </w:tabs>
      </w:pPr>
      <w:hyperlink w:anchor="_Toc5331" w:history="1">
        <w:r>
          <w:rPr>
            <w:rFonts w:ascii="仿宋" w:eastAsia="仿宋" w:hAnsi="仿宋" w:cs="仿宋" w:hint="eastAsia"/>
            <w:lang w:eastAsia="zh-CN"/>
          </w:rPr>
          <w:t>(三)、自然灾害防范措施</w:t>
        </w:r>
        <w:r>
          <w:tab/>
        </w:r>
        <w:r>
          <w:fldChar w:fldCharType="begin"/>
        </w:r>
        <w:r>
          <w:instrText xml:space="preserve"> PAGEREF _Toc5331 \h </w:instrText>
        </w:r>
        <w:r>
          <w:fldChar w:fldCharType="separate"/>
        </w:r>
        <w:r>
          <w:t>46</w:t>
        </w:r>
        <w:r>
          <w:fldChar w:fldCharType="end"/>
        </w:r>
      </w:hyperlink>
    </w:p>
    <w:p>
      <w:pPr>
        <w:pStyle w:val="TOC2"/>
        <w:tabs>
          <w:tab w:val="right" w:leader="dot" w:pos="8306"/>
        </w:tabs>
      </w:pPr>
      <w:hyperlink w:anchor="_Toc27106" w:history="1">
        <w:r>
          <w:rPr>
            <w:rFonts w:ascii="仿宋" w:eastAsia="仿宋" w:hAnsi="仿宋" w:cs="仿宋" w:hint="eastAsia"/>
            <w:lang w:eastAsia="zh-CN"/>
          </w:rPr>
          <w:t>(四)、安全色及安全标志使用要求</w:t>
        </w:r>
        <w:r>
          <w:tab/>
        </w:r>
        <w:r>
          <w:fldChar w:fldCharType="begin"/>
        </w:r>
        <w:r>
          <w:instrText xml:space="preserve"> PAGEREF _Toc27106 \h </w:instrText>
        </w:r>
        <w:r>
          <w:fldChar w:fldCharType="separate"/>
        </w:r>
        <w:r>
          <w:t>47</w:t>
        </w:r>
        <w:r>
          <w:fldChar w:fldCharType="end"/>
        </w:r>
      </w:hyperlink>
    </w:p>
    <w:p>
      <w:pPr>
        <w:pStyle w:val="TOC2"/>
        <w:tabs>
          <w:tab w:val="right" w:leader="dot" w:pos="8306"/>
        </w:tabs>
      </w:pPr>
      <w:hyperlink w:anchor="_Toc18494" w:history="1">
        <w:r>
          <w:rPr>
            <w:rFonts w:ascii="仿宋" w:eastAsia="仿宋" w:hAnsi="仿宋" w:cs="仿宋" w:hint="eastAsia"/>
            <w:lang w:eastAsia="zh-CN"/>
          </w:rPr>
          <w:t>(五)、防尘防毒措施</w:t>
        </w:r>
        <w:r>
          <w:tab/>
        </w:r>
        <w:r>
          <w:fldChar w:fldCharType="begin"/>
        </w:r>
        <w:r>
          <w:instrText xml:space="preserve"> PAGEREF _Toc18494 \h </w:instrText>
        </w:r>
        <w:r>
          <w:fldChar w:fldCharType="separate"/>
        </w:r>
        <w:r>
          <w:t>48</w:t>
        </w:r>
        <w:r>
          <w:fldChar w:fldCharType="end"/>
        </w:r>
      </w:hyperlink>
    </w:p>
    <w:p>
      <w:pPr>
        <w:pStyle w:val="TOC2"/>
        <w:tabs>
          <w:tab w:val="right" w:leader="dot" w:pos="8306"/>
        </w:tabs>
      </w:pPr>
      <w:hyperlink w:anchor="_Toc16131" w:history="1">
        <w:r>
          <w:rPr>
            <w:rFonts w:ascii="仿宋" w:eastAsia="仿宋" w:hAnsi="仿宋" w:cs="仿宋" w:hint="eastAsia"/>
            <w:lang w:eastAsia="zh-CN"/>
          </w:rPr>
          <w:t>(六)、防静电、触电防护及防雷措施</w:t>
        </w:r>
        <w:r>
          <w:tab/>
        </w:r>
        <w:r>
          <w:fldChar w:fldCharType="begin"/>
        </w:r>
        <w:r>
          <w:instrText xml:space="preserve"> PAGEREF _Toc16131 \h </w:instrText>
        </w:r>
        <w:r>
          <w:fldChar w:fldCharType="separate"/>
        </w:r>
        <w:r>
          <w:t>49</w:t>
        </w:r>
        <w:r>
          <w:fldChar w:fldCharType="end"/>
        </w:r>
      </w:hyperlink>
    </w:p>
    <w:p>
      <w:pPr>
        <w:pStyle w:val="TOC2"/>
        <w:tabs>
          <w:tab w:val="right" w:leader="dot" w:pos="8306"/>
        </w:tabs>
      </w:pPr>
      <w:hyperlink w:anchor="_Toc26075" w:history="1">
        <w:r>
          <w:rPr>
            <w:rFonts w:ascii="仿宋" w:eastAsia="仿宋" w:hAnsi="仿宋" w:cs="仿宋" w:hint="eastAsia"/>
            <w:lang w:eastAsia="zh-CN"/>
          </w:rPr>
          <w:t>(七)、机械设备安全保障措施</w:t>
        </w:r>
        <w:r>
          <w:tab/>
        </w:r>
        <w:r>
          <w:fldChar w:fldCharType="begin"/>
        </w:r>
        <w:r>
          <w:instrText xml:space="preserve"> PAGEREF _Toc26075 \h </w:instrText>
        </w:r>
        <w:r>
          <w:fldChar w:fldCharType="separate"/>
        </w:r>
        <w:r>
          <w:t>50</w:t>
        </w:r>
        <w:r>
          <w:fldChar w:fldCharType="end"/>
        </w:r>
      </w:hyperlink>
    </w:p>
    <w:p>
      <w:pPr>
        <w:pStyle w:val="TOC1"/>
        <w:tabs>
          <w:tab w:val="right" w:leader="dot" w:pos="8306"/>
        </w:tabs>
      </w:pPr>
      <w:hyperlink w:anchor="_Toc19917" w:history="1">
        <w:r>
          <w:rPr>
            <w:rFonts w:ascii="仿宋" w:eastAsia="仿宋" w:hAnsi="仿宋" w:cs="仿宋" w:hint="eastAsia"/>
            <w:lang w:eastAsia="zh-CN"/>
          </w:rPr>
          <w:t>十三、猎头项目实施保障措施</w:t>
        </w:r>
        <w:r>
          <w:tab/>
        </w:r>
        <w:r>
          <w:fldChar w:fldCharType="begin"/>
        </w:r>
        <w:r>
          <w:instrText xml:space="preserve"> PAGEREF _Toc19917 \h </w:instrText>
        </w:r>
        <w:r>
          <w:fldChar w:fldCharType="separate"/>
        </w:r>
        <w:r>
          <w:t>52</w:t>
        </w:r>
        <w:r>
          <w:fldChar w:fldCharType="end"/>
        </w:r>
      </w:hyperlink>
    </w:p>
    <w:p>
      <w:pPr>
        <w:pStyle w:val="TOC2"/>
        <w:tabs>
          <w:tab w:val="right" w:leader="dot" w:pos="8306"/>
        </w:tabs>
      </w:pPr>
      <w:hyperlink w:anchor="_Toc18099" w:history="1">
        <w:r>
          <w:rPr>
            <w:rFonts w:ascii="仿宋" w:eastAsia="仿宋" w:hAnsi="仿宋" w:cs="仿宋" w:hint="eastAsia"/>
            <w:lang w:eastAsia="zh-CN"/>
          </w:rPr>
          <w:t>(一)、猎头项目实施保障机制</w:t>
        </w:r>
        <w:r>
          <w:tab/>
        </w:r>
        <w:r>
          <w:fldChar w:fldCharType="begin"/>
        </w:r>
        <w:r>
          <w:instrText xml:space="preserve"> PAGEREF _Toc18099 \h </w:instrText>
        </w:r>
        <w:r>
          <w:fldChar w:fldCharType="separate"/>
        </w:r>
        <w:r>
          <w:t>52</w:t>
        </w:r>
        <w:r>
          <w:fldChar w:fldCharType="end"/>
        </w:r>
      </w:hyperlink>
    </w:p>
    <w:p>
      <w:pPr>
        <w:pStyle w:val="TOC2"/>
        <w:tabs>
          <w:tab w:val="right" w:leader="dot" w:pos="8306"/>
        </w:tabs>
      </w:pPr>
      <w:hyperlink w:anchor="_Toc14141" w:history="1">
        <w:r>
          <w:rPr>
            <w:rFonts w:ascii="仿宋" w:eastAsia="仿宋" w:hAnsi="仿宋" w:cs="仿宋" w:hint="eastAsia"/>
            <w:lang w:eastAsia="zh-CN"/>
          </w:rPr>
          <w:t>(二)、猎头项目法律合规要求</w:t>
        </w:r>
        <w:r>
          <w:tab/>
        </w:r>
        <w:r>
          <w:fldChar w:fldCharType="begin"/>
        </w:r>
        <w:r>
          <w:instrText xml:space="preserve"> PAGEREF _Toc14141 \h </w:instrText>
        </w:r>
        <w:r>
          <w:fldChar w:fldCharType="separate"/>
        </w:r>
        <w:r>
          <w:t>55</w:t>
        </w:r>
        <w:r>
          <w:fldChar w:fldCharType="end"/>
        </w:r>
      </w:hyperlink>
    </w:p>
    <w:p>
      <w:pPr>
        <w:pStyle w:val="TOC2"/>
        <w:tabs>
          <w:tab w:val="right" w:leader="dot" w:pos="8306"/>
        </w:tabs>
      </w:pPr>
      <w:hyperlink w:anchor="_Toc19360" w:history="1">
        <w:r>
          <w:rPr>
            <w:rFonts w:ascii="仿宋" w:eastAsia="仿宋" w:hAnsi="仿宋" w:cs="仿宋" w:hint="eastAsia"/>
            <w:lang w:eastAsia="zh-CN"/>
          </w:rPr>
          <w:t>(三)、猎头项目合同管理与法律事务</w:t>
        </w:r>
        <w:r>
          <w:tab/>
        </w:r>
        <w:r>
          <w:fldChar w:fldCharType="begin"/>
        </w:r>
        <w:r>
          <w:instrText xml:space="preserve"> PAGEREF _Toc19360 \h </w:instrText>
        </w:r>
        <w:r>
          <w:fldChar w:fldCharType="separate"/>
        </w:r>
        <w:r>
          <w:t>59</w:t>
        </w:r>
        <w:r>
          <w:fldChar w:fldCharType="end"/>
        </w:r>
      </w:hyperlink>
    </w:p>
    <w:p>
      <w:pPr>
        <w:pStyle w:val="TOC2"/>
        <w:tabs>
          <w:tab w:val="right" w:leader="dot" w:pos="8306"/>
        </w:tabs>
      </w:pPr>
      <w:hyperlink w:anchor="_Toc13667" w:history="1">
        <w:r>
          <w:rPr>
            <w:rFonts w:ascii="仿宋" w:eastAsia="仿宋" w:hAnsi="仿宋" w:cs="仿宋" w:hint="eastAsia"/>
            <w:lang w:eastAsia="zh-CN"/>
          </w:rPr>
          <w:t>(四)、猎头项目知识产权保护策略</w:t>
        </w:r>
        <w:r>
          <w:tab/>
        </w:r>
        <w:r>
          <w:fldChar w:fldCharType="begin"/>
        </w:r>
        <w:r>
          <w:instrText xml:space="preserve"> PAGEREF _Toc13667 \h </w:instrText>
        </w:r>
        <w:r>
          <w:fldChar w:fldCharType="separate"/>
        </w:r>
        <w:r>
          <w:t>65</w:t>
        </w:r>
        <w:r>
          <w:fldChar w:fldCharType="end"/>
        </w:r>
      </w:hyperlink>
    </w:p>
    <w:p>
      <w:pPr>
        <w:pStyle w:val="TOC1"/>
        <w:tabs>
          <w:tab w:val="right" w:leader="dot" w:pos="8306"/>
        </w:tabs>
      </w:pPr>
      <w:hyperlink w:anchor="_Toc14471" w:history="1">
        <w:r>
          <w:rPr>
            <w:rFonts w:ascii="仿宋" w:eastAsia="仿宋" w:hAnsi="仿宋" w:cs="仿宋" w:hint="eastAsia"/>
            <w:lang w:eastAsia="zh-CN"/>
          </w:rPr>
          <w:t>十四、营销与推广策略</w:t>
        </w:r>
        <w:r>
          <w:tab/>
        </w:r>
        <w:r>
          <w:fldChar w:fldCharType="begin"/>
        </w:r>
        <w:r>
          <w:instrText xml:space="preserve"> PAGEREF _Toc14471 \h </w:instrText>
        </w:r>
        <w:r>
          <w:fldChar w:fldCharType="separate"/>
        </w:r>
        <w:r>
          <w:t>67</w:t>
        </w:r>
        <w:r>
          <w:fldChar w:fldCharType="end"/>
        </w:r>
      </w:hyperlink>
    </w:p>
    <w:p>
      <w:pPr>
        <w:pStyle w:val="TOC2"/>
        <w:tabs>
          <w:tab w:val="right" w:leader="dot" w:pos="8306"/>
        </w:tabs>
      </w:pPr>
      <w:hyperlink w:anchor="_Toc3651" w:history="1">
        <w:r>
          <w:rPr>
            <w:rFonts w:ascii="仿宋" w:eastAsia="仿宋" w:hAnsi="仿宋" w:cs="仿宋" w:hint="eastAsia"/>
            <w:lang w:eastAsia="zh-CN"/>
          </w:rPr>
          <w:t>(一)、产品/服务定位与特点</w:t>
        </w:r>
        <w:r>
          <w:tab/>
        </w:r>
        <w:r>
          <w:fldChar w:fldCharType="begin"/>
        </w:r>
        <w:r>
          <w:instrText xml:space="preserve"> PAGEREF _Toc3651 \h </w:instrText>
        </w:r>
        <w:r>
          <w:fldChar w:fldCharType="separate"/>
        </w:r>
        <w:r>
          <w:t>67</w:t>
        </w:r>
        <w:r>
          <w:fldChar w:fldCharType="end"/>
        </w:r>
      </w:hyperlink>
    </w:p>
    <w:p>
      <w:pPr>
        <w:pStyle w:val="TOC2"/>
        <w:tabs>
          <w:tab w:val="right" w:leader="dot" w:pos="8306"/>
        </w:tabs>
      </w:pPr>
      <w:hyperlink w:anchor="_Toc20039" w:history="1">
        <w:r>
          <w:rPr>
            <w:rFonts w:ascii="仿宋" w:eastAsia="仿宋" w:hAnsi="仿宋" w:cs="仿宋" w:hint="eastAsia"/>
            <w:lang w:eastAsia="zh-CN"/>
          </w:rPr>
          <w:t>(二)、市场定位与竞争分析</w:t>
        </w:r>
        <w:r>
          <w:tab/>
        </w:r>
        <w:r>
          <w:fldChar w:fldCharType="begin"/>
        </w:r>
        <w:r>
          <w:instrText xml:space="preserve"> PAGEREF _Toc20039 \h </w:instrText>
        </w:r>
        <w:r>
          <w:fldChar w:fldCharType="separate"/>
        </w:r>
        <w:r>
          <w:t>69</w:t>
        </w:r>
        <w:r>
          <w:fldChar w:fldCharType="end"/>
        </w:r>
      </w:hyperlink>
    </w:p>
    <w:p>
      <w:pPr>
        <w:pStyle w:val="TOC2"/>
        <w:tabs>
          <w:tab w:val="right" w:leader="dot" w:pos="8306"/>
        </w:tabs>
      </w:pPr>
      <w:hyperlink w:anchor="_Toc28290" w:history="1">
        <w:r>
          <w:rPr>
            <w:rFonts w:ascii="仿宋" w:eastAsia="仿宋" w:hAnsi="仿宋" w:cs="仿宋" w:hint="eastAsia"/>
            <w:lang w:eastAsia="zh-CN"/>
          </w:rPr>
          <w:t>(三)、营销渠道与策略</w:t>
        </w:r>
        <w:r>
          <w:tab/>
        </w:r>
        <w:r>
          <w:fldChar w:fldCharType="begin"/>
        </w:r>
        <w:r>
          <w:instrText xml:space="preserve"> PAGEREF _Toc28290 \h </w:instrText>
        </w:r>
        <w:r>
          <w:fldChar w:fldCharType="separate"/>
        </w:r>
        <w:r>
          <w:t>70</w:t>
        </w:r>
        <w:r>
          <w:fldChar w:fldCharType="end"/>
        </w:r>
      </w:hyperlink>
    </w:p>
    <w:p>
      <w:pPr>
        <w:pStyle w:val="TOC2"/>
        <w:tabs>
          <w:tab w:val="right" w:leader="dot" w:pos="8306"/>
        </w:tabs>
      </w:pPr>
      <w:hyperlink w:anchor="_Toc16682" w:history="1">
        <w:r>
          <w:rPr>
            <w:rFonts w:ascii="仿宋" w:eastAsia="仿宋" w:hAnsi="仿宋" w:cs="仿宋" w:hint="eastAsia"/>
            <w:lang w:eastAsia="zh-CN"/>
          </w:rPr>
          <w:t>(四)、推广与宣传活动</w:t>
        </w:r>
        <w:r>
          <w:tab/>
        </w:r>
        <w:r>
          <w:fldChar w:fldCharType="begin"/>
        </w:r>
        <w:r>
          <w:instrText xml:space="preserve"> PAGEREF _Toc16682 \h </w:instrText>
        </w:r>
        <w:r>
          <w:fldChar w:fldCharType="separate"/>
        </w:r>
        <w:r>
          <w:t>71</w:t>
        </w:r>
        <w:r>
          <w:fldChar w:fldCharType="end"/>
        </w:r>
      </w:hyperlink>
    </w:p>
    <w:p>
      <w:pPr>
        <w:pStyle w:val="TOC1"/>
        <w:tabs>
          <w:tab w:val="right" w:leader="dot" w:pos="8306"/>
        </w:tabs>
      </w:pPr>
      <w:hyperlink w:anchor="_Toc29333" w:history="1">
        <w:r>
          <w:rPr>
            <w:rFonts w:ascii="仿宋" w:eastAsia="仿宋" w:hAnsi="仿宋" w:cs="仿宋" w:hint="eastAsia"/>
            <w:lang w:eastAsia="zh-CN"/>
          </w:rPr>
          <w:t>十五、风险识别与分类</w:t>
        </w:r>
        <w:r>
          <w:tab/>
        </w:r>
        <w:r>
          <w:fldChar w:fldCharType="begin"/>
        </w:r>
        <w:r>
          <w:instrText xml:space="preserve"> PAGEREF _Toc29333 \h </w:instrText>
        </w:r>
        <w:r>
          <w:fldChar w:fldCharType="separate"/>
        </w:r>
        <w:r>
          <w:t>77</w:t>
        </w:r>
        <w:r>
          <w:fldChar w:fldCharType="end"/>
        </w:r>
      </w:hyperlink>
    </w:p>
    <w:p>
      <w:pPr>
        <w:pStyle w:val="TOC2"/>
        <w:tabs>
          <w:tab w:val="right" w:leader="dot" w:pos="8306"/>
        </w:tabs>
      </w:pPr>
      <w:hyperlink w:anchor="_Toc22496" w:history="1">
        <w:r>
          <w:rPr>
            <w:rFonts w:ascii="仿宋" w:eastAsia="仿宋" w:hAnsi="仿宋" w:cs="仿宋" w:hint="eastAsia"/>
            <w:lang w:eastAsia="zh-CN"/>
          </w:rPr>
          <w:t>(一)、风险识别</w:t>
        </w:r>
        <w:r>
          <w:tab/>
        </w:r>
        <w:r>
          <w:fldChar w:fldCharType="begin"/>
        </w:r>
        <w:r>
          <w:instrText xml:space="preserve"> PAGEREF _Toc22496 \h </w:instrText>
        </w:r>
        <w:r>
          <w:fldChar w:fldCharType="separate"/>
        </w:r>
        <w:r>
          <w:t>77</w:t>
        </w:r>
        <w:r>
          <w:fldChar w:fldCharType="end"/>
        </w:r>
      </w:hyperlink>
    </w:p>
    <w:p>
      <w:pPr>
        <w:pStyle w:val="TOC2"/>
        <w:tabs>
          <w:tab w:val="right" w:leader="dot" w:pos="8306"/>
        </w:tabs>
      </w:pPr>
      <w:hyperlink w:anchor="_Toc6733" w:history="1">
        <w:r>
          <w:rPr>
            <w:rFonts w:ascii="仿宋" w:eastAsia="仿宋" w:hAnsi="仿宋" w:cs="仿宋" w:hint="eastAsia"/>
            <w:lang w:eastAsia="zh-CN"/>
          </w:rPr>
          <w:t>(二)、风险分类</w:t>
        </w:r>
        <w:r>
          <w:tab/>
        </w:r>
        <w:r>
          <w:fldChar w:fldCharType="begin"/>
        </w:r>
        <w:r>
          <w:instrText xml:space="preserve"> PAGEREF _Toc6733 \h </w:instrText>
        </w:r>
        <w:r>
          <w:fldChar w:fldCharType="separate"/>
        </w:r>
        <w:r>
          <w:t>78</w:t>
        </w:r>
        <w:r>
          <w:fldChar w:fldCharType="end"/>
        </w:r>
      </w:hyperlink>
    </w:p>
    <w:p>
      <w:pPr>
        <w:pStyle w:val="TOC1"/>
        <w:tabs>
          <w:tab w:val="right" w:leader="dot" w:pos="8306"/>
        </w:tabs>
      </w:pPr>
      <w:hyperlink w:anchor="_Toc8009" w:history="1">
        <w:r>
          <w:rPr>
            <w:rFonts w:ascii="仿宋" w:eastAsia="仿宋" w:hAnsi="仿宋" w:cs="仿宋" w:hint="eastAsia"/>
            <w:lang w:eastAsia="zh-CN"/>
          </w:rPr>
          <w:t>十六、猎头项目实施时间节点</w:t>
        </w:r>
        <w:r>
          <w:tab/>
        </w:r>
        <w:r>
          <w:fldChar w:fldCharType="begin"/>
        </w:r>
        <w:r>
          <w:instrText xml:space="preserve"> PAGEREF _Toc8009 \h </w:instrText>
        </w:r>
        <w:r>
          <w:fldChar w:fldCharType="separate"/>
        </w:r>
        <w:r>
          <w:t>80</w:t>
        </w:r>
        <w:r>
          <w:fldChar w:fldCharType="end"/>
        </w:r>
      </w:hyperlink>
    </w:p>
    <w:p>
      <w:pPr>
        <w:pStyle w:val="TOC2"/>
        <w:tabs>
          <w:tab w:val="right" w:leader="dot" w:pos="8306"/>
        </w:tabs>
      </w:pPr>
      <w:hyperlink w:anchor="_Toc509" w:history="1">
        <w:r>
          <w:rPr>
            <w:rFonts w:ascii="仿宋" w:eastAsia="仿宋" w:hAnsi="仿宋" w:cs="仿宋" w:hint="eastAsia"/>
            <w:lang w:eastAsia="zh-CN"/>
          </w:rPr>
          <w:t>(一)、猎头项目启动阶段时间节点</w:t>
        </w:r>
        <w:r>
          <w:tab/>
        </w:r>
        <w:r>
          <w:fldChar w:fldCharType="begin"/>
        </w:r>
        <w:r>
          <w:instrText xml:space="preserve"> PAGEREF _Toc509 \h </w:instrText>
        </w:r>
        <w:r>
          <w:fldChar w:fldCharType="separate"/>
        </w:r>
        <w:r>
          <w:t>80</w:t>
        </w:r>
        <w:r>
          <w:fldChar w:fldCharType="end"/>
        </w:r>
      </w:hyperlink>
    </w:p>
    <w:p>
      <w:pPr>
        <w:pStyle w:val="TOC2"/>
        <w:tabs>
          <w:tab w:val="right" w:leader="dot" w:pos="8306"/>
        </w:tabs>
      </w:pPr>
      <w:hyperlink w:anchor="_Toc16793" w:history="1">
        <w:r>
          <w:rPr>
            <w:rFonts w:ascii="仿宋" w:eastAsia="仿宋" w:hAnsi="仿宋" w:cs="仿宋" w:hint="eastAsia"/>
            <w:lang w:eastAsia="zh-CN"/>
          </w:rPr>
          <w:t>(二)、猎头项目执行阶段时间节点</w:t>
        </w:r>
        <w:r>
          <w:tab/>
        </w:r>
        <w:r>
          <w:fldChar w:fldCharType="begin"/>
        </w:r>
        <w:r>
          <w:instrText xml:space="preserve"> PAGEREF _Toc16793 \h </w:instrText>
        </w:r>
        <w:r>
          <w:fldChar w:fldCharType="separate"/>
        </w:r>
        <w:r>
          <w:t>81</w:t>
        </w:r>
        <w:r>
          <w:fldChar w:fldCharType="end"/>
        </w:r>
      </w:hyperlink>
    </w:p>
    <w:p>
      <w:pPr>
        <w:pStyle w:val="TOC2"/>
        <w:tabs>
          <w:tab w:val="right" w:leader="dot" w:pos="8306"/>
        </w:tabs>
      </w:pPr>
      <w:hyperlink w:anchor="_Toc21898" w:history="1">
        <w:r>
          <w:rPr>
            <w:rFonts w:ascii="仿宋" w:eastAsia="仿宋" w:hAnsi="仿宋" w:cs="仿宋" w:hint="eastAsia"/>
            <w:lang w:eastAsia="zh-CN"/>
          </w:rPr>
          <w:t>(三)、猎头项目完成阶段时间节点</w:t>
        </w:r>
        <w:r>
          <w:tab/>
        </w:r>
        <w:r>
          <w:fldChar w:fldCharType="begin"/>
        </w:r>
        <w:r>
          <w:instrText xml:space="preserve"> PAGEREF _Toc21898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猎头项目的主要产品是XXXX，预计年产值为XXX万元。这一产品在市场中占据着重要的地位，其广泛的应用范围使得该猎头项目的市场前景非常广阔。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猎头项目的xxx产品作为重要的原材料之一，将在多个领域发挥关键作用。其在建筑、交通、能源等方面的广泛应用将为整个产业链提供强大的支持，形成产业协同效应。猎头项目的年产值XXX万XXX万XXX万万元不仅反映了其在市场上的巨大潜力，更预示着它对国民经济的积极贡献。这种关联度高、涉及面广的产业关系，使得该猎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总征地面积为XXXX平方米，相当于约XX.XX亩，其中净用地面积为XXXX平方米，红线范围内相当于约XX.XX亩。这一用地规模充分考虑了猎头项目的建设需求，保障了猎头项目在合适的空间内得以充分发展。猎头项目规划的总建筑面积为XXXX平方米，其中主体工程建设占XXXX平方米，计容建筑面积达XXXX平方米。预计建筑工程的投资将达到XXXX万元，为猎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计划购置的设备共计XXXX台（套），设备购置费用为XXXX万元。这一设备购置计划充分考虑到猎头项目的生产需求和技术要求，确保了猎头项目在生产运营中具备先进的技术装备和高效的生产能力。设备的合理配置将为猎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计划总投资为XXXX万元，预计年实现营业收入为XXXX万元。这一产能规模的设定旨在确保猎头项目能够在投资与回报之间取得平衡，实现长期可持续的发展。猎头项目的总投资充分考虑到各个方面的需求，包括用地建设、设备购置等多个环节，以确保猎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48"/>
      <w:r>
        <w:rPr>
          <w:rFonts w:ascii="仿宋" w:eastAsia="仿宋" w:hAnsi="仿宋" w:cs="仿宋" w:hint="eastAsia"/>
          <w:sz w:val="28"/>
          <w:lang w:eastAsia="zh-CN"/>
        </w:rPr>
        <w:t>二、猎头项目危机管理</w:t>
      </w:r>
      <w:bookmarkEnd w:id="5"/>
    </w:p>
    <w:p>
      <w:pPr>
        <w:pStyle w:val="Heading2"/>
        <w:rPr>
          <w:rFonts w:ascii="仿宋" w:eastAsia="仿宋" w:hAnsi="仿宋" w:cs="仿宋" w:hint="eastAsia"/>
          <w:lang w:eastAsia="zh-CN"/>
        </w:rPr>
      </w:pPr>
      <w:bookmarkStart w:id="6" w:name="_Toc2344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危机管理中，危机预警与识别是确保猎头项目稳健运行的核心步骤。通过建立全面的监测机制，猎头项目团队旨在及时发现和理解潜在的风险和危机因素，以便采取及时的预防和应对措施，确保猎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首先，通过深入的风险评估，猎头项目团队全面分析了整个猎头项目和各个阶段可能存在的威胁。这包括准确评估每个潜在风险的发生概率和可能影响的程度，为后续危机预警提供了有力支持。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猎头项目团队着重于明确定义猎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猎头项目进展的持续监控，团队能够及时发现潜在问题并作出迅速反应。猎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在这一阶段，团队的专业素养和反应速度将发挥至关重要的作用，以确保潜在危机能够在初期得到有效的处理，最大程度地减轻负面影响。通过危机预警与识别，猎头项目得以更有序、可控地推进。</w:t>
      </w:r>
    </w:p>
    <w:p>
      <w:pPr>
        <w:pStyle w:val="Heading2"/>
        <w:ind w:firstLine="560" w:firstLineChars="200"/>
        <w:rPr>
          <w:rFonts w:ascii="仿宋" w:eastAsia="仿宋" w:hAnsi="仿宋" w:cs="仿宋" w:hint="eastAsia"/>
          <w:sz w:val="28"/>
          <w:lang w:eastAsia="zh-CN"/>
        </w:rPr>
      </w:pPr>
      <w:bookmarkStart w:id="7" w:name="_Toc1589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在危机发生时，猎头项目团队立即行动，成立了应急小组。该小组的任务是迅速制定并实施紧急应对措施，以最小化潜在损失。以下是采取的主要措施：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暂停猎头项目进度：为遏制危机蔓延，猎头项目暂时停止进行，以便全面评估当前状况。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资源重新分配：重新评估猎头项目资源的分配，确保最大限度地减小损失。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实时沟通：与关键利益相关者建立实时沟通机制，向他们传递猎头项目危机的实际状况，保障猎头项目核心利益。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在紧急应对的同时，猎头项目团队强调了团队协作和有效沟通的重要性。以下是团队协作的关键举措：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信息共享机制：建立了信息共享平台，确保团队成员能够及时获取猎头项目危机的实时信息。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领导者沟通：猎头项目领导者通过定期会议和即时沟通工具，指导团队应对危机，保持团队稳定运行。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随着危机得到初步控制，猎头项目团队转向制定恢复计划，以确保猎头项目能够从中迅速恢复。主要恢复计划包括：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修复受损的进度计划：重新评估猎头项目进度，制定修复计划，确保猎头项目尽快回归正常进程。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重新调整资源分配：优化资源分配，确保猎头项目在有限资源下高效运转。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风险管理机制加强：对猎头项目风险进行全面评估，制定更强化的风险管理策略，以预防未来可能的危机。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04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5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的技术管理特点体现在其创新导向。通过引入最先进的技术趋势和解决方案，猎头项目致力于提升科技含量、提高质量和效率水平。这意味着我们将采用最新的工具和方法，确保猎头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猎头项目技术管理的显著特征。通过整合不同领域的技术资源，我们实现了跨学科的协同工作。这有助于优化技术架构，提高整体效能。此外，整合性策略还促进了不同技术团队之间的紧密沟通和高效合作，确保猎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猎头项目所采用的技术。通过不断优化技术方案，猎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猎头项目团队将在猎头项目初期识别可能的技术风险，并采取相应的预防和应对措施。通过建立健全的风险评估机制，猎头项目能够在实施过程中及时发现并解决潜在的技术问题，保障猎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通过这些独特的技术管理特点，我们确信在猎头项目中，技术将成为猎头项目成功的有力支持。这一深度剖析揭示了技术管理在猎头项目实施中的关键作用，为猎头项目的技术基础奠定了坚实的基础。</w:t>
      </w:r>
    </w:p>
    <w:p>
      <w:pPr>
        <w:pStyle w:val="Heading2"/>
        <w:ind w:firstLine="560" w:firstLineChars="200"/>
        <w:rPr>
          <w:rFonts w:ascii="仿宋" w:eastAsia="仿宋" w:hAnsi="仿宋" w:cs="仿宋" w:hint="eastAsia"/>
          <w:sz w:val="28"/>
          <w:lang w:eastAsia="zh-CN"/>
        </w:rPr>
      </w:pPr>
      <w:bookmarkStart w:id="10" w:name="_Toc14439"/>
      <w:r>
        <w:rPr>
          <w:rFonts w:ascii="仿宋" w:eastAsia="仿宋" w:hAnsi="仿宋" w:cs="仿宋" w:hint="eastAsia"/>
          <w:sz w:val="28"/>
          <w:lang w:eastAsia="zh-CN"/>
        </w:rPr>
        <w:t>(二)、猎头项目工艺技术设计方案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猎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猎头项目将严格按照相关行业规范要求进行组织。通过有效控制产品质量，猎头项目将致力于为顾客提供优质的猎头项目产品和良好的服务。这体现了猎头项目对于生产活动合规性和质量标准的高度重视，为猎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猎头项目注重生态效益和清洁生产原则。猎头项目建设将紧密结合地方特色经济发展，与社会经济发展规划和区域环境保护规划方案相协调一致。通过与当地区域自然生态系统的结合，猎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猎头项目产品具有多样化的客户需求和个性化的特点。因此，猎头项目产品规格品种多样，且单批生产数量较小。为满足这一特点，猎头项目承办单位将建设先进的柔性制造生产线。通过广泛应用柔性制造技术，猎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总体而言，猎头项目采用的技术具有较高的技术含量和自动化水平，处于国内先进水平。这一技术选用不仅体现了对生产效率、质量和环境友好性的高标准要求，同时为猎头项目的可持续发展奠定了坚实的基础。</w:t>
      </w:r>
    </w:p>
    <w:p>
      <w:pPr>
        <w:pStyle w:val="Heading2"/>
        <w:ind w:firstLine="560" w:firstLineChars="200"/>
        <w:rPr>
          <w:rFonts w:ascii="仿宋" w:eastAsia="仿宋" w:hAnsi="仿宋" w:cs="仿宋" w:hint="eastAsia"/>
          <w:sz w:val="28"/>
          <w:lang w:eastAsia="zh-CN"/>
        </w:rPr>
      </w:pPr>
      <w:bookmarkStart w:id="11" w:name="_Toc91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为确保猎头项目的高效生产和技术实施，我们制定了一套精心设计的设备选型方案，以满足猎头项目生产、质量和环保的要求。该方案的主要特点如下：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猎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针对猎头项目产品的多样性和小批量生产的特点，我们将建设柔性制造生产线。通过在设备选型中考虑柔性制造技术，可以灵活应对不同产品规格和生产需求，实现生产线的高度灵活性和适应性。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886"/>
      <w:r>
        <w:rPr>
          <w:rFonts w:ascii="仿宋" w:eastAsia="仿宋" w:hAnsi="仿宋" w:cs="仿宋" w:hint="eastAsia"/>
          <w:sz w:val="28"/>
          <w:lang w:eastAsia="zh-CN"/>
        </w:rPr>
        <w:t>四、猎头项目绩效评估</w:t>
      </w:r>
      <w:bookmarkEnd w:id="12"/>
    </w:p>
    <w:p>
      <w:pPr>
        <w:pStyle w:val="Heading2"/>
        <w:rPr>
          <w:rFonts w:ascii="仿宋" w:eastAsia="仿宋" w:hAnsi="仿宋" w:cs="仿宋" w:hint="eastAsia"/>
          <w:lang w:eastAsia="zh-CN"/>
        </w:rPr>
      </w:pPr>
      <w:bookmarkStart w:id="13" w:name="_Toc3254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在猎头项目中，我们设计了一套全面的绩效评估指标，以确保猎头项目的可控和成功交付。这些指标跨足猎头项目目标、成本、进度和质量等多个维度，为我们提供了全面洞察猎头项目的健康状况。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目标达成率是我们关注的首要指标。我们设定了明确的目标，并通过定期监测和评估，迅速发现并应对潜在的目标偏差。这为猎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成本绩效是另一个核心关注点。通过实际成本与预算成本的对比分析，我们深入了解成本差异的原因，及时调整资源分配，保持猎头项目在经济效益方面的合理水平。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猎头项目进度作为关键的绩效指标之一，得到了精心的关注。我们制定了详细的猎头项目进度计划，并设立了进度符合度指标，确保实际进度与计划进度保持一致。这使我们能够快速发现和解决潜在的进度问题，保持猎头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猎头项目绩效的不可或缺的一环。我们引入了一系列的质量标准和客户满意度指标，以确保猎头项目交付的成果在质量上达到或超越预期水平。通过持续监测这些指标，我们努力提升猎头项目整体质量水平，为猎头项目的成功交付提供有力保障。通过这些科学且全面的绩效评估，我们能够更好地引导猎头项目的持续改进，确保猎头项目目标的顺利达成。</w:t>
      </w:r>
    </w:p>
    <w:p>
      <w:pPr>
        <w:pStyle w:val="Heading2"/>
        <w:ind w:firstLine="560" w:firstLineChars="200"/>
        <w:rPr>
          <w:rFonts w:ascii="仿宋" w:eastAsia="仿宋" w:hAnsi="仿宋" w:cs="仿宋" w:hint="eastAsia"/>
          <w:sz w:val="28"/>
          <w:lang w:eastAsia="zh-CN"/>
        </w:rPr>
      </w:pPr>
      <w:bookmarkStart w:id="14" w:name="_Toc2189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绩效评估是猎头项目中的关键环节，为确保猎头项目达到预期目标，我们采用了多层次、多维度的绩效评估方法。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猎头项目的战略目标对齐，确保每个决策和行动都与猎头项目整体目标保持一致。团队会定期召开战略对齐会议，审视当前工作与猎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猎头项目进度、质量、成本和风险等方面。这些指标通过数据收集和分析，为猎头项目管理团队提供了客观的评估依据。例如，我们通过猎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绩效评估不仅仅停留在猎头项目内部，还考虑了猎头项目对外部环境的影响。我们定期进行干系人满意度调查，以了解各利益相关方对猎头项目的期望和满意度，并及时做出调整。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这种多层次、多角度的绩效评估方法，使得我们能够全面了解猎头项目的运行状态，及时做出调整，确保猎头项目在不断变化的环境中保持稳健前行。</w:t>
      </w:r>
    </w:p>
    <w:p>
      <w:pPr>
        <w:pStyle w:val="Heading2"/>
        <w:ind w:firstLine="560" w:firstLineChars="200"/>
        <w:rPr>
          <w:rFonts w:ascii="仿宋" w:eastAsia="仿宋" w:hAnsi="仿宋" w:cs="仿宋" w:hint="eastAsia"/>
          <w:sz w:val="28"/>
          <w:lang w:eastAsia="zh-CN"/>
        </w:rPr>
      </w:pPr>
      <w:bookmarkStart w:id="15" w:name="_Toc2597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为了确保猎头项目的有效管理和不断优化，我们采用了精心设计的绩效评估周期。这个周期旨在实现灵活、实时和全面的评估，以适应猎头项目执行中的各种挑战。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猎头项目的不同需求，分为短期、中期和长期。短期评估关注每个迭代或工作周期，以及时发现和解决当前任务中的问题。中期评估涵盖几个迭代，深入了解整体猎头项目的趋势和性能。长期评估则着眼于整个猎头项目阶段，确保猎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猎头项目管理工具和协作平台，团队成员能够随时更新和分享猎头项目数据。这种实时性的反馈机制使我们能够及时察觉潜在问题，快速调整，保持猎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猎头项目的决策制定密不可分。每个周期的猎头项目回顾会议成为集体总结经验、识别问题深层次原因并找到创新解决方案的平台。这种定期的反思与调整机制使猎头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366"/>
      <w:r>
        <w:rPr>
          <w:rFonts w:ascii="仿宋" w:eastAsia="仿宋" w:hAnsi="仿宋" w:cs="仿宋" w:hint="eastAsia"/>
          <w:sz w:val="28"/>
          <w:lang w:eastAsia="zh-CN"/>
        </w:rPr>
        <w:t>五、猎头项目土建工程</w:t>
      </w:r>
      <w:bookmarkEnd w:id="16"/>
    </w:p>
    <w:p>
      <w:pPr>
        <w:pStyle w:val="Heading2"/>
        <w:rPr>
          <w:rFonts w:ascii="仿宋" w:eastAsia="仿宋" w:hAnsi="仿宋" w:cs="仿宋" w:hint="eastAsia"/>
          <w:lang w:eastAsia="zh-CN"/>
        </w:rPr>
      </w:pPr>
      <w:bookmarkStart w:id="17" w:name="_Toc2003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在猎头项目的建筑工程设计中，我们将秉承一系列重要的设计原则，以确保猎头项目建筑在功能、美观、可持续性等方面达到最佳效果。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首要原则是确保建筑的功能性得到最大化的发挥。我们将充分理解猎头项目的实际需求，合理布局各个功能区域，保证建筑在满足业务需求的同时，提供高效的工作环境。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在建筑设计中，我们将综合考虑建设和运营成本。通过精细的经济效益分析，确保设计方案在高效利用资源的同时，对猎头项目的长期盈利能力有积极的贡献。</w:t>
      </w:r>
    </w:p>
    <w:p>
      <w:pPr>
        <w:pStyle w:val="Heading2"/>
        <w:ind w:firstLine="560" w:firstLineChars="200"/>
        <w:rPr>
          <w:rFonts w:ascii="仿宋" w:eastAsia="仿宋" w:hAnsi="仿宋" w:cs="仿宋" w:hint="eastAsia"/>
          <w:sz w:val="28"/>
          <w:lang w:eastAsia="zh-CN"/>
        </w:rPr>
      </w:pPr>
      <w:bookmarkStart w:id="18" w:name="_Toc541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猎头项目的土建工程设计中，我们将精准设定设计年限，结合猎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猎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8890"/>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猎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猎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https://d.book118.com/375041010141011101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猎头项目计划设计方案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B52C2"/>
    <w:rsid w:val="4BEB5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04101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2024-01-28T09:50:00Z</dcterms:created>
  <dcterms:modified xsi:type="dcterms:W3CDTF">2024-01-28T09:51:13Z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4193A0308ADD4E4AA88810C69D0E810A_11</vt:lpwstr>
  </property>
  <property fmtid="{D5CDD505-2E9C-101B-9397-08002B2CF9AE}" pid="3" name="KSOProductBuildVer">
    <vt:lpwstr>2052-12.1.0.16120</vt:lpwstr>
  </property>
</Properties>
</file>