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综合类家具项目规划设计方案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41" w:history="1">
        <w:r>
          <w:rPr>
            <w:rFonts w:ascii="仿宋" w:eastAsia="仿宋" w:hAnsi="仿宋" w:cs="仿宋" w:hint="eastAsia"/>
            <w:lang w:eastAsia="zh-CN"/>
          </w:rPr>
          <w:t>概论</w:t>
        </w:r>
        <w:r>
          <w:tab/>
        </w:r>
        <w:r>
          <w:fldChar w:fldCharType="begin"/>
        </w:r>
        <w:r>
          <w:instrText xml:space="preserve"> PAGEREF _Toc9841 \h </w:instrText>
        </w:r>
        <w:r>
          <w:fldChar w:fldCharType="separate"/>
        </w:r>
        <w:r>
          <w:t>3</w:t>
        </w:r>
        <w:r>
          <w:fldChar w:fldCharType="end"/>
        </w:r>
      </w:hyperlink>
    </w:p>
    <w:p>
      <w:pPr>
        <w:pStyle w:val="TOC1"/>
        <w:tabs>
          <w:tab w:val="right" w:leader="dot" w:pos="8306"/>
        </w:tabs>
      </w:pPr>
      <w:hyperlink w:anchor="_Toc3891" w:history="1">
        <w:r>
          <w:rPr>
            <w:rFonts w:ascii="仿宋" w:eastAsia="仿宋" w:hAnsi="仿宋" w:cs="仿宋" w:hint="eastAsia"/>
            <w:lang w:eastAsia="zh-CN"/>
          </w:rPr>
          <w:t>一、产品规划分析</w:t>
        </w:r>
        <w:r>
          <w:tab/>
        </w:r>
        <w:r>
          <w:fldChar w:fldCharType="begin"/>
        </w:r>
        <w:r>
          <w:instrText xml:space="preserve"> PAGEREF _Toc3891 \h </w:instrText>
        </w:r>
        <w:r>
          <w:fldChar w:fldCharType="separate"/>
        </w:r>
        <w:r>
          <w:t>3</w:t>
        </w:r>
        <w:r>
          <w:fldChar w:fldCharType="end"/>
        </w:r>
      </w:hyperlink>
    </w:p>
    <w:p>
      <w:pPr>
        <w:pStyle w:val="TOC2"/>
        <w:tabs>
          <w:tab w:val="right" w:leader="dot" w:pos="8306"/>
        </w:tabs>
      </w:pPr>
      <w:hyperlink w:anchor="_Toc21116" w:history="1">
        <w:r>
          <w:rPr>
            <w:rFonts w:ascii="仿宋" w:eastAsia="仿宋" w:hAnsi="仿宋" w:cs="仿宋" w:hint="eastAsia"/>
            <w:lang w:eastAsia="zh-CN"/>
          </w:rPr>
          <w:t>(一)、产品规划</w:t>
        </w:r>
        <w:r>
          <w:tab/>
        </w:r>
        <w:r>
          <w:fldChar w:fldCharType="begin"/>
        </w:r>
        <w:r>
          <w:instrText xml:space="preserve"> PAGEREF _Toc21116 \h </w:instrText>
        </w:r>
        <w:r>
          <w:fldChar w:fldCharType="separate"/>
        </w:r>
        <w:r>
          <w:t>3</w:t>
        </w:r>
        <w:r>
          <w:fldChar w:fldCharType="end"/>
        </w:r>
      </w:hyperlink>
    </w:p>
    <w:p>
      <w:pPr>
        <w:pStyle w:val="TOC2"/>
        <w:tabs>
          <w:tab w:val="right" w:leader="dot" w:pos="8306"/>
        </w:tabs>
      </w:pPr>
      <w:hyperlink w:anchor="_Toc22439" w:history="1">
        <w:r>
          <w:rPr>
            <w:rFonts w:ascii="仿宋" w:eastAsia="仿宋" w:hAnsi="仿宋" w:cs="仿宋" w:hint="eastAsia"/>
            <w:lang w:eastAsia="zh-CN"/>
          </w:rPr>
          <w:t>(二)、建设规模</w:t>
        </w:r>
        <w:r>
          <w:tab/>
        </w:r>
        <w:r>
          <w:fldChar w:fldCharType="begin"/>
        </w:r>
        <w:r>
          <w:instrText xml:space="preserve"> PAGEREF _Toc22439 \h </w:instrText>
        </w:r>
        <w:r>
          <w:fldChar w:fldCharType="separate"/>
        </w:r>
        <w:r>
          <w:t>4</w:t>
        </w:r>
        <w:r>
          <w:fldChar w:fldCharType="end"/>
        </w:r>
      </w:hyperlink>
    </w:p>
    <w:p>
      <w:pPr>
        <w:pStyle w:val="TOC1"/>
        <w:tabs>
          <w:tab w:val="right" w:leader="dot" w:pos="8306"/>
        </w:tabs>
      </w:pPr>
      <w:hyperlink w:anchor="_Toc17412" w:history="1">
        <w:r>
          <w:rPr>
            <w:rFonts w:ascii="仿宋" w:eastAsia="仿宋" w:hAnsi="仿宋" w:cs="仿宋" w:hint="eastAsia"/>
            <w:lang w:eastAsia="zh-CN"/>
          </w:rPr>
          <w:t>二、市场分析、调研</w:t>
        </w:r>
        <w:r>
          <w:tab/>
        </w:r>
        <w:r>
          <w:fldChar w:fldCharType="begin"/>
        </w:r>
        <w:r>
          <w:instrText xml:space="preserve"> PAGEREF _Toc17412 \h </w:instrText>
        </w:r>
        <w:r>
          <w:fldChar w:fldCharType="separate"/>
        </w:r>
        <w:r>
          <w:t>5</w:t>
        </w:r>
        <w:r>
          <w:fldChar w:fldCharType="end"/>
        </w:r>
      </w:hyperlink>
    </w:p>
    <w:p>
      <w:pPr>
        <w:pStyle w:val="TOC2"/>
        <w:tabs>
          <w:tab w:val="right" w:leader="dot" w:pos="8306"/>
        </w:tabs>
      </w:pPr>
      <w:hyperlink w:anchor="_Toc4222" w:history="1">
        <w:r>
          <w:rPr>
            <w:rFonts w:ascii="仿宋" w:eastAsia="仿宋" w:hAnsi="仿宋" w:cs="仿宋" w:hint="eastAsia"/>
            <w:lang w:eastAsia="zh-CN"/>
          </w:rPr>
          <w:t>(一)、综合类家具行业分析</w:t>
        </w:r>
        <w:r>
          <w:tab/>
        </w:r>
        <w:r>
          <w:fldChar w:fldCharType="begin"/>
        </w:r>
        <w:r>
          <w:instrText xml:space="preserve"> PAGEREF _Toc4222 \h </w:instrText>
        </w:r>
        <w:r>
          <w:fldChar w:fldCharType="separate"/>
        </w:r>
        <w:r>
          <w:t>5</w:t>
        </w:r>
        <w:r>
          <w:fldChar w:fldCharType="end"/>
        </w:r>
      </w:hyperlink>
    </w:p>
    <w:p>
      <w:pPr>
        <w:pStyle w:val="TOC2"/>
        <w:tabs>
          <w:tab w:val="right" w:leader="dot" w:pos="8306"/>
        </w:tabs>
      </w:pPr>
      <w:hyperlink w:anchor="_Toc9932" w:history="1">
        <w:r>
          <w:rPr>
            <w:rFonts w:ascii="仿宋" w:eastAsia="仿宋" w:hAnsi="仿宋" w:cs="仿宋" w:hint="eastAsia"/>
            <w:lang w:eastAsia="zh-CN"/>
          </w:rPr>
          <w:t>(二)、综合类家具市场分析预测</w:t>
        </w:r>
        <w:r>
          <w:tab/>
        </w:r>
        <w:r>
          <w:fldChar w:fldCharType="begin"/>
        </w:r>
        <w:r>
          <w:instrText xml:space="preserve"> PAGEREF _Toc9932 \h </w:instrText>
        </w:r>
        <w:r>
          <w:fldChar w:fldCharType="separate"/>
        </w:r>
        <w:r>
          <w:t>6</w:t>
        </w:r>
        <w:r>
          <w:fldChar w:fldCharType="end"/>
        </w:r>
      </w:hyperlink>
    </w:p>
    <w:p>
      <w:pPr>
        <w:pStyle w:val="TOC1"/>
        <w:tabs>
          <w:tab w:val="right" w:leader="dot" w:pos="8306"/>
        </w:tabs>
      </w:pPr>
      <w:hyperlink w:anchor="_Toc8031" w:history="1">
        <w:r>
          <w:rPr>
            <w:rFonts w:ascii="仿宋" w:eastAsia="仿宋" w:hAnsi="仿宋" w:cs="仿宋" w:hint="eastAsia"/>
            <w:lang w:eastAsia="zh-CN"/>
          </w:rPr>
          <w:t>三、综合类家具项目建设单位说明</w:t>
        </w:r>
        <w:r>
          <w:tab/>
        </w:r>
        <w:r>
          <w:fldChar w:fldCharType="begin"/>
        </w:r>
        <w:r>
          <w:instrText xml:space="preserve"> PAGEREF _Toc8031 \h </w:instrText>
        </w:r>
        <w:r>
          <w:fldChar w:fldCharType="separate"/>
        </w:r>
        <w:r>
          <w:t>6</w:t>
        </w:r>
        <w:r>
          <w:fldChar w:fldCharType="end"/>
        </w:r>
      </w:hyperlink>
    </w:p>
    <w:p>
      <w:pPr>
        <w:pStyle w:val="TOC2"/>
        <w:tabs>
          <w:tab w:val="right" w:leader="dot" w:pos="8306"/>
        </w:tabs>
      </w:pPr>
      <w:hyperlink w:anchor="_Toc14114" w:history="1">
        <w:r>
          <w:rPr>
            <w:rFonts w:ascii="仿宋" w:eastAsia="仿宋" w:hAnsi="仿宋" w:cs="仿宋" w:hint="eastAsia"/>
            <w:lang w:eastAsia="zh-CN"/>
          </w:rPr>
          <w:t>(一)、综合类家具项目承办单位基本情况</w:t>
        </w:r>
        <w:r>
          <w:tab/>
        </w:r>
        <w:r>
          <w:fldChar w:fldCharType="begin"/>
        </w:r>
        <w:r>
          <w:instrText xml:space="preserve"> PAGEREF _Toc14114 \h </w:instrText>
        </w:r>
        <w:r>
          <w:fldChar w:fldCharType="separate"/>
        </w:r>
        <w:r>
          <w:t>6</w:t>
        </w:r>
        <w:r>
          <w:fldChar w:fldCharType="end"/>
        </w:r>
      </w:hyperlink>
    </w:p>
    <w:p>
      <w:pPr>
        <w:pStyle w:val="TOC2"/>
        <w:tabs>
          <w:tab w:val="right" w:leader="dot" w:pos="8306"/>
        </w:tabs>
      </w:pPr>
      <w:hyperlink w:anchor="_Toc3990" w:history="1">
        <w:r>
          <w:rPr>
            <w:rFonts w:ascii="仿宋" w:eastAsia="仿宋" w:hAnsi="仿宋" w:cs="仿宋" w:hint="eastAsia"/>
            <w:lang w:eastAsia="zh-CN"/>
          </w:rPr>
          <w:t>(二)、公司经济效益分析</w:t>
        </w:r>
        <w:r>
          <w:tab/>
        </w:r>
        <w:r>
          <w:fldChar w:fldCharType="begin"/>
        </w:r>
        <w:r>
          <w:instrText xml:space="preserve"> PAGEREF _Toc3990 \h </w:instrText>
        </w:r>
        <w:r>
          <w:fldChar w:fldCharType="separate"/>
        </w:r>
        <w:r>
          <w:t>7</w:t>
        </w:r>
        <w:r>
          <w:fldChar w:fldCharType="end"/>
        </w:r>
      </w:hyperlink>
    </w:p>
    <w:p>
      <w:pPr>
        <w:pStyle w:val="TOC1"/>
        <w:tabs>
          <w:tab w:val="right" w:leader="dot" w:pos="8306"/>
        </w:tabs>
      </w:pPr>
      <w:hyperlink w:anchor="_Toc31343" w:history="1">
        <w:r>
          <w:rPr>
            <w:rFonts w:ascii="仿宋" w:eastAsia="仿宋" w:hAnsi="仿宋" w:cs="仿宋" w:hint="eastAsia"/>
            <w:lang w:eastAsia="zh-CN"/>
          </w:rPr>
          <w:t>四、工艺说明</w:t>
        </w:r>
        <w:r>
          <w:tab/>
        </w:r>
        <w:r>
          <w:fldChar w:fldCharType="begin"/>
        </w:r>
        <w:r>
          <w:instrText xml:space="preserve"> PAGEREF _Toc31343 \h </w:instrText>
        </w:r>
        <w:r>
          <w:fldChar w:fldCharType="separate"/>
        </w:r>
        <w:r>
          <w:t>8</w:t>
        </w:r>
        <w:r>
          <w:fldChar w:fldCharType="end"/>
        </w:r>
      </w:hyperlink>
    </w:p>
    <w:p>
      <w:pPr>
        <w:pStyle w:val="TOC2"/>
        <w:tabs>
          <w:tab w:val="right" w:leader="dot" w:pos="8306"/>
        </w:tabs>
      </w:pPr>
      <w:hyperlink w:anchor="_Toc8948" w:history="1">
        <w:r>
          <w:rPr>
            <w:rFonts w:ascii="仿宋" w:eastAsia="仿宋" w:hAnsi="仿宋" w:cs="仿宋" w:hint="eastAsia"/>
            <w:lang w:eastAsia="zh-CN"/>
          </w:rPr>
          <w:t>(一)、技术管理特点</w:t>
        </w:r>
        <w:r>
          <w:tab/>
        </w:r>
        <w:r>
          <w:fldChar w:fldCharType="begin"/>
        </w:r>
        <w:r>
          <w:instrText xml:space="preserve"> PAGEREF _Toc8948 \h </w:instrText>
        </w:r>
        <w:r>
          <w:fldChar w:fldCharType="separate"/>
        </w:r>
        <w:r>
          <w:t>8</w:t>
        </w:r>
        <w:r>
          <w:fldChar w:fldCharType="end"/>
        </w:r>
      </w:hyperlink>
    </w:p>
    <w:p>
      <w:pPr>
        <w:pStyle w:val="TOC2"/>
        <w:tabs>
          <w:tab w:val="right" w:leader="dot" w:pos="8306"/>
        </w:tabs>
      </w:pPr>
      <w:hyperlink w:anchor="_Toc23848" w:history="1">
        <w:r>
          <w:rPr>
            <w:rFonts w:ascii="仿宋" w:eastAsia="仿宋" w:hAnsi="仿宋" w:cs="仿宋" w:hint="eastAsia"/>
            <w:lang w:eastAsia="zh-CN"/>
          </w:rPr>
          <w:t>(二)、综合类家具项目工艺技术设计方案</w:t>
        </w:r>
        <w:r>
          <w:tab/>
        </w:r>
        <w:r>
          <w:fldChar w:fldCharType="begin"/>
        </w:r>
        <w:r>
          <w:instrText xml:space="preserve"> PAGEREF _Toc23848 \h </w:instrText>
        </w:r>
        <w:r>
          <w:fldChar w:fldCharType="separate"/>
        </w:r>
        <w:r>
          <w:t>9</w:t>
        </w:r>
        <w:r>
          <w:fldChar w:fldCharType="end"/>
        </w:r>
      </w:hyperlink>
    </w:p>
    <w:p>
      <w:pPr>
        <w:pStyle w:val="TOC2"/>
        <w:tabs>
          <w:tab w:val="right" w:leader="dot" w:pos="8306"/>
        </w:tabs>
      </w:pPr>
      <w:hyperlink w:anchor="_Toc1652" w:history="1">
        <w:r>
          <w:rPr>
            <w:rFonts w:ascii="仿宋" w:eastAsia="仿宋" w:hAnsi="仿宋" w:cs="仿宋" w:hint="eastAsia"/>
            <w:lang w:eastAsia="zh-CN"/>
          </w:rPr>
          <w:t>(三)、设备选型方案</w:t>
        </w:r>
        <w:r>
          <w:tab/>
        </w:r>
        <w:r>
          <w:fldChar w:fldCharType="begin"/>
        </w:r>
        <w:r>
          <w:instrText xml:space="preserve"> PAGEREF _Toc1652 \h </w:instrText>
        </w:r>
        <w:r>
          <w:fldChar w:fldCharType="separate"/>
        </w:r>
        <w:r>
          <w:t>10</w:t>
        </w:r>
        <w:r>
          <w:fldChar w:fldCharType="end"/>
        </w:r>
      </w:hyperlink>
    </w:p>
    <w:p>
      <w:pPr>
        <w:pStyle w:val="TOC1"/>
        <w:tabs>
          <w:tab w:val="right" w:leader="dot" w:pos="8306"/>
        </w:tabs>
      </w:pPr>
      <w:hyperlink w:anchor="_Toc26956" w:history="1">
        <w:r>
          <w:rPr>
            <w:rFonts w:ascii="仿宋" w:eastAsia="仿宋" w:hAnsi="仿宋" w:cs="仿宋" w:hint="eastAsia"/>
            <w:lang w:eastAsia="zh-CN"/>
          </w:rPr>
          <w:t>五、综合类家具项目选址可行性分析</w:t>
        </w:r>
        <w:r>
          <w:tab/>
        </w:r>
        <w:r>
          <w:fldChar w:fldCharType="begin"/>
        </w:r>
        <w:r>
          <w:instrText xml:space="preserve"> PAGEREF _Toc26956 \h </w:instrText>
        </w:r>
        <w:r>
          <w:fldChar w:fldCharType="separate"/>
        </w:r>
        <w:r>
          <w:t>12</w:t>
        </w:r>
        <w:r>
          <w:fldChar w:fldCharType="end"/>
        </w:r>
      </w:hyperlink>
    </w:p>
    <w:p>
      <w:pPr>
        <w:pStyle w:val="TOC2"/>
        <w:tabs>
          <w:tab w:val="right" w:leader="dot" w:pos="8306"/>
        </w:tabs>
      </w:pPr>
      <w:hyperlink w:anchor="_Toc12609" w:history="1">
        <w:r>
          <w:rPr>
            <w:rFonts w:ascii="仿宋" w:eastAsia="仿宋" w:hAnsi="仿宋" w:cs="仿宋" w:hint="eastAsia"/>
            <w:lang w:eastAsia="zh-CN"/>
          </w:rPr>
          <w:t>(一)、综合类家具项目选址</w:t>
        </w:r>
        <w:r>
          <w:tab/>
        </w:r>
        <w:r>
          <w:fldChar w:fldCharType="begin"/>
        </w:r>
        <w:r>
          <w:instrText xml:space="preserve"> PAGEREF _Toc12609 \h </w:instrText>
        </w:r>
        <w:r>
          <w:fldChar w:fldCharType="separate"/>
        </w:r>
        <w:r>
          <w:t>12</w:t>
        </w:r>
        <w:r>
          <w:fldChar w:fldCharType="end"/>
        </w:r>
      </w:hyperlink>
    </w:p>
    <w:p>
      <w:pPr>
        <w:pStyle w:val="TOC2"/>
        <w:tabs>
          <w:tab w:val="right" w:leader="dot" w:pos="8306"/>
        </w:tabs>
      </w:pPr>
      <w:hyperlink w:anchor="_Toc8664" w:history="1">
        <w:r>
          <w:rPr>
            <w:rFonts w:ascii="仿宋" w:eastAsia="仿宋" w:hAnsi="仿宋" w:cs="仿宋" w:hint="eastAsia"/>
            <w:lang w:eastAsia="zh-CN"/>
          </w:rPr>
          <w:t>(二)、用地控制指标</w:t>
        </w:r>
        <w:r>
          <w:tab/>
        </w:r>
        <w:r>
          <w:fldChar w:fldCharType="begin"/>
        </w:r>
        <w:r>
          <w:instrText xml:space="preserve"> PAGEREF _Toc8664 \h </w:instrText>
        </w:r>
        <w:r>
          <w:fldChar w:fldCharType="separate"/>
        </w:r>
        <w:r>
          <w:t>12</w:t>
        </w:r>
        <w:r>
          <w:fldChar w:fldCharType="end"/>
        </w:r>
      </w:hyperlink>
    </w:p>
    <w:p>
      <w:pPr>
        <w:pStyle w:val="TOC2"/>
        <w:tabs>
          <w:tab w:val="right" w:leader="dot" w:pos="8306"/>
        </w:tabs>
      </w:pPr>
      <w:hyperlink w:anchor="_Toc26846" w:history="1">
        <w:r>
          <w:rPr>
            <w:rFonts w:ascii="仿宋" w:eastAsia="仿宋" w:hAnsi="仿宋" w:cs="仿宋" w:hint="eastAsia"/>
            <w:lang w:eastAsia="zh-CN"/>
          </w:rPr>
          <w:t>(三)、节约用地措施</w:t>
        </w:r>
        <w:r>
          <w:tab/>
        </w:r>
        <w:r>
          <w:fldChar w:fldCharType="begin"/>
        </w:r>
        <w:r>
          <w:instrText xml:space="preserve"> PAGEREF _Toc26846 \h </w:instrText>
        </w:r>
        <w:r>
          <w:fldChar w:fldCharType="separate"/>
        </w:r>
        <w:r>
          <w:t>14</w:t>
        </w:r>
        <w:r>
          <w:fldChar w:fldCharType="end"/>
        </w:r>
      </w:hyperlink>
    </w:p>
    <w:p>
      <w:pPr>
        <w:pStyle w:val="TOC2"/>
        <w:tabs>
          <w:tab w:val="right" w:leader="dot" w:pos="8306"/>
        </w:tabs>
      </w:pPr>
      <w:hyperlink w:anchor="_Toc13017" w:history="1">
        <w:r>
          <w:rPr>
            <w:rFonts w:ascii="仿宋" w:eastAsia="仿宋" w:hAnsi="仿宋" w:cs="仿宋" w:hint="eastAsia"/>
            <w:lang w:eastAsia="zh-CN"/>
          </w:rPr>
          <w:t>(四)、总图布置方案</w:t>
        </w:r>
        <w:r>
          <w:tab/>
        </w:r>
        <w:r>
          <w:fldChar w:fldCharType="begin"/>
        </w:r>
        <w:r>
          <w:instrText xml:space="preserve"> PAGEREF _Toc13017 \h </w:instrText>
        </w:r>
        <w:r>
          <w:fldChar w:fldCharType="separate"/>
        </w:r>
        <w:r>
          <w:t>15</w:t>
        </w:r>
        <w:r>
          <w:fldChar w:fldCharType="end"/>
        </w:r>
      </w:hyperlink>
    </w:p>
    <w:p>
      <w:pPr>
        <w:pStyle w:val="TOC2"/>
        <w:tabs>
          <w:tab w:val="right" w:leader="dot" w:pos="8306"/>
        </w:tabs>
      </w:pPr>
      <w:hyperlink w:anchor="_Toc31601" w:history="1">
        <w:r>
          <w:rPr>
            <w:rFonts w:ascii="仿宋" w:eastAsia="仿宋" w:hAnsi="仿宋" w:cs="仿宋" w:hint="eastAsia"/>
            <w:lang w:eastAsia="zh-CN"/>
          </w:rPr>
          <w:t>(五)、选址综合评价</w:t>
        </w:r>
        <w:r>
          <w:tab/>
        </w:r>
        <w:r>
          <w:fldChar w:fldCharType="begin"/>
        </w:r>
        <w:r>
          <w:instrText xml:space="preserve"> PAGEREF _Toc31601 \h </w:instrText>
        </w:r>
        <w:r>
          <w:fldChar w:fldCharType="separate"/>
        </w:r>
        <w:r>
          <w:t>16</w:t>
        </w:r>
        <w:r>
          <w:fldChar w:fldCharType="end"/>
        </w:r>
      </w:hyperlink>
    </w:p>
    <w:p>
      <w:pPr>
        <w:pStyle w:val="TOC1"/>
        <w:tabs>
          <w:tab w:val="right" w:leader="dot" w:pos="8306"/>
        </w:tabs>
      </w:pPr>
      <w:hyperlink w:anchor="_Toc25343" w:history="1">
        <w:r>
          <w:rPr>
            <w:rFonts w:ascii="仿宋" w:eastAsia="仿宋" w:hAnsi="仿宋" w:cs="仿宋" w:hint="eastAsia"/>
            <w:lang w:eastAsia="zh-CN"/>
          </w:rPr>
          <w:t>六、综合类家具项目危机管理</w:t>
        </w:r>
        <w:r>
          <w:tab/>
        </w:r>
        <w:r>
          <w:fldChar w:fldCharType="begin"/>
        </w:r>
        <w:r>
          <w:instrText xml:space="preserve"> PAGEREF _Toc25343 \h </w:instrText>
        </w:r>
        <w:r>
          <w:fldChar w:fldCharType="separate"/>
        </w:r>
        <w:r>
          <w:t>17</w:t>
        </w:r>
        <w:r>
          <w:fldChar w:fldCharType="end"/>
        </w:r>
      </w:hyperlink>
    </w:p>
    <w:p>
      <w:pPr>
        <w:pStyle w:val="TOC2"/>
        <w:tabs>
          <w:tab w:val="right" w:leader="dot" w:pos="8306"/>
        </w:tabs>
      </w:pPr>
      <w:hyperlink w:anchor="_Toc2435" w:history="1">
        <w:r>
          <w:rPr>
            <w:rFonts w:ascii="仿宋" w:eastAsia="仿宋" w:hAnsi="仿宋" w:cs="仿宋" w:hint="eastAsia"/>
            <w:lang w:eastAsia="zh-CN"/>
          </w:rPr>
          <w:t>(一)、危机预警与识别</w:t>
        </w:r>
        <w:r>
          <w:tab/>
        </w:r>
        <w:r>
          <w:fldChar w:fldCharType="begin"/>
        </w:r>
        <w:r>
          <w:instrText xml:space="preserve"> PAGEREF _Toc2435 \h </w:instrText>
        </w:r>
        <w:r>
          <w:fldChar w:fldCharType="separate"/>
        </w:r>
        <w:r>
          <w:t>17</w:t>
        </w:r>
        <w:r>
          <w:fldChar w:fldCharType="end"/>
        </w:r>
      </w:hyperlink>
    </w:p>
    <w:p>
      <w:pPr>
        <w:pStyle w:val="TOC2"/>
        <w:tabs>
          <w:tab w:val="right" w:leader="dot" w:pos="8306"/>
        </w:tabs>
      </w:pPr>
      <w:hyperlink w:anchor="_Toc23265" w:history="1">
        <w:r>
          <w:rPr>
            <w:rFonts w:ascii="仿宋" w:eastAsia="仿宋" w:hAnsi="仿宋" w:cs="仿宋" w:hint="eastAsia"/>
            <w:lang w:eastAsia="zh-CN"/>
          </w:rPr>
          <w:t>(二)、危机应对与恢复</w:t>
        </w:r>
        <w:r>
          <w:tab/>
        </w:r>
        <w:r>
          <w:fldChar w:fldCharType="begin"/>
        </w:r>
        <w:r>
          <w:instrText xml:space="preserve"> PAGEREF _Toc23265 \h </w:instrText>
        </w:r>
        <w:r>
          <w:fldChar w:fldCharType="separate"/>
        </w:r>
        <w:r>
          <w:t>18</w:t>
        </w:r>
        <w:r>
          <w:fldChar w:fldCharType="end"/>
        </w:r>
      </w:hyperlink>
    </w:p>
    <w:p>
      <w:pPr>
        <w:pStyle w:val="TOC1"/>
        <w:tabs>
          <w:tab w:val="right" w:leader="dot" w:pos="8306"/>
        </w:tabs>
      </w:pPr>
      <w:hyperlink w:anchor="_Toc17080" w:history="1">
        <w:r>
          <w:rPr>
            <w:rFonts w:ascii="仿宋" w:eastAsia="仿宋" w:hAnsi="仿宋" w:cs="仿宋" w:hint="eastAsia"/>
            <w:lang w:eastAsia="zh-CN"/>
          </w:rPr>
          <w:t>七、综合类家具项目计划安排</w:t>
        </w:r>
        <w:r>
          <w:tab/>
        </w:r>
        <w:r>
          <w:fldChar w:fldCharType="begin"/>
        </w:r>
        <w:r>
          <w:instrText xml:space="preserve"> PAGEREF _Toc17080 \h </w:instrText>
        </w:r>
        <w:r>
          <w:fldChar w:fldCharType="separate"/>
        </w:r>
        <w:r>
          <w:t>19</w:t>
        </w:r>
        <w:r>
          <w:fldChar w:fldCharType="end"/>
        </w:r>
      </w:hyperlink>
    </w:p>
    <w:p>
      <w:pPr>
        <w:pStyle w:val="TOC2"/>
        <w:tabs>
          <w:tab w:val="right" w:leader="dot" w:pos="8306"/>
        </w:tabs>
      </w:pPr>
      <w:hyperlink w:anchor="_Toc14164" w:history="1">
        <w:r>
          <w:rPr>
            <w:rFonts w:ascii="仿宋" w:eastAsia="仿宋" w:hAnsi="仿宋" w:cs="仿宋" w:hint="eastAsia"/>
            <w:lang w:eastAsia="zh-CN"/>
          </w:rPr>
          <w:t>(一)、建设周期</w:t>
        </w:r>
        <w:r>
          <w:tab/>
        </w:r>
        <w:r>
          <w:fldChar w:fldCharType="begin"/>
        </w:r>
        <w:r>
          <w:instrText xml:space="preserve"> PAGEREF _Toc14164 \h </w:instrText>
        </w:r>
        <w:r>
          <w:fldChar w:fldCharType="separate"/>
        </w:r>
        <w:r>
          <w:t>19</w:t>
        </w:r>
        <w:r>
          <w:fldChar w:fldCharType="end"/>
        </w:r>
      </w:hyperlink>
    </w:p>
    <w:p>
      <w:pPr>
        <w:pStyle w:val="TOC2"/>
        <w:tabs>
          <w:tab w:val="right" w:leader="dot" w:pos="8306"/>
        </w:tabs>
      </w:pPr>
      <w:hyperlink w:anchor="_Toc21831" w:history="1">
        <w:r>
          <w:rPr>
            <w:rFonts w:ascii="仿宋" w:eastAsia="仿宋" w:hAnsi="仿宋" w:cs="仿宋" w:hint="eastAsia"/>
            <w:lang w:eastAsia="zh-CN"/>
          </w:rPr>
          <w:t>(二)、建设进度</w:t>
        </w:r>
        <w:r>
          <w:tab/>
        </w:r>
        <w:r>
          <w:fldChar w:fldCharType="begin"/>
        </w:r>
        <w:r>
          <w:instrText xml:space="preserve"> PAGEREF _Toc21831 \h </w:instrText>
        </w:r>
        <w:r>
          <w:fldChar w:fldCharType="separate"/>
        </w:r>
        <w:r>
          <w:t>20</w:t>
        </w:r>
        <w:r>
          <w:fldChar w:fldCharType="end"/>
        </w:r>
      </w:hyperlink>
    </w:p>
    <w:p>
      <w:pPr>
        <w:pStyle w:val="TOC2"/>
        <w:tabs>
          <w:tab w:val="right" w:leader="dot" w:pos="8306"/>
        </w:tabs>
      </w:pPr>
      <w:hyperlink w:anchor="_Toc18308" w:history="1">
        <w:r>
          <w:rPr>
            <w:rFonts w:ascii="仿宋" w:eastAsia="仿宋" w:hAnsi="仿宋" w:cs="仿宋" w:hint="eastAsia"/>
            <w:lang w:eastAsia="zh-CN"/>
          </w:rPr>
          <w:t>(三)、进度安排注意事项</w:t>
        </w:r>
        <w:r>
          <w:tab/>
        </w:r>
        <w:r>
          <w:fldChar w:fldCharType="begin"/>
        </w:r>
        <w:r>
          <w:instrText xml:space="preserve"> PAGEREF _Toc18308 \h </w:instrText>
        </w:r>
        <w:r>
          <w:fldChar w:fldCharType="separate"/>
        </w:r>
        <w:r>
          <w:t>21</w:t>
        </w:r>
        <w:r>
          <w:fldChar w:fldCharType="end"/>
        </w:r>
      </w:hyperlink>
    </w:p>
    <w:p>
      <w:pPr>
        <w:pStyle w:val="TOC2"/>
        <w:tabs>
          <w:tab w:val="right" w:leader="dot" w:pos="8306"/>
        </w:tabs>
      </w:pPr>
      <w:hyperlink w:anchor="_Toc3649" w:history="1">
        <w:r>
          <w:rPr>
            <w:rFonts w:ascii="仿宋" w:eastAsia="仿宋" w:hAnsi="仿宋" w:cs="仿宋" w:hint="eastAsia"/>
            <w:lang w:eastAsia="zh-CN"/>
          </w:rPr>
          <w:t>(四)、人力资源配置</w:t>
        </w:r>
        <w:r>
          <w:tab/>
        </w:r>
        <w:r>
          <w:fldChar w:fldCharType="begin"/>
        </w:r>
        <w:r>
          <w:instrText xml:space="preserve"> PAGEREF _Toc3649 \h </w:instrText>
        </w:r>
        <w:r>
          <w:fldChar w:fldCharType="separate"/>
        </w:r>
        <w:r>
          <w:t>23</w:t>
        </w:r>
        <w:r>
          <w:fldChar w:fldCharType="end"/>
        </w:r>
      </w:hyperlink>
    </w:p>
    <w:p>
      <w:pPr>
        <w:pStyle w:val="TOC1"/>
        <w:tabs>
          <w:tab w:val="right" w:leader="dot" w:pos="8306"/>
        </w:tabs>
      </w:pPr>
      <w:hyperlink w:anchor="_Toc7332" w:history="1">
        <w:r>
          <w:rPr>
            <w:rFonts w:ascii="仿宋" w:eastAsia="仿宋" w:hAnsi="仿宋" w:cs="仿宋" w:hint="eastAsia"/>
            <w:lang w:eastAsia="zh-CN"/>
          </w:rPr>
          <w:t>八、综合类家具项目财务管理</w:t>
        </w:r>
        <w:r>
          <w:tab/>
        </w:r>
        <w:r>
          <w:fldChar w:fldCharType="begin"/>
        </w:r>
        <w:r>
          <w:instrText xml:space="preserve"> PAGEREF _Toc7332 \h </w:instrText>
        </w:r>
        <w:r>
          <w:fldChar w:fldCharType="separate"/>
        </w:r>
        <w:r>
          <w:t>24</w:t>
        </w:r>
        <w:r>
          <w:fldChar w:fldCharType="end"/>
        </w:r>
      </w:hyperlink>
    </w:p>
    <w:p>
      <w:pPr>
        <w:pStyle w:val="TOC2"/>
        <w:tabs>
          <w:tab w:val="right" w:leader="dot" w:pos="8306"/>
        </w:tabs>
      </w:pPr>
      <w:hyperlink w:anchor="_Toc22748" w:history="1">
        <w:r>
          <w:rPr>
            <w:rFonts w:ascii="仿宋" w:eastAsia="仿宋" w:hAnsi="仿宋" w:cs="仿宋" w:hint="eastAsia"/>
            <w:lang w:eastAsia="zh-CN"/>
          </w:rPr>
          <w:t>(一)、资金需求大</w:t>
        </w:r>
        <w:r>
          <w:tab/>
        </w:r>
        <w:r>
          <w:fldChar w:fldCharType="begin"/>
        </w:r>
        <w:r>
          <w:instrText xml:space="preserve"> PAGEREF _Toc22748 \h </w:instrText>
        </w:r>
        <w:r>
          <w:fldChar w:fldCharType="separate"/>
        </w:r>
        <w:r>
          <w:t>24</w:t>
        </w:r>
        <w:r>
          <w:fldChar w:fldCharType="end"/>
        </w:r>
      </w:hyperlink>
    </w:p>
    <w:p>
      <w:pPr>
        <w:pStyle w:val="TOC2"/>
        <w:tabs>
          <w:tab w:val="right" w:leader="dot" w:pos="8306"/>
        </w:tabs>
      </w:pPr>
      <w:hyperlink w:anchor="_Toc127" w:history="1">
        <w:r>
          <w:rPr>
            <w:rFonts w:ascii="仿宋" w:eastAsia="仿宋" w:hAnsi="仿宋" w:cs="仿宋" w:hint="eastAsia"/>
            <w:lang w:eastAsia="zh-CN"/>
          </w:rPr>
          <w:t>(二)、研发周期长</w:t>
        </w:r>
        <w:r>
          <w:tab/>
        </w:r>
        <w:r>
          <w:fldChar w:fldCharType="begin"/>
        </w:r>
        <w:r>
          <w:instrText xml:space="preserve"> PAGEREF _Toc127 \h </w:instrText>
        </w:r>
        <w:r>
          <w:fldChar w:fldCharType="separate"/>
        </w:r>
        <w:r>
          <w:t>25</w:t>
        </w:r>
        <w:r>
          <w:fldChar w:fldCharType="end"/>
        </w:r>
      </w:hyperlink>
    </w:p>
    <w:p>
      <w:pPr>
        <w:pStyle w:val="TOC2"/>
        <w:tabs>
          <w:tab w:val="right" w:leader="dot" w:pos="8306"/>
        </w:tabs>
      </w:pPr>
      <w:hyperlink w:anchor="_Toc32103" w:history="1">
        <w:r>
          <w:rPr>
            <w:rFonts w:ascii="仿宋" w:eastAsia="仿宋" w:hAnsi="仿宋" w:cs="仿宋" w:hint="eastAsia"/>
            <w:lang w:eastAsia="zh-CN"/>
          </w:rPr>
          <w:t>(三)、市场风险大</w:t>
        </w:r>
        <w:r>
          <w:tab/>
        </w:r>
        <w:r>
          <w:fldChar w:fldCharType="begin"/>
        </w:r>
        <w:r>
          <w:instrText xml:space="preserve"> PAGEREF _Toc32103 \h </w:instrText>
        </w:r>
        <w:r>
          <w:fldChar w:fldCharType="separate"/>
        </w:r>
        <w:r>
          <w:t>26</w:t>
        </w:r>
        <w:r>
          <w:fldChar w:fldCharType="end"/>
        </w:r>
      </w:hyperlink>
    </w:p>
    <w:p>
      <w:pPr>
        <w:pStyle w:val="TOC2"/>
        <w:tabs>
          <w:tab w:val="right" w:leader="dot" w:pos="8306"/>
        </w:tabs>
      </w:pPr>
      <w:hyperlink w:anchor="_Toc20780" w:history="1">
        <w:r>
          <w:rPr>
            <w:rFonts w:ascii="仿宋" w:eastAsia="仿宋" w:hAnsi="仿宋" w:cs="仿宋" w:hint="eastAsia"/>
            <w:lang w:eastAsia="zh-CN"/>
          </w:rPr>
          <w:t>(四)、利润率高</w:t>
        </w:r>
        <w:r>
          <w:tab/>
        </w:r>
        <w:r>
          <w:fldChar w:fldCharType="begin"/>
        </w:r>
        <w:r>
          <w:instrText xml:space="preserve"> PAGEREF _Toc20780 \h </w:instrText>
        </w:r>
        <w:r>
          <w:fldChar w:fldCharType="separate"/>
        </w:r>
        <w:r>
          <w:t>29</w:t>
        </w:r>
        <w:r>
          <w:fldChar w:fldCharType="end"/>
        </w:r>
      </w:hyperlink>
    </w:p>
    <w:p>
      <w:pPr>
        <w:pStyle w:val="TOC1"/>
        <w:tabs>
          <w:tab w:val="right" w:leader="dot" w:pos="8306"/>
        </w:tabs>
      </w:pPr>
      <w:hyperlink w:anchor="_Toc17554" w:history="1">
        <w:r>
          <w:rPr>
            <w:rFonts w:ascii="仿宋" w:eastAsia="仿宋" w:hAnsi="仿宋" w:cs="仿宋" w:hint="eastAsia"/>
            <w:lang w:eastAsia="zh-CN"/>
          </w:rPr>
          <w:t>九、综合类家具项目技术管理</w:t>
        </w:r>
        <w:r>
          <w:tab/>
        </w:r>
        <w:r>
          <w:fldChar w:fldCharType="begin"/>
        </w:r>
        <w:r>
          <w:instrText xml:space="preserve"> PAGEREF _Toc17554 \h </w:instrText>
        </w:r>
        <w:r>
          <w:fldChar w:fldCharType="separate"/>
        </w:r>
        <w:r>
          <w:t>31</w:t>
        </w:r>
        <w:r>
          <w:fldChar w:fldCharType="end"/>
        </w:r>
      </w:hyperlink>
    </w:p>
    <w:p>
      <w:pPr>
        <w:pStyle w:val="TOC2"/>
        <w:tabs>
          <w:tab w:val="right" w:leader="dot" w:pos="8306"/>
        </w:tabs>
      </w:pPr>
      <w:hyperlink w:anchor="_Toc29613" w:history="1">
        <w:r>
          <w:rPr>
            <w:rFonts w:ascii="仿宋" w:eastAsia="仿宋" w:hAnsi="仿宋" w:cs="仿宋" w:hint="eastAsia"/>
            <w:lang w:eastAsia="zh-CN"/>
          </w:rPr>
          <w:t>(一)、技术方案选用方向</w:t>
        </w:r>
        <w:r>
          <w:tab/>
        </w:r>
        <w:r>
          <w:fldChar w:fldCharType="begin"/>
        </w:r>
        <w:r>
          <w:instrText xml:space="preserve"> PAGEREF _Toc29613 \h </w:instrText>
        </w:r>
        <w:r>
          <w:fldChar w:fldCharType="separate"/>
        </w:r>
        <w:r>
          <w:t>31</w:t>
        </w:r>
        <w:r>
          <w:fldChar w:fldCharType="end"/>
        </w:r>
      </w:hyperlink>
    </w:p>
    <w:p>
      <w:pPr>
        <w:pStyle w:val="TOC2"/>
        <w:tabs>
          <w:tab w:val="right" w:leader="dot" w:pos="8306"/>
        </w:tabs>
      </w:pPr>
      <w:hyperlink w:anchor="_Toc2599" w:history="1">
        <w:r>
          <w:rPr>
            <w:rFonts w:ascii="仿宋" w:eastAsia="仿宋" w:hAnsi="仿宋" w:cs="仿宋" w:hint="eastAsia"/>
            <w:lang w:eastAsia="zh-CN"/>
          </w:rPr>
          <w:t>(二)、工艺技术方案选用原则</w:t>
        </w:r>
        <w:r>
          <w:tab/>
        </w:r>
        <w:r>
          <w:fldChar w:fldCharType="begin"/>
        </w:r>
        <w:r>
          <w:instrText xml:space="preserve"> PAGEREF _Toc2599 \h </w:instrText>
        </w:r>
        <w:r>
          <w:fldChar w:fldCharType="separate"/>
        </w:r>
        <w:r>
          <w:t>32</w:t>
        </w:r>
        <w:r>
          <w:fldChar w:fldCharType="end"/>
        </w:r>
      </w:hyperlink>
    </w:p>
    <w:p>
      <w:pPr>
        <w:pStyle w:val="TOC2"/>
        <w:tabs>
          <w:tab w:val="right" w:leader="dot" w:pos="8306"/>
        </w:tabs>
      </w:pPr>
      <w:hyperlink w:anchor="_Toc23623" w:history="1">
        <w:r>
          <w:rPr>
            <w:rFonts w:ascii="仿宋" w:eastAsia="仿宋" w:hAnsi="仿宋" w:cs="仿宋" w:hint="eastAsia"/>
            <w:lang w:eastAsia="zh-CN"/>
          </w:rPr>
          <w:t>(三)、工艺技术方案要求</w:t>
        </w:r>
        <w:r>
          <w:tab/>
        </w:r>
        <w:r>
          <w:fldChar w:fldCharType="begin"/>
        </w:r>
        <w:r>
          <w:instrText xml:space="preserve"> PAGEREF _Toc23623 \h </w:instrText>
        </w:r>
        <w:r>
          <w:fldChar w:fldCharType="separate"/>
        </w:r>
        <w:r>
          <w:t>35</w:t>
        </w:r>
        <w:r>
          <w:fldChar w:fldCharType="end"/>
        </w:r>
      </w:hyperlink>
    </w:p>
    <w:p>
      <w:pPr>
        <w:pStyle w:val="TOC1"/>
        <w:tabs>
          <w:tab w:val="right" w:leader="dot" w:pos="8306"/>
        </w:tabs>
      </w:pPr>
      <w:hyperlink w:anchor="_Toc25200" w:history="1">
        <w:r>
          <w:rPr>
            <w:rFonts w:ascii="仿宋" w:eastAsia="仿宋" w:hAnsi="仿宋" w:cs="仿宋" w:hint="eastAsia"/>
            <w:lang w:eastAsia="zh-CN"/>
          </w:rPr>
          <w:t>十、综合类家具项目社会影响</w:t>
        </w:r>
        <w:r>
          <w:tab/>
        </w:r>
        <w:r>
          <w:fldChar w:fldCharType="begin"/>
        </w:r>
        <w:r>
          <w:instrText xml:space="preserve"> PAGEREF _Toc25200 \h </w:instrText>
        </w:r>
        <w:r>
          <w:fldChar w:fldCharType="separate"/>
        </w:r>
        <w:r>
          <w:t>37</w:t>
        </w:r>
        <w:r>
          <w:fldChar w:fldCharType="end"/>
        </w:r>
      </w:hyperlink>
    </w:p>
    <w:p>
      <w:pPr>
        <w:pStyle w:val="TOC2"/>
        <w:tabs>
          <w:tab w:val="right" w:leader="dot" w:pos="8306"/>
        </w:tabs>
      </w:pPr>
      <w:hyperlink w:anchor="_Toc25294" w:history="1">
        <w:r>
          <w:rPr>
            <w:rFonts w:ascii="仿宋" w:eastAsia="仿宋" w:hAnsi="仿宋" w:cs="仿宋" w:hint="eastAsia"/>
            <w:lang w:eastAsia="zh-CN"/>
          </w:rPr>
          <w:t>(一)、社会责任与义务</w:t>
        </w:r>
        <w:r>
          <w:tab/>
        </w:r>
        <w:r>
          <w:fldChar w:fldCharType="begin"/>
        </w:r>
        <w:r>
          <w:instrText xml:space="preserve"> PAGEREF _Toc25294 \h </w:instrText>
        </w:r>
        <w:r>
          <w:fldChar w:fldCharType="separate"/>
        </w:r>
        <w:r>
          <w:t>37</w:t>
        </w:r>
        <w:r>
          <w:fldChar w:fldCharType="end"/>
        </w:r>
      </w:hyperlink>
    </w:p>
    <w:p>
      <w:pPr>
        <w:pStyle w:val="TOC2"/>
        <w:tabs>
          <w:tab w:val="right" w:leader="dot" w:pos="8306"/>
        </w:tabs>
      </w:pPr>
      <w:hyperlink w:anchor="_Toc20437" w:history="1">
        <w:r>
          <w:rPr>
            <w:rFonts w:ascii="仿宋" w:eastAsia="仿宋" w:hAnsi="仿宋" w:cs="仿宋" w:hint="eastAsia"/>
            <w:lang w:eastAsia="zh-CN"/>
          </w:rPr>
          <w:t>(二)、社会参与与沟通</w:t>
        </w:r>
        <w:r>
          <w:tab/>
        </w:r>
        <w:r>
          <w:fldChar w:fldCharType="begin"/>
        </w:r>
        <w:r>
          <w:instrText xml:space="preserve"> PAGEREF _Toc20437 \h </w:instrText>
        </w:r>
        <w:r>
          <w:fldChar w:fldCharType="separate"/>
        </w:r>
        <w:r>
          <w:t>38</w:t>
        </w:r>
        <w:r>
          <w:fldChar w:fldCharType="end"/>
        </w:r>
      </w:hyperlink>
    </w:p>
    <w:p>
      <w:pPr>
        <w:pStyle w:val="TOC1"/>
        <w:tabs>
          <w:tab w:val="right" w:leader="dot" w:pos="8306"/>
        </w:tabs>
      </w:pPr>
      <w:hyperlink w:anchor="_Toc2633" w:history="1">
        <w:r>
          <w:rPr>
            <w:rFonts w:ascii="仿宋" w:eastAsia="仿宋" w:hAnsi="仿宋" w:cs="仿宋" w:hint="eastAsia"/>
            <w:lang w:eastAsia="zh-CN"/>
          </w:rPr>
          <w:t>十一、综合类家具项目风险管理</w:t>
        </w:r>
        <w:r>
          <w:tab/>
        </w:r>
        <w:r>
          <w:fldChar w:fldCharType="begin"/>
        </w:r>
        <w:r>
          <w:instrText xml:space="preserve"> PAGEREF _Toc2633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31" w:history="1">
        <w:r>
          <w:rPr>
            <w:rFonts w:ascii="仿宋" w:eastAsia="仿宋" w:hAnsi="仿宋" w:cs="仿宋" w:hint="eastAsia"/>
            <w:lang w:eastAsia="zh-CN"/>
          </w:rPr>
          <w:t>(一)、风险识别与评估</w:t>
        </w:r>
        <w:r>
          <w:tab/>
        </w:r>
        <w:r>
          <w:fldChar w:fldCharType="begin"/>
        </w:r>
        <w:r>
          <w:instrText xml:space="preserve"> PAGEREF _Toc12931 \h </w:instrText>
        </w:r>
        <w:r>
          <w:fldChar w:fldCharType="separate"/>
        </w:r>
        <w:r>
          <w:t>38</w:t>
        </w:r>
        <w:r>
          <w:fldChar w:fldCharType="end"/>
        </w:r>
      </w:hyperlink>
    </w:p>
    <w:p>
      <w:pPr>
        <w:pStyle w:val="TOC2"/>
        <w:tabs>
          <w:tab w:val="right" w:leader="dot" w:pos="8306"/>
        </w:tabs>
      </w:pPr>
      <w:hyperlink w:anchor="_Toc24200" w:history="1">
        <w:r>
          <w:rPr>
            <w:rFonts w:ascii="仿宋" w:eastAsia="仿宋" w:hAnsi="仿宋" w:cs="仿宋" w:hint="eastAsia"/>
            <w:lang w:eastAsia="zh-CN"/>
          </w:rPr>
          <w:t>(二)、风险应对策略</w:t>
        </w:r>
        <w:r>
          <w:tab/>
        </w:r>
        <w:r>
          <w:fldChar w:fldCharType="begin"/>
        </w:r>
        <w:r>
          <w:instrText xml:space="preserve"> PAGEREF _Toc24200 \h </w:instrText>
        </w:r>
        <w:r>
          <w:fldChar w:fldCharType="separate"/>
        </w:r>
        <w:r>
          <w:t>40</w:t>
        </w:r>
        <w:r>
          <w:fldChar w:fldCharType="end"/>
        </w:r>
      </w:hyperlink>
    </w:p>
    <w:p>
      <w:pPr>
        <w:pStyle w:val="TOC2"/>
        <w:tabs>
          <w:tab w:val="right" w:leader="dot" w:pos="8306"/>
        </w:tabs>
      </w:pPr>
      <w:hyperlink w:anchor="_Toc10767" w:history="1">
        <w:r>
          <w:rPr>
            <w:rFonts w:ascii="仿宋" w:eastAsia="仿宋" w:hAnsi="仿宋" w:cs="仿宋" w:hint="eastAsia"/>
            <w:lang w:eastAsia="zh-CN"/>
          </w:rPr>
          <w:t>(三)、风险监控与控制</w:t>
        </w:r>
        <w:r>
          <w:tab/>
        </w:r>
        <w:r>
          <w:fldChar w:fldCharType="begin"/>
        </w:r>
        <w:r>
          <w:instrText xml:space="preserve"> PAGEREF _Toc10767 \h </w:instrText>
        </w:r>
        <w:r>
          <w:fldChar w:fldCharType="separate"/>
        </w:r>
        <w:r>
          <w:t>41</w:t>
        </w:r>
        <w:r>
          <w:fldChar w:fldCharType="end"/>
        </w:r>
      </w:hyperlink>
    </w:p>
    <w:p>
      <w:pPr>
        <w:pStyle w:val="TOC1"/>
        <w:tabs>
          <w:tab w:val="right" w:leader="dot" w:pos="8306"/>
        </w:tabs>
      </w:pPr>
      <w:hyperlink w:anchor="_Toc24490" w:history="1">
        <w:r>
          <w:rPr>
            <w:rFonts w:ascii="仿宋" w:eastAsia="仿宋" w:hAnsi="仿宋" w:cs="仿宋" w:hint="eastAsia"/>
            <w:lang w:eastAsia="zh-CN"/>
          </w:rPr>
          <w:t>十二、综合类家具项目环境影响分析</w:t>
        </w:r>
        <w:r>
          <w:tab/>
        </w:r>
        <w:r>
          <w:fldChar w:fldCharType="begin"/>
        </w:r>
        <w:r>
          <w:instrText xml:space="preserve"> PAGEREF _Toc24490 \h </w:instrText>
        </w:r>
        <w:r>
          <w:fldChar w:fldCharType="separate"/>
        </w:r>
        <w:r>
          <w:t>42</w:t>
        </w:r>
        <w:r>
          <w:fldChar w:fldCharType="end"/>
        </w:r>
      </w:hyperlink>
    </w:p>
    <w:p>
      <w:pPr>
        <w:pStyle w:val="TOC2"/>
        <w:tabs>
          <w:tab w:val="right" w:leader="dot" w:pos="8306"/>
        </w:tabs>
      </w:pPr>
      <w:hyperlink w:anchor="_Toc8566" w:history="1">
        <w:r>
          <w:rPr>
            <w:rFonts w:ascii="仿宋" w:eastAsia="仿宋" w:hAnsi="仿宋" w:cs="仿宋" w:hint="eastAsia"/>
            <w:lang w:eastAsia="zh-CN"/>
          </w:rPr>
          <w:t>(一)、建设区域环境质量现状</w:t>
        </w:r>
        <w:r>
          <w:tab/>
        </w:r>
        <w:r>
          <w:fldChar w:fldCharType="begin"/>
        </w:r>
        <w:r>
          <w:instrText xml:space="preserve"> PAGEREF _Toc8566 \h </w:instrText>
        </w:r>
        <w:r>
          <w:fldChar w:fldCharType="separate"/>
        </w:r>
        <w:r>
          <w:t>42</w:t>
        </w:r>
        <w:r>
          <w:fldChar w:fldCharType="end"/>
        </w:r>
      </w:hyperlink>
    </w:p>
    <w:p>
      <w:pPr>
        <w:pStyle w:val="TOC2"/>
        <w:tabs>
          <w:tab w:val="right" w:leader="dot" w:pos="8306"/>
        </w:tabs>
      </w:pPr>
      <w:hyperlink w:anchor="_Toc29355" w:history="1">
        <w:r>
          <w:rPr>
            <w:rFonts w:ascii="仿宋" w:eastAsia="仿宋" w:hAnsi="仿宋" w:cs="仿宋" w:hint="eastAsia"/>
            <w:lang w:eastAsia="zh-CN"/>
          </w:rPr>
          <w:t>(二)、建设期环境保护</w:t>
        </w:r>
        <w:r>
          <w:tab/>
        </w:r>
        <w:r>
          <w:fldChar w:fldCharType="begin"/>
        </w:r>
        <w:r>
          <w:instrText xml:space="preserve"> PAGEREF _Toc29355 \h </w:instrText>
        </w:r>
        <w:r>
          <w:fldChar w:fldCharType="separate"/>
        </w:r>
        <w:r>
          <w:t>44</w:t>
        </w:r>
        <w:r>
          <w:fldChar w:fldCharType="end"/>
        </w:r>
      </w:hyperlink>
    </w:p>
    <w:p>
      <w:pPr>
        <w:pStyle w:val="TOC2"/>
        <w:tabs>
          <w:tab w:val="right" w:leader="dot" w:pos="8306"/>
        </w:tabs>
      </w:pPr>
      <w:hyperlink w:anchor="_Toc16368" w:history="1">
        <w:r>
          <w:rPr>
            <w:rFonts w:ascii="仿宋" w:eastAsia="仿宋" w:hAnsi="仿宋" w:cs="仿宋" w:hint="eastAsia"/>
            <w:lang w:eastAsia="zh-CN"/>
          </w:rPr>
          <w:t>(三)、运营期环境保护</w:t>
        </w:r>
        <w:r>
          <w:tab/>
        </w:r>
        <w:r>
          <w:fldChar w:fldCharType="begin"/>
        </w:r>
        <w:r>
          <w:instrText xml:space="preserve"> PAGEREF _Toc16368 \h </w:instrText>
        </w:r>
        <w:r>
          <w:fldChar w:fldCharType="separate"/>
        </w:r>
        <w:r>
          <w:t>45</w:t>
        </w:r>
        <w:r>
          <w:fldChar w:fldCharType="end"/>
        </w:r>
      </w:hyperlink>
    </w:p>
    <w:p>
      <w:pPr>
        <w:pStyle w:val="TOC2"/>
        <w:tabs>
          <w:tab w:val="right" w:leader="dot" w:pos="8306"/>
        </w:tabs>
      </w:pPr>
      <w:hyperlink w:anchor="_Toc18279" w:history="1">
        <w:r>
          <w:rPr>
            <w:rFonts w:ascii="仿宋" w:eastAsia="仿宋" w:hAnsi="仿宋" w:cs="仿宋" w:hint="eastAsia"/>
            <w:lang w:eastAsia="zh-CN"/>
          </w:rPr>
          <w:t>(四)、综合类家具项目建设对区域经济的影响</w:t>
        </w:r>
        <w:r>
          <w:tab/>
        </w:r>
        <w:r>
          <w:fldChar w:fldCharType="begin"/>
        </w:r>
        <w:r>
          <w:instrText xml:space="preserve"> PAGEREF _Toc18279 \h </w:instrText>
        </w:r>
        <w:r>
          <w:fldChar w:fldCharType="separate"/>
        </w:r>
        <w:r>
          <w:t>47</w:t>
        </w:r>
        <w:r>
          <w:fldChar w:fldCharType="end"/>
        </w:r>
      </w:hyperlink>
    </w:p>
    <w:p>
      <w:pPr>
        <w:pStyle w:val="TOC2"/>
        <w:tabs>
          <w:tab w:val="right" w:leader="dot" w:pos="8306"/>
        </w:tabs>
      </w:pPr>
      <w:hyperlink w:anchor="_Toc3427" w:history="1">
        <w:r>
          <w:rPr>
            <w:rFonts w:ascii="仿宋" w:eastAsia="仿宋" w:hAnsi="仿宋" w:cs="仿宋" w:hint="eastAsia"/>
            <w:lang w:eastAsia="zh-CN"/>
          </w:rPr>
          <w:t>(五)、废弃物处理</w:t>
        </w:r>
        <w:r>
          <w:tab/>
        </w:r>
        <w:r>
          <w:fldChar w:fldCharType="begin"/>
        </w:r>
        <w:r>
          <w:instrText xml:space="preserve"> PAGEREF _Toc3427 \h </w:instrText>
        </w:r>
        <w:r>
          <w:fldChar w:fldCharType="separate"/>
        </w:r>
        <w:r>
          <w:t>48</w:t>
        </w:r>
        <w:r>
          <w:fldChar w:fldCharType="end"/>
        </w:r>
      </w:hyperlink>
    </w:p>
    <w:p>
      <w:pPr>
        <w:pStyle w:val="TOC2"/>
        <w:tabs>
          <w:tab w:val="right" w:leader="dot" w:pos="8306"/>
        </w:tabs>
      </w:pPr>
      <w:hyperlink w:anchor="_Toc26553" w:history="1">
        <w:r>
          <w:rPr>
            <w:rFonts w:ascii="仿宋" w:eastAsia="仿宋" w:hAnsi="仿宋" w:cs="仿宋" w:hint="eastAsia"/>
            <w:lang w:eastAsia="zh-CN"/>
          </w:rPr>
          <w:t>(六)、特殊环境影响分析</w:t>
        </w:r>
        <w:r>
          <w:tab/>
        </w:r>
        <w:r>
          <w:fldChar w:fldCharType="begin"/>
        </w:r>
        <w:r>
          <w:instrText xml:space="preserve"> PAGEREF _Toc26553 \h </w:instrText>
        </w:r>
        <w:r>
          <w:fldChar w:fldCharType="separate"/>
        </w:r>
        <w:r>
          <w:t>50</w:t>
        </w:r>
        <w:r>
          <w:fldChar w:fldCharType="end"/>
        </w:r>
      </w:hyperlink>
    </w:p>
    <w:p>
      <w:pPr>
        <w:pStyle w:val="TOC2"/>
        <w:tabs>
          <w:tab w:val="right" w:leader="dot" w:pos="8306"/>
        </w:tabs>
      </w:pPr>
      <w:hyperlink w:anchor="_Toc20357" w:history="1">
        <w:r>
          <w:rPr>
            <w:rFonts w:ascii="仿宋" w:eastAsia="仿宋" w:hAnsi="仿宋" w:cs="仿宋" w:hint="eastAsia"/>
            <w:lang w:eastAsia="zh-CN"/>
          </w:rPr>
          <w:t>(七)、清洁生产</w:t>
        </w:r>
        <w:r>
          <w:tab/>
        </w:r>
        <w:r>
          <w:fldChar w:fldCharType="begin"/>
        </w:r>
        <w:r>
          <w:instrText xml:space="preserve"> PAGEREF _Toc20357 \h </w:instrText>
        </w:r>
        <w:r>
          <w:fldChar w:fldCharType="separate"/>
        </w:r>
        <w:r>
          <w:t>51</w:t>
        </w:r>
        <w:r>
          <w:fldChar w:fldCharType="end"/>
        </w:r>
      </w:hyperlink>
    </w:p>
    <w:p>
      <w:pPr>
        <w:pStyle w:val="TOC2"/>
        <w:tabs>
          <w:tab w:val="right" w:leader="dot" w:pos="8306"/>
        </w:tabs>
      </w:pPr>
      <w:hyperlink w:anchor="_Toc165" w:history="1">
        <w:r>
          <w:rPr>
            <w:rFonts w:ascii="仿宋" w:eastAsia="仿宋" w:hAnsi="仿宋" w:cs="仿宋" w:hint="eastAsia"/>
            <w:lang w:eastAsia="zh-CN"/>
          </w:rPr>
          <w:t>(八)、环境保护综合评价</w:t>
        </w:r>
        <w:r>
          <w:tab/>
        </w:r>
        <w:r>
          <w:fldChar w:fldCharType="begin"/>
        </w:r>
        <w:r>
          <w:instrText xml:space="preserve"> PAGEREF _Toc165 \h </w:instrText>
        </w:r>
        <w:r>
          <w:fldChar w:fldCharType="separate"/>
        </w:r>
        <w:r>
          <w:t>52</w:t>
        </w:r>
        <w:r>
          <w:fldChar w:fldCharType="end"/>
        </w:r>
      </w:hyperlink>
    </w:p>
    <w:p>
      <w:pPr>
        <w:pStyle w:val="TOC1"/>
        <w:tabs>
          <w:tab w:val="right" w:leader="dot" w:pos="8306"/>
        </w:tabs>
      </w:pPr>
      <w:hyperlink w:anchor="_Toc3305" w:history="1">
        <w:r>
          <w:rPr>
            <w:rFonts w:ascii="仿宋" w:eastAsia="仿宋" w:hAnsi="仿宋" w:cs="仿宋" w:hint="eastAsia"/>
            <w:lang w:eastAsia="zh-CN"/>
          </w:rPr>
          <w:t>十三、综合类家具项目治理与监督</w:t>
        </w:r>
        <w:r>
          <w:tab/>
        </w:r>
        <w:r>
          <w:fldChar w:fldCharType="begin"/>
        </w:r>
        <w:r>
          <w:instrText xml:space="preserve"> PAGEREF _Toc3305 \h </w:instrText>
        </w:r>
        <w:r>
          <w:fldChar w:fldCharType="separate"/>
        </w:r>
        <w:r>
          <w:t>53</w:t>
        </w:r>
        <w:r>
          <w:fldChar w:fldCharType="end"/>
        </w:r>
      </w:hyperlink>
    </w:p>
    <w:p>
      <w:pPr>
        <w:pStyle w:val="TOC2"/>
        <w:tabs>
          <w:tab w:val="right" w:leader="dot" w:pos="8306"/>
        </w:tabs>
      </w:pPr>
      <w:hyperlink w:anchor="_Toc15782" w:history="1">
        <w:r>
          <w:rPr>
            <w:rFonts w:ascii="仿宋" w:eastAsia="仿宋" w:hAnsi="仿宋" w:cs="仿宋" w:hint="eastAsia"/>
            <w:lang w:eastAsia="zh-CN"/>
          </w:rPr>
          <w:t>(一)、综合类家具项目治理结构</w:t>
        </w:r>
        <w:r>
          <w:tab/>
        </w:r>
        <w:r>
          <w:fldChar w:fldCharType="begin"/>
        </w:r>
        <w:r>
          <w:instrText xml:space="preserve"> PAGEREF _Toc15782 \h </w:instrText>
        </w:r>
        <w:r>
          <w:fldChar w:fldCharType="separate"/>
        </w:r>
        <w:r>
          <w:t>53</w:t>
        </w:r>
        <w:r>
          <w:fldChar w:fldCharType="end"/>
        </w:r>
      </w:hyperlink>
    </w:p>
    <w:p>
      <w:pPr>
        <w:pStyle w:val="TOC2"/>
        <w:tabs>
          <w:tab w:val="right" w:leader="dot" w:pos="8306"/>
        </w:tabs>
      </w:pPr>
      <w:hyperlink w:anchor="_Toc19845" w:history="1">
        <w:r>
          <w:rPr>
            <w:rFonts w:ascii="仿宋" w:eastAsia="仿宋" w:hAnsi="仿宋" w:cs="仿宋" w:hint="eastAsia"/>
            <w:lang w:eastAsia="zh-CN"/>
          </w:rPr>
          <w:t>(二)、监督与审计</w:t>
        </w:r>
        <w:r>
          <w:tab/>
        </w:r>
        <w:r>
          <w:fldChar w:fldCharType="begin"/>
        </w:r>
        <w:r>
          <w:instrText xml:space="preserve"> PAGEREF _Toc19845 \h </w:instrText>
        </w:r>
        <w:r>
          <w:fldChar w:fldCharType="separate"/>
        </w:r>
        <w:r>
          <w:t>55</w:t>
        </w:r>
        <w:r>
          <w:fldChar w:fldCharType="end"/>
        </w:r>
      </w:hyperlink>
    </w:p>
    <w:p>
      <w:pPr>
        <w:pStyle w:val="TOC1"/>
        <w:tabs>
          <w:tab w:val="right" w:leader="dot" w:pos="8306"/>
        </w:tabs>
      </w:pPr>
      <w:hyperlink w:anchor="_Toc3991" w:history="1">
        <w:r>
          <w:rPr>
            <w:rFonts w:ascii="仿宋" w:eastAsia="仿宋" w:hAnsi="仿宋" w:cs="仿宋" w:hint="eastAsia"/>
            <w:lang w:eastAsia="zh-CN"/>
          </w:rPr>
          <w:t>十四、供应链管理</w:t>
        </w:r>
        <w:r>
          <w:tab/>
        </w:r>
        <w:r>
          <w:fldChar w:fldCharType="begin"/>
        </w:r>
        <w:r>
          <w:instrText xml:space="preserve"> PAGEREF _Toc3991 \h </w:instrText>
        </w:r>
        <w:r>
          <w:fldChar w:fldCharType="separate"/>
        </w:r>
        <w:r>
          <w:t>56</w:t>
        </w:r>
        <w:r>
          <w:fldChar w:fldCharType="end"/>
        </w:r>
      </w:hyperlink>
    </w:p>
    <w:p>
      <w:pPr>
        <w:pStyle w:val="TOC2"/>
        <w:tabs>
          <w:tab w:val="right" w:leader="dot" w:pos="8306"/>
        </w:tabs>
      </w:pPr>
      <w:hyperlink w:anchor="_Toc11391" w:history="1">
        <w:r>
          <w:rPr>
            <w:rFonts w:ascii="仿宋" w:eastAsia="仿宋" w:hAnsi="仿宋" w:cs="仿宋" w:hint="eastAsia"/>
            <w:lang w:eastAsia="zh-CN"/>
          </w:rPr>
          <w:t>(一)、供应链战略规划</w:t>
        </w:r>
        <w:r>
          <w:tab/>
        </w:r>
        <w:r>
          <w:fldChar w:fldCharType="begin"/>
        </w:r>
        <w:r>
          <w:instrText xml:space="preserve"> PAGEREF _Toc11391 \h </w:instrText>
        </w:r>
        <w:r>
          <w:fldChar w:fldCharType="separate"/>
        </w:r>
        <w:r>
          <w:t>56</w:t>
        </w:r>
        <w:r>
          <w:fldChar w:fldCharType="end"/>
        </w:r>
      </w:hyperlink>
    </w:p>
    <w:p>
      <w:pPr>
        <w:pStyle w:val="TOC2"/>
        <w:tabs>
          <w:tab w:val="right" w:leader="dot" w:pos="8306"/>
        </w:tabs>
      </w:pPr>
      <w:hyperlink w:anchor="_Toc17372" w:history="1">
        <w:r>
          <w:rPr>
            <w:rFonts w:ascii="仿宋" w:eastAsia="仿宋" w:hAnsi="仿宋" w:cs="仿宋" w:hint="eastAsia"/>
            <w:lang w:eastAsia="zh-CN"/>
          </w:rPr>
          <w:t>(二)、供应商选择与合作</w:t>
        </w:r>
        <w:r>
          <w:tab/>
        </w:r>
        <w:r>
          <w:fldChar w:fldCharType="begin"/>
        </w:r>
        <w:r>
          <w:instrText xml:space="preserve"> PAGEREF _Toc17372 \h </w:instrText>
        </w:r>
        <w:r>
          <w:fldChar w:fldCharType="separate"/>
        </w:r>
        <w:r>
          <w:t>57</w:t>
        </w:r>
        <w:r>
          <w:fldChar w:fldCharType="end"/>
        </w:r>
      </w:hyperlink>
    </w:p>
    <w:p>
      <w:pPr>
        <w:pStyle w:val="TOC2"/>
        <w:tabs>
          <w:tab w:val="right" w:leader="dot" w:pos="8306"/>
        </w:tabs>
      </w:pPr>
      <w:hyperlink w:anchor="_Toc11580" w:history="1">
        <w:r>
          <w:rPr>
            <w:rFonts w:ascii="仿宋" w:eastAsia="仿宋" w:hAnsi="仿宋" w:cs="仿宋" w:hint="eastAsia"/>
            <w:lang w:eastAsia="zh-CN"/>
          </w:rPr>
          <w:t>(三)、物流与库存管理</w:t>
        </w:r>
        <w:r>
          <w:tab/>
        </w:r>
        <w:r>
          <w:fldChar w:fldCharType="begin"/>
        </w:r>
        <w:r>
          <w:instrText xml:space="preserve"> PAGEREF _Toc11580 \h </w:instrText>
        </w:r>
        <w:r>
          <w:fldChar w:fldCharType="separate"/>
        </w:r>
        <w:r>
          <w:t>59</w:t>
        </w:r>
        <w:r>
          <w:fldChar w:fldCharType="end"/>
        </w:r>
      </w:hyperlink>
    </w:p>
    <w:p>
      <w:pPr>
        <w:pStyle w:val="TOC1"/>
        <w:tabs>
          <w:tab w:val="right" w:leader="dot" w:pos="8306"/>
        </w:tabs>
      </w:pPr>
      <w:hyperlink w:anchor="_Toc13731" w:history="1">
        <w:r>
          <w:rPr>
            <w:rFonts w:ascii="仿宋" w:eastAsia="仿宋" w:hAnsi="仿宋" w:cs="仿宋" w:hint="eastAsia"/>
            <w:lang w:eastAsia="zh-CN"/>
          </w:rPr>
          <w:t>十五、利益相关者分析与沟通计划</w:t>
        </w:r>
        <w:r>
          <w:tab/>
        </w:r>
        <w:r>
          <w:fldChar w:fldCharType="begin"/>
        </w:r>
        <w:r>
          <w:instrText xml:space="preserve"> PAGEREF _Toc13731 \h </w:instrText>
        </w:r>
        <w:r>
          <w:fldChar w:fldCharType="separate"/>
        </w:r>
        <w:r>
          <w:t>60</w:t>
        </w:r>
        <w:r>
          <w:fldChar w:fldCharType="end"/>
        </w:r>
      </w:hyperlink>
    </w:p>
    <w:p>
      <w:pPr>
        <w:pStyle w:val="TOC2"/>
        <w:tabs>
          <w:tab w:val="right" w:leader="dot" w:pos="8306"/>
        </w:tabs>
      </w:pPr>
      <w:hyperlink w:anchor="_Toc5639" w:history="1">
        <w:r>
          <w:rPr>
            <w:rFonts w:ascii="仿宋" w:eastAsia="仿宋" w:hAnsi="仿宋" w:cs="仿宋" w:hint="eastAsia"/>
            <w:lang w:eastAsia="zh-CN"/>
          </w:rPr>
          <w:t>(一)、利益相关者分析</w:t>
        </w:r>
        <w:r>
          <w:tab/>
        </w:r>
        <w:r>
          <w:fldChar w:fldCharType="begin"/>
        </w:r>
        <w:r>
          <w:instrText xml:space="preserve"> PAGEREF _Toc5639 \h </w:instrText>
        </w:r>
        <w:r>
          <w:fldChar w:fldCharType="separate"/>
        </w:r>
        <w:r>
          <w:t>60</w:t>
        </w:r>
        <w:r>
          <w:fldChar w:fldCharType="end"/>
        </w:r>
      </w:hyperlink>
    </w:p>
    <w:p>
      <w:pPr>
        <w:pStyle w:val="TOC2"/>
        <w:tabs>
          <w:tab w:val="right" w:leader="dot" w:pos="8306"/>
        </w:tabs>
      </w:pPr>
      <w:hyperlink w:anchor="_Toc29314" w:history="1">
        <w:r>
          <w:rPr>
            <w:rFonts w:ascii="仿宋" w:eastAsia="仿宋" w:hAnsi="仿宋" w:cs="仿宋" w:hint="eastAsia"/>
            <w:lang w:eastAsia="zh-CN"/>
          </w:rPr>
          <w:t>(二)、沟通计划</w:t>
        </w:r>
        <w:r>
          <w:tab/>
        </w:r>
        <w:r>
          <w:fldChar w:fldCharType="begin"/>
        </w:r>
        <w:r>
          <w:instrText xml:space="preserve"> PAGEREF _Toc29314 \h </w:instrText>
        </w:r>
        <w:r>
          <w:fldChar w:fldCharType="separate"/>
        </w:r>
        <w:r>
          <w:t>61</w:t>
        </w:r>
        <w:r>
          <w:fldChar w:fldCharType="end"/>
        </w:r>
      </w:hyperlink>
    </w:p>
    <w:p>
      <w:pPr>
        <w:pStyle w:val="TOC1"/>
        <w:tabs>
          <w:tab w:val="right" w:leader="dot" w:pos="8306"/>
        </w:tabs>
      </w:pPr>
      <w:hyperlink w:anchor="_Toc25801" w:history="1">
        <w:r>
          <w:rPr>
            <w:rFonts w:ascii="仿宋" w:eastAsia="仿宋" w:hAnsi="仿宋" w:cs="仿宋" w:hint="eastAsia"/>
            <w:lang w:eastAsia="zh-CN"/>
          </w:rPr>
          <w:t>十六、综合类家具项目实施保障措施</w:t>
        </w:r>
        <w:r>
          <w:tab/>
        </w:r>
        <w:r>
          <w:fldChar w:fldCharType="begin"/>
        </w:r>
        <w:r>
          <w:instrText xml:space="preserve"> PAGEREF _Toc25801 \h </w:instrText>
        </w:r>
        <w:r>
          <w:fldChar w:fldCharType="separate"/>
        </w:r>
        <w:r>
          <w:t>62</w:t>
        </w:r>
        <w:r>
          <w:fldChar w:fldCharType="end"/>
        </w:r>
      </w:hyperlink>
    </w:p>
    <w:p>
      <w:pPr>
        <w:pStyle w:val="TOC2"/>
        <w:tabs>
          <w:tab w:val="right" w:leader="dot" w:pos="8306"/>
        </w:tabs>
      </w:pPr>
      <w:hyperlink w:anchor="_Toc13504" w:history="1">
        <w:r>
          <w:rPr>
            <w:rFonts w:ascii="仿宋" w:eastAsia="仿宋" w:hAnsi="仿宋" w:cs="仿宋" w:hint="eastAsia"/>
            <w:lang w:eastAsia="zh-CN"/>
          </w:rPr>
          <w:t>(一)、综合类家具项目实施保障机制</w:t>
        </w:r>
        <w:r>
          <w:tab/>
        </w:r>
        <w:r>
          <w:fldChar w:fldCharType="begin"/>
        </w:r>
        <w:r>
          <w:instrText xml:space="preserve"> PAGEREF _Toc13504 \h </w:instrText>
        </w:r>
        <w:r>
          <w:fldChar w:fldCharType="separate"/>
        </w:r>
        <w:r>
          <w:t>62</w:t>
        </w:r>
        <w:r>
          <w:fldChar w:fldCharType="end"/>
        </w:r>
      </w:hyperlink>
    </w:p>
    <w:p>
      <w:pPr>
        <w:pStyle w:val="TOC2"/>
        <w:tabs>
          <w:tab w:val="right" w:leader="dot" w:pos="8306"/>
        </w:tabs>
      </w:pPr>
      <w:hyperlink w:anchor="_Toc22183" w:history="1">
        <w:r>
          <w:rPr>
            <w:rFonts w:ascii="仿宋" w:eastAsia="仿宋" w:hAnsi="仿宋" w:cs="仿宋" w:hint="eastAsia"/>
            <w:lang w:eastAsia="zh-CN"/>
          </w:rPr>
          <w:t>(二)、综合类家具项目法律合规要求</w:t>
        </w:r>
        <w:r>
          <w:tab/>
        </w:r>
        <w:r>
          <w:fldChar w:fldCharType="begin"/>
        </w:r>
        <w:r>
          <w:instrText xml:space="preserve"> PAGEREF _Toc22183 \h </w:instrText>
        </w:r>
        <w:r>
          <w:fldChar w:fldCharType="separate"/>
        </w:r>
        <w:r>
          <w:t>66</w:t>
        </w:r>
        <w:r>
          <w:fldChar w:fldCharType="end"/>
        </w:r>
      </w:hyperlink>
    </w:p>
    <w:p>
      <w:pPr>
        <w:pStyle w:val="TOC2"/>
        <w:tabs>
          <w:tab w:val="right" w:leader="dot" w:pos="8306"/>
        </w:tabs>
      </w:pPr>
      <w:hyperlink w:anchor="_Toc26878" w:history="1">
        <w:r>
          <w:rPr>
            <w:rFonts w:ascii="仿宋" w:eastAsia="仿宋" w:hAnsi="仿宋" w:cs="仿宋" w:hint="eastAsia"/>
            <w:lang w:eastAsia="zh-CN"/>
          </w:rPr>
          <w:t>(三)、综合类家具项目合同管理与法律事务</w:t>
        </w:r>
        <w:r>
          <w:tab/>
        </w:r>
        <w:r>
          <w:fldChar w:fldCharType="begin"/>
        </w:r>
        <w:r>
          <w:instrText xml:space="preserve"> PAGEREF _Toc26878 \h </w:instrText>
        </w:r>
        <w:r>
          <w:fldChar w:fldCharType="separate"/>
        </w:r>
        <w:r>
          <w:t>70</w:t>
        </w:r>
        <w:r>
          <w:fldChar w:fldCharType="end"/>
        </w:r>
      </w:hyperlink>
    </w:p>
    <w:p>
      <w:pPr>
        <w:pStyle w:val="TOC2"/>
        <w:tabs>
          <w:tab w:val="right" w:leader="dot" w:pos="8306"/>
        </w:tabs>
      </w:pPr>
      <w:hyperlink w:anchor="_Toc393" w:history="1">
        <w:r>
          <w:rPr>
            <w:rFonts w:ascii="仿宋" w:eastAsia="仿宋" w:hAnsi="仿宋" w:cs="仿宋" w:hint="eastAsia"/>
            <w:lang w:eastAsia="zh-CN"/>
          </w:rPr>
          <w:t>(四)、综合类家具项目知识产权保护策略</w:t>
        </w:r>
        <w:r>
          <w:tab/>
        </w:r>
        <w:r>
          <w:fldChar w:fldCharType="begin"/>
        </w:r>
        <w:r>
          <w:instrText xml:space="preserve"> PAGEREF _Toc393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89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11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综合类家具项目的主要产品是XXXX，预计年产值为XXX万元。这一产品在市场中占据着重要的地位，其广泛的应用范围使得该综合类家具项目的市场前景非常广阔。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综合类家具项目的xxx产品作为重要的原材料之一，将在多个领域发挥关键作用。其在建筑、交通、能源等方面的广泛应用将为整个产业链提供强大的支持，形成产业协同效应。综合类家具项目的年产值XXX万XXX万XXX万万元不仅反映了其在市场上的巨大潜力，更预示着它对国民经济的积极贡献。这种关联度高、涉及面广的产业关系，使得该综合类家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43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总征地面积为XXXX平方米，相当于约XX.XX亩，其中净用地面积为XXXX平方米，红线范围内相当于约XX.XX亩。这一用地规模充分考虑了综合类家具项目的建设需求，保障了综合类家具项目在合适的空间内得以充分发展。综合类家具项目规划的总建筑面积为XXXX平方米，其中主体工程建设占XXXX平方米，计容建筑面积达XXXX平方米。预计建筑工程的投资将达到XXXX万元，为综合类家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计划购置的设备共计XXXX台（套），设备购置费用为XXXX万元。这一设备购置计划充分考虑到综合类家具项目的生产需求和技术要求，确保了综合类家具项目在生产运营中具备先进的技术装备和高效的生产能力。设备的合理配置将为综合类家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计划总投资为XXXX万元，预计年实现营业收入为XXXX万元。这一产能规模的设定旨在确保综合类家具项目能够在投资与回报之间取得平衡，实现长期可持续的发展。综合类家具项目的总投资充分考虑到各个方面的需求，包括用地建设、设备购置等多个环节，以确保综合类家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412"/>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222"/>
      <w:r>
        <w:rPr>
          <w:rFonts w:ascii="仿宋" w:eastAsia="仿宋" w:hAnsi="仿宋" w:cs="仿宋" w:hint="eastAsia"/>
          <w:lang w:eastAsia="zh-CN"/>
        </w:rPr>
        <w:t>(一)、综合类家具行业分析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行业一直以来都是市场的关注焦点。行业内的发展趋势、竞争态势以及潜在机会都对综合类家具项目的推进产生深远的影响。通过深入研究行业的整体概貌，我们将更好地理解行业的核心特征，为综合类家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类家具行业，技术一直是推动创新和发展的关键因素。我们将对当前技术趋势进行详尽分析，包括但不限于人工智能、大数据应用、先进制造技术等。这有助于综合类家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综合类家具项目成功的基础。我们将对主要竞争对手进行深入研究，包括其市场份额、产品特点、市场定位等。通过全面了解竞争对手的优势和劣势，综合类家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9932"/>
      <w:r>
        <w:rPr>
          <w:rFonts w:ascii="仿宋" w:eastAsia="仿宋" w:hAnsi="仿宋" w:cs="仿宋" w:hint="eastAsia"/>
          <w:sz w:val="28"/>
          <w:lang w:eastAsia="zh-CN"/>
        </w:rPr>
        <w:t>(二)、综合类家具市场分析预测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综合类家具市场未来的增长趋势。这包括市场的整体规模、各细分领域的发展趋势等。综合类家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综合类家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综合类家具项目实施过程中需要充分考虑的因素。我们将对市场风险进行全面评估，包括但不限于政策法规风险、市场竞争风险、技术变革风险等。通过对潜在风险的深入分析，综合类家具项目可以制定相应的风险缓解策略，降低不确定性对综合类家具项目的影响。</w:t>
      </w:r>
    </w:p>
    <w:p>
      <w:pPr>
        <w:pStyle w:val="Heading1"/>
        <w:ind w:firstLine="560" w:firstLineChars="200"/>
        <w:rPr>
          <w:rFonts w:ascii="仿宋" w:eastAsia="仿宋" w:hAnsi="仿宋" w:cs="仿宋" w:hint="eastAsia"/>
          <w:sz w:val="28"/>
          <w:lang w:eastAsia="zh-CN"/>
        </w:rPr>
      </w:pPr>
      <w:bookmarkStart w:id="8" w:name="_Toc8031"/>
      <w:r>
        <w:rPr>
          <w:rFonts w:ascii="仿宋" w:eastAsia="仿宋" w:hAnsi="仿宋" w:cs="仿宋" w:hint="eastAsia"/>
          <w:sz w:val="28"/>
          <w:lang w:eastAsia="zh-CN"/>
        </w:rPr>
        <w:t>三、综合类家具项目建设单位说明</w:t>
      </w:r>
      <w:bookmarkEnd w:id="8"/>
    </w:p>
    <w:p>
      <w:pPr>
        <w:pStyle w:val="Heading2"/>
        <w:rPr>
          <w:rFonts w:ascii="仿宋" w:eastAsia="仿宋" w:hAnsi="仿宋" w:cs="仿宋" w:hint="eastAsia"/>
          <w:lang w:eastAsia="zh-CN"/>
        </w:rPr>
      </w:pPr>
      <w:bookmarkStart w:id="9" w:name="_Toc14114"/>
      <w:r>
        <w:rPr>
          <w:rFonts w:ascii="仿宋" w:eastAsia="仿宋" w:hAnsi="仿宋" w:cs="仿宋" w:hint="eastAsia"/>
          <w:lang w:eastAsia="zh-CN"/>
        </w:rPr>
        <w:t>(一)、综合类家具项目承办单位基本情况</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99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综合类家具项目承办单位的XXXX，我们着眼于实现可持续的经济效益。通过技术创新和解决方案的提供，公司预计在综合类家具项目执行期间将获得可观的收入增长。这一收入来源主要包括综合类家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同时，我们注重成本控制和效率提升，以确保综合类家具项目的可持续盈利。透过精细的管理和资源优化，公司期望实现综合类家具项目利润最大化。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综合类家具项目实施进行全面的投资评估，包括综合类家具项目启动阶段的资金投入和后续运营成本。通过对综合类家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综合类家具项目实施过程中具备足够的资金流动性，公司将进行详尽的现金流分析。这包括资金需求的合理预测、综合类家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1343"/>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894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的技术管理特点体现在其创新导向。通过引入最先进的技术趋势和解决方案，综合类家具项目致力于提升科技含量、提高质量和效率水平。这意味着我们将采用最新的工具和方法，确保综合类家具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整合性策略是综合类家具项目技术管理的显著特征。通过整合不同领域的技术资源，我们实现了跨学科的协同工作。这有助于优化技术架构，提高整体效能。此外，整合性策略还促进了不同技术团队之间的紧密沟通和高效合作，确保综合类家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综合类家具项目所采用的技术。通过不断优化技术方案，综合类家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综合类家具项目团队将在综合类家具项目初期识别可能的技术风险，并采取相应的预防和应对措施。通过建立健全的风险评估机制，综合类家具项目能够在实施过程中及时发现并解决潜在的技术问题，保障综合类家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综合类家具项目中，技术将成为综合类家具项目成功的有力支持。这一深度剖析揭示了技术管理在综合类家具项目实施中的关键作用，为综合类家具项目的技术基础奠定了坚实的基础。</w:t>
      </w:r>
    </w:p>
    <w:p>
      <w:pPr>
        <w:pStyle w:val="Heading2"/>
        <w:ind w:firstLine="560" w:firstLineChars="200"/>
        <w:rPr>
          <w:rFonts w:ascii="仿宋" w:eastAsia="仿宋" w:hAnsi="仿宋" w:cs="仿宋" w:hint="eastAsia"/>
          <w:sz w:val="28"/>
          <w:lang w:eastAsia="zh-CN"/>
        </w:rPr>
      </w:pPr>
      <w:bookmarkStart w:id="13" w:name="_Toc23848"/>
      <w:r>
        <w:rPr>
          <w:rFonts w:ascii="仿宋" w:eastAsia="仿宋" w:hAnsi="仿宋" w:cs="仿宋" w:hint="eastAsia"/>
          <w:sz w:val="28"/>
          <w:lang w:eastAsia="zh-CN"/>
        </w:rPr>
        <w:t>(二)、综合类家具项目工艺技术设计方案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综合类家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综合类家具项目将严格按照相关行业规范要求进行组织。通过有效控制产品质量，综合类家具项目将致力于为顾客提供优质的综合类家具项目产品和良好的服务。这体现了综合类家具项目对于生产活动合规性和质量标准的高度重视，为综合类家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综合类家具项目注重生态效益和清洁生产原则。综合类家具项目建设将紧密结合地方特色经济发展，与社会经济发展规划和区域环境保护规划方案相协调一致。通过与当地区域自然生态系统的结合，综合类家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综合类家具项目产品具有多样化的客户需求和个性化的特点。因此，综合类家具项目产品规格品种多样，且单批生产数量较小。为满足这一特点，综合类家具项目承办单位将建设先进的柔性制造生产线。通过广泛应用柔性制造技术，综合类家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综合类家具项目采用的技术具有较高的技术含量和自动化水平，处于国内先进水平。这一技术选用不仅体现了对生产效率、质量和环境友好性的高标准要求，同时为综合类家具项目的可持续发展奠定了坚实的基础。</w:t>
      </w:r>
    </w:p>
    <w:p>
      <w:pPr>
        <w:pStyle w:val="Heading2"/>
        <w:ind w:firstLine="560" w:firstLineChars="200"/>
        <w:rPr>
          <w:rFonts w:ascii="仿宋" w:eastAsia="仿宋" w:hAnsi="仿宋" w:cs="仿宋" w:hint="eastAsia"/>
          <w:sz w:val="28"/>
          <w:lang w:eastAsia="zh-CN"/>
        </w:rPr>
      </w:pPr>
      <w:bookmarkStart w:id="14" w:name="_Toc165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为确保综合类家具项目的高效生产和技术实施，我们制定了一套精心设计的设备选型方案，以满足综合类家具项目生产、质量和环保的要求。该方案的主要特点如下：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综合类家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针对综合类家具项目产品的多样性和小批量生产的特点，我们将建设柔性制造生产线。通过在设备选型中考虑柔性制造技术，可以灵活应对不同产品规格和生产需求，实现生产线的高度灵活性和适应性。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6956"/>
      <w:r>
        <w:rPr>
          <w:rFonts w:ascii="仿宋" w:eastAsia="仿宋" w:hAnsi="仿宋" w:cs="仿宋" w:hint="eastAsia"/>
          <w:sz w:val="28"/>
          <w:lang w:eastAsia="zh-CN"/>
        </w:rPr>
        <w:t>五、综合类家具项目选址可行性分析</w:t>
      </w:r>
      <w:bookmarkEnd w:id="15"/>
    </w:p>
    <w:p>
      <w:pPr>
        <w:pStyle w:val="Heading2"/>
        <w:rPr>
          <w:rFonts w:ascii="仿宋" w:eastAsia="仿宋" w:hAnsi="仿宋" w:cs="仿宋" w:hint="eastAsia"/>
          <w:lang w:eastAsia="zh-CN"/>
        </w:rPr>
      </w:pPr>
      <w:bookmarkStart w:id="16" w:name="_Toc12609"/>
      <w:r>
        <w:rPr>
          <w:rFonts w:ascii="仿宋" w:eastAsia="仿宋" w:hAnsi="仿宋" w:cs="仿宋" w:hint="eastAsia"/>
          <w:lang w:eastAsia="zh-CN"/>
        </w:rPr>
        <w:t>(一)、综合类家具项目选址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该综合类家具项目选址位于XX省XX市XX区XXX街道</w:t>
      </w:r>
    </w:p>
    <w:p>
      <w:pPr>
        <w:pStyle w:val="Heading2"/>
        <w:ind w:firstLine="560" w:firstLineChars="200"/>
        <w:rPr>
          <w:rFonts w:ascii="仿宋" w:eastAsia="仿宋" w:hAnsi="仿宋" w:cs="仿宋" w:hint="eastAsia"/>
          <w:sz w:val="28"/>
          <w:lang w:eastAsia="zh-CN"/>
        </w:rPr>
      </w:pPr>
      <w:bookmarkStart w:id="17" w:name="_Toc866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综合类家具项目的征地面积将根据综合类家具项目的实际规模和需求进行精确规划。具体面积XXX平方米，旨在确保综合类家具项目不仅能够满足当前的发展需求，还能够预留空间以适应未来的扩展。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净用地面积是在征地面积基础上去除不可利用面积后的实际可开发用地。具体面积XXX平方米，考虑到环保、交通、安全等多方面因素，以确保综合类家具项目在整体利用效率上达到最优。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综合类家具项目计划建设的建筑总规模具体面积XXX平方米。这一规模的确定综合考虑了综合类家具项目的性质、规模，以及城市规划的相关要求，确保建筑布局与周边环境协调一致。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绿地率： 绿地率是综合类家具项目用地中被规划为绿地的比例。具体面积XXX平方米，旨在通过合理规划绿地，改善综合类家具项目周边环境，提升居民生活质量，并符合城市整体绿化规划。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容积率是用地上可以建设的建筑总体积与用地面积之比。具体面积XXX，通过合理的容积率规划，确保综合类家具项目建筑规模与周边环境和谐共生。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综合类家具项目选址与当地城市规划相一致，具体面积XXX平方米。通过与城市规划部门深入沟通，确保综合类家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综合类家具项目选址符合当地产业政策，具体面积XXX平方米。这包括综合类家具项目对当地经济的促进作用，以及对相关产业的带动效应，确保综合类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用地总体要求必须符合环保和可持续发展的原则，具体面积XXX平方米。通过采用绿色建筑设计、节能减排等措施，确保综合类家具项目在建设和运营过程中对环境的影响最小化，达到可持续发展的要求。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确保综合类家具项目选址具备必要的公共设施配套，具体面积XXX平方米。这包括交通便利性、教育、医疗等基础设施，以提高居民生活品质，使得综合类家具项目选址更具吸引力。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考虑用地总体要求对当地社会稳定性的影响，具体面积XXX平方米。通过深入了解当地社区反馈，确保综合类家具项目的选址和建设过程对当地社会和谐稳定产生积极作用。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综合类家具项目选址不仅符合法规和规划，还在实际操作中具有可行性。这一全面规划将为综合类家具项目的成功实施提供坚实的基础，确保综合类家具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6846"/>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类家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综合类家具项目的设备规划和空间设计中，我们将采取灵活设备布局的措施。设备布局将根据实际需求进行灵活设计，避免不必要的浪费。通过合理规划设备摆放位置，我们将提高设备的利用率，减少设备间距，以确保综合类家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综合类家具项目内部引入共享设施的概念，例如共享会议室、办公区等。通过这种方式，我们可以减少对资源的重复建设，提高资源共享效率，从而减小综合类家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3017"/>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综合类家具项目的总图布置中，我们将不同功能区域进行明确的规划，以最大程度满足综合类家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31601"/>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综合类家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综合类家具项目对环境的影响是综合评价的重要因素之一。我们将详细考虑选址周边的自然环境、生态保护区、水源地等情况，确保综合类家具项目的建设和运营对环境影响最小化，并符合当地的环保法规标准。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https://d.book118.com/375131303220011111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4413E6"/>
    <w:rsid w:val="454413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5131303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2024-02-18T13:23:00Z</dcterms:created>
  <dcterms:modified xsi:type="dcterms:W3CDTF">2024-02-18T13:23:50Z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25606EA5F6D04787A412250B2853DA0E_11</vt:lpwstr>
  </property>
  <property fmtid="{D5CDD505-2E9C-101B-9397-08002B2CF9AE}" pid="3" name="KSOProductBuildVer">
    <vt:lpwstr>2052-12.1.0.16250</vt:lpwstr>
  </property>
</Properties>
</file>