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A18A0" w:rsidRPr="00E86349">
      <w:pPr>
        <w:widowControl/>
        <w:jc w:val="center"/>
        <w:rPr>
          <w:rFonts w:ascii="华文细黑" w:eastAsia="华文细黑" w:hAnsi="华文细黑" w:cs="Times New Roman"/>
          <w:b/>
          <w:bCs/>
          <w:sz w:val="48"/>
          <w:szCs w:val="32"/>
        </w:rPr>
      </w:pPr>
      <w:r w:rsidRPr="00E86349">
        <w:rPr>
          <w:rFonts w:ascii="华文细黑" w:eastAsia="华文细黑" w:hAnsi="华文细黑" w:cs="Times New Roman" w:hint="eastAsia"/>
          <w:b/>
          <w:bCs/>
          <w:sz w:val="48"/>
          <w:szCs w:val="32"/>
        </w:rPr>
        <w:t>2023年新疆住院医师-新疆住院医师耳鼻咽喉科考试历年参考核心考点荟萃附答案</w:t>
      </w:r>
    </w:p>
    <w:p w:rsidR="00FA18A0" w:rsidRPr="00A3146B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  <w:bookmarkStart w:id="0" w:name="_GoBack"/>
      <w:bookmarkEnd w:id="0"/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第一卷</w:t>
      </w: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left"/>
        <w:rPr>
          <w:rFonts w:ascii="宋体" w:eastAsia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一.参考题库(共20题)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1.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女性，54岁，右侧颈部肿大近1年，近来病人有声嘶、吞咽困难，CT扫描如图，请选择正确的描述和答案（）。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876852" cy="6458628"/>
            <wp:effectExtent l="0" t="0" r="0" b="0"/>
            <wp:docPr id="551" name="_x0000_i05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1" name="_x0000_i0551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876852" cy="64586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A、右侧甲状腺肿大，密度减低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B、增强扫描示甲状腺呈不规则强化团块影，其内有低密度区，病灶境界不清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C、右侧颈内静脉增粗，其内可见不规则充盈缺损区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D、考虑甲状腺癌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E、右侧颈内静脉瘤栓形成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15岁，男性，渐进性鼻塞1年余，MRI扫描如图所示，请选择最可能诊断（）。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438656" cy="4029498"/>
            <wp:effectExtent l="0" t="0" r="0" b="0"/>
            <wp:docPr id="552" name="_x0000_i05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2" name="_x0000_i0552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438656" cy="40294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210032" cy="1705154"/>
            <wp:effectExtent l="0" t="0" r="0" b="0"/>
            <wp:docPr id="553" name="_x0000_i05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3" name="_x0000_i0553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210032" cy="17051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505338" cy="1924252"/>
            <wp:effectExtent l="0" t="0" r="0" b="0"/>
            <wp:docPr id="554" name="_x0000_i05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4" name="_x0000_i0554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505338" cy="19242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A、鼻咽部纤维血管瘤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B、鼻咽部脓肿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C、脊索瘤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D、鼻咽部囊肿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E、鼻咽癌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1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3.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患者，李某，20岁，自幼右耳听力较差，其乳突CT摄片如图所示，可考虑为（）。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790888" cy="1343166"/>
            <wp:effectExtent l="0" t="0" r="0" b="0"/>
            <wp:docPr id="555" name="_x0000_i05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5" name="_x0000_i0555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790888" cy="13431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A、先天性外耳道狭窄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B、听神经瘤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C、急性中耳炎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D、先天性胆脂瘤并侵犯耳蜗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E、以上都不是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关于局限性迷路炎，下图为一迷路炎症示意图，描述哪几项是正确的（）。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667280" cy="2095720"/>
            <wp:effectExtent l="0" t="0" r="0" b="0"/>
            <wp:docPr id="556" name="_x0000_i05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6" name="_x0000_i0556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667280" cy="2095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A、也称迷路瘘管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B、有阵发性或激发性眩晕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C、眩晕发作时可见方向朝向患侧的自发性眼震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D、听力减退，以神经性聋为主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E、瘘管试验阳性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4"/>
          <w:type w:val="nextPage"/>
          <w:pgSz w:w="11906" w:h="16838" w:code="9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如图，分隔前组筛窦与后组筛窦的解剖标志是（）。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791118" cy="2229084"/>
            <wp:effectExtent l="0" t="0" r="0" b="0"/>
            <wp:docPr id="557" name="_x0000_i05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7" name="_x0000_i0557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791118" cy="22290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A、中鼻甲基板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B、中鼻甲附着处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C、筛前动脉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D、筛后动脉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E、上颌动脉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6"/>
          <w:type w:val="nextPage"/>
          <w:pgSz w:w="11906" w:h="16838" w:code="9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男性，40岁，发现左侧颈部小包块，CT、MRI检查如图所示，请选择最可能的诊断（）。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743488" cy="4029498"/>
            <wp:effectExtent l="0" t="0" r="0" b="0"/>
            <wp:docPr id="558" name="_x0000_i05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8" name="_x0000_i0558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743488" cy="40294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505338" cy="3819926"/>
            <wp:effectExtent l="0" t="0" r="0" b="0"/>
            <wp:docPr id="559" name="_x0000_i05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9" name="_x0000_i0559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505338" cy="38199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A、神经鞘瘤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B、神经纤维瘤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C、海绵状血管瘤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D、肿大淋巴结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E、副神经节瘤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如图，为一支气管的外观图，下列关于右主支气管的叙述，错误的是（）。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590842" cy="1228854"/>
            <wp:effectExtent l="0" t="0" r="0" b="0"/>
            <wp:docPr id="560" name="_x0000_i05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0" name="_x0000_i0560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590842" cy="12288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A、右主支气管较粗短，长约2.5cm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B、与气管纵轴成20～25°角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C、可分为上、下两肺叶支气管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D、不压迫食管前壁形成食管的生理性狭窄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E、异物易进入右侧支气管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0"/>
          <w:type w:val="nextPage"/>
          <w:pgSz w:w="11906" w:h="16838" w:code="9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8.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女，39岁，左颈部可扪及一肿块，无发热，无疼痛，CT如图所示，最可能的诊断是（）。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124298" cy="6153796"/>
            <wp:effectExtent l="0" t="0" r="0" b="0"/>
            <wp:docPr id="561" name="_x0000_i05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1" name="_x0000_i0561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124298" cy="61537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A、颈部神经鞘瘤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B、颈动脉体瘤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C、颈部神经纤维瘤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D、颈部海绵状血管瘤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E、颈动脉瘤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2"/>
          <w:type w:val="nextPage"/>
          <w:pgSz w:w="11906" w:h="16838" w:code="9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图为扁桃体切除术，术后第2天，扁桃体窝出现的一层白膜是（）。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762540" cy="2114772"/>
            <wp:effectExtent l="0" t="0" r="0" b="0"/>
            <wp:docPr id="562" name="_x0000_i05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2" name="_x0000_i0562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762540" cy="21147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A、术后创面感染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B、术后正常反应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C、术后扁桃体残留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D、扁桃体窝术后积血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E、以上均不正确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下列哪一幅为鼓膜次全穿孔的示意图（）。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</w:t>
      </w:r>
      <w:r>
        <w:drawing>
          <wp:inline distT="0" distB="0" distL="0" distR="0">
            <wp:extent cx="2343396" cy="1733732"/>
            <wp:effectExtent l="0" t="0" r="0" b="0"/>
            <wp:docPr id="563" name="_x0000_i05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3" name="_x0000_i0563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343396" cy="17337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</w:t>
      </w:r>
      <w:r>
        <w:drawing>
          <wp:inline distT="0" distB="0" distL="0" distR="0">
            <wp:extent cx="1533686" cy="1181224"/>
            <wp:effectExtent l="0" t="0" r="0" b="0"/>
            <wp:docPr id="564" name="_x0000_i05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4" name="_x0000_i0564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533686" cy="11812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6"/>
          <w:type w:val="nextPage"/>
          <w:pgSz w:w="11906" w:h="16838" w:code="9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C、</w:t>
      </w:r>
      <w:r>
        <w:drawing>
          <wp:inline distT="0" distB="0" distL="0" distR="0">
            <wp:extent cx="2391026" cy="1752784"/>
            <wp:effectExtent l="0" t="0" r="0" b="0"/>
            <wp:docPr id="565" name="_x0000_i05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5" name="_x0000_i0565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391026" cy="17527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</w:t>
      </w:r>
      <w:r>
        <w:drawing>
          <wp:inline distT="0" distB="0" distL="0" distR="0">
            <wp:extent cx="1600368" cy="1143120"/>
            <wp:effectExtent l="0" t="0" r="0" b="0"/>
            <wp:docPr id="566" name="_x0000_i05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6" name="_x0000_i0566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600368" cy="1143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E、以上都不是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9"/>
          <w:type w:val="nextPage"/>
          <w:pgSz w:w="11906" w:h="16838" w:code="9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女，52岁，咽喉部疼痛半个月，伴低热，CT如图所示，可能诊断为（）。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343396" cy="5810860"/>
            <wp:effectExtent l="0" t="0" r="0" b="0"/>
            <wp:docPr id="567" name="_x0000_i05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7" name="_x0000_i0567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343396" cy="5810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867556" cy="2914956"/>
            <wp:effectExtent l="0" t="0" r="0" b="0"/>
            <wp:docPr id="568" name="_x0000_i05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8" name="_x0000_i0568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3867556" cy="29149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A、咽旁脓肿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B、咽部神经鞘瘤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C、鼻咽血管纤维瘤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D、咽旁淋巴瘤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E、咽旁转移癌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2"/>
          <w:type w:val="nextPage"/>
          <w:pgSz w:w="11906" w:h="16838" w:code="9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12.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男性，57岁，睡觉打鼾，近来加重，CT扫描如图所示，请选择正确的描述和答案（）。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591072" cy="5553658"/>
            <wp:effectExtent l="0" t="0" r="0" b="0"/>
            <wp:docPr id="569" name="_x0000_i05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9" name="_x0000_i0569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591072" cy="55536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115002" cy="2200506"/>
            <wp:effectExtent l="0" t="0" r="0" b="0"/>
            <wp:docPr id="570" name="_x0000_i05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0" name="_x0000_i0570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3115002" cy="22005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A、鼻咽腔偏右侧可见类圆形软组织块影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B、肿块内密度尚均匀，其上方见较多钙化影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5"/>
          <w:type w:val="nextPage"/>
          <w:pgSz w:w="11906" w:h="16838" w:code="9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C、肿块边缘大部清楚，邻近结构未见明显受侵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D、考虑为鼻咽癌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E、考虑为鼻咽部多形性腺瘤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如图,分隔前组筛窦与后组筛窦的解剖标志是（）。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010216" cy="2200506"/>
            <wp:effectExtent l="0" t="0" r="0" b="0"/>
            <wp:docPr id="571" name="_x0000_i05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1" name="_x0000_i0571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3010216" cy="22005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A、中鼻甲基板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B、中鼻甲附着处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C、下鼻甲附着处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D、筛前动脉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E、筛后动脉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如图，双侧鼻塞，呈持续性、进行性加重。鼻镜检查：双下甲呈桑葚样改变，触之不凹陷，1%麻黄碱反应不敏感。该病人最可能的诊断是（）。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838748" cy="2105246"/>
            <wp:effectExtent l="0" t="0" r="0" b="0"/>
            <wp:docPr id="572" name="_x0000_i05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2" name="_x0000_i0572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838748" cy="21052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A、慢性单纯性鼻炎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B、慢性肥厚性鼻炎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C、萎缩性鼻炎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D、变应性鼻炎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E、急性单纯性鼻炎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8"/>
          <w:type w:val="nextPage"/>
          <w:pgSz w:w="11906" w:h="16838" w:code="9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15.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25岁女性，车祸伤及面部，X线及CT检查如图所示，下列哪些描述或诊断正确（）。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648228" cy="6096640"/>
            <wp:effectExtent l="0" t="0" r="0" b="0"/>
            <wp:docPr id="573" name="_x0000_i05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3" name="_x0000_i0573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2648228" cy="6096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638702" cy="2105246"/>
            <wp:effectExtent l="0" t="0" r="0" b="0"/>
            <wp:docPr id="574" name="_x0000_i05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4" name="_x0000_i0574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2638702" cy="21052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A、X线示左侧眶底较正常变低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1"/>
          <w:type w:val="nextPage"/>
          <w:pgSz w:w="11906" w:h="16838" w:code="9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B、CT发现左侧眶底骨质断裂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C、左侧上颌窦内见气－液面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D、考虑为左侧眶底骨折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E、左侧上颌窦积液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如图，面部“危险三角”是指（）。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876852" cy="2152876"/>
            <wp:effectExtent l="0" t="0" r="0" b="0"/>
            <wp:docPr id="575" name="_x0000_i05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5" name="_x0000_i0575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2876852" cy="21528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A、两眼外眦与下颏尖之间的区域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B、两口角至鼻根部3点连线内的区域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C、面前静脉与面深静脉之间的区域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D、强调外鼻静脉与眼静脉及海绵窦的关系，没有具体的范围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E、鼻尖至鼻根部3点连线内的区域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一女性患者，诉自觉听力下降，育有二子，其乳突摄片如图，可考虑为（）。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829222" cy="2133824"/>
            <wp:effectExtent l="0" t="0" r="0" b="0"/>
            <wp:docPr id="576" name="_x0000_i05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6" name="_x0000_i0576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2829222" cy="21338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A、突发性耳聋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B、听神经瘤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C、药物性聋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D、耳硬化症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E、以上都不是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4"/>
          <w:type w:val="nextPage"/>
          <w:pgSz w:w="11906" w:h="16838" w:code="9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女性，34岁，自诉1个月前被咽喉部被鱼刺刺伤，近半个月发热，咽喉部疼痛，CT检查如图所示，请选择正确的描述和结论（）。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200736" cy="5401242"/>
            <wp:effectExtent l="0" t="0" r="0" b="0"/>
            <wp:docPr id="577" name="_x0000_i05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7" name="_x0000_i0577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3200736" cy="54012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A、左侧咽后壁可见低密度肿块影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B、肿块内密度均匀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C、考虑咽后壁脓肿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D、考虑神经源性肿瘤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E、考虑血管瘤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6"/>
          <w:type w:val="nextPage"/>
          <w:pgSz w:w="11906" w:h="16838" w:code="9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男，41岁，左侧鼻腔胀痛半年余，CT检查如图，最可能诊断为（）。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619650" cy="3981868"/>
            <wp:effectExtent l="0" t="0" r="0" b="0"/>
            <wp:docPr id="578" name="_x0000_i05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8" name="_x0000_i0578"/>
                    <pic:cNvPicPr/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2619650" cy="39818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276714" cy="3600828"/>
            <wp:effectExtent l="0" t="0" r="0" b="0"/>
            <wp:docPr id="579" name="_x0000_i05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9" name="_x0000_i0579"/>
                    <pic:cNvPicPr/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2276714" cy="36008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A、出血坏死性息肉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B、化脓性鼻窦炎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C、变应性鼻窦炎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D、真菌性鼻窦炎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E、上颌窦癌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9"/>
          <w:type w:val="nextPage"/>
          <w:pgSz w:w="11906" w:h="16838" w:code="9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男，43岁，右颈部扪及一包块，CT如图所示，应诊断为（）。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009986" cy="6001380"/>
            <wp:effectExtent l="0" t="0" r="0" b="0"/>
            <wp:docPr id="580" name="_x0000_i05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0" name="_x0000_i0580"/>
                    <pic:cNvPicPr/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2009986" cy="6001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A、甲状腺腺瘤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B、甲状腺腺癌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C、结节性甲状腺肿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D、甲状腺原发淋巴瘤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E、甲状腺转移癌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center"/>
        <w:rPr>
          <w:rFonts w:ascii="宋体" w:hAnsi="宋体" w:cs="宋体"/>
          <w:b/>
          <w:color w:val="000000"/>
          <w:sz w:val="32"/>
          <w:szCs w:val="28"/>
        </w:rPr>
      </w:pPr>
      <w:r>
        <w:rPr>
          <w:rFonts w:ascii="宋体" w:eastAsia="宋体" w:hAnsi="宋体" w:cs="宋体"/>
          <w:b/>
          <w:color w:val="000000"/>
          <w:sz w:val="32"/>
          <w:szCs w:val="28"/>
        </w:rPr>
        <w:t>第二卷</w:t>
      </w:r>
    </w:p>
    <w:p>
      <w:pPr>
        <w:pStyle w:val="Normal19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19"/>
        <w:jc w:val="center"/>
        <w:rPr>
          <w:rFonts w:ascii="宋体" w:hAnsi="宋体" w:cs="宋体"/>
          <w:b/>
          <w:color w:val="000000"/>
          <w:sz w:val="32"/>
          <w:szCs w:val="28"/>
        </w:rPr>
      </w:pPr>
      <w:r>
        <w:rPr>
          <w:rFonts w:ascii="宋体" w:hAnsi="宋体" w:cs="宋体"/>
          <w:b/>
          <w:color w:val="000000"/>
          <w:sz w:val="32"/>
          <w:szCs w:val="28"/>
        </w:rPr>
        <w:br/>
      </w:r>
      <w:r>
        <w:rPr>
          <w:rFonts w:ascii="宋体" w:hAnsi="宋体" w:cs="宋体"/>
          <w:b/>
          <w:color w:val="000000"/>
          <w:sz w:val="32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https://d.book118.com/375200040344011043</w:t>
        </w:r>
      </w:hyperlink>
    </w:p>
    <w:p>
      <w:pPr>
        <w:pStyle w:val="Normal19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sectPr w:rsidSect="00C33305">
      <w:footerReference w:type="default" r:id="rId52"/>
      <w:type w:val="nextPage"/>
      <w:pgSz w:w="11906" w:h="16838" w:code="9"/>
      <w:pgMar w:top="1440" w:right="1800" w:bottom="1440" w:left="1800" w:header="851" w:footer="992" w:gutter="0"/>
      <w:pgNumType w:start="1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auto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86BDC"/>
    <w:rsid w:val="000B3F97"/>
    <w:rsid w:val="000F043B"/>
    <w:rsid w:val="00111F9C"/>
    <w:rsid w:val="001218D6"/>
    <w:rsid w:val="001550CE"/>
    <w:rsid w:val="00156496"/>
    <w:rsid w:val="00160D5A"/>
    <w:rsid w:val="00181857"/>
    <w:rsid w:val="001954B7"/>
    <w:rsid w:val="001D1D41"/>
    <w:rsid w:val="0026607D"/>
    <w:rsid w:val="002B0B19"/>
    <w:rsid w:val="002E6C74"/>
    <w:rsid w:val="00305900"/>
    <w:rsid w:val="00313B31"/>
    <w:rsid w:val="003252E7"/>
    <w:rsid w:val="00326EE9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C6A27"/>
    <w:rsid w:val="005D4ADB"/>
    <w:rsid w:val="006041C1"/>
    <w:rsid w:val="006546CF"/>
    <w:rsid w:val="00673CD3"/>
    <w:rsid w:val="00681E04"/>
    <w:rsid w:val="006957CF"/>
    <w:rsid w:val="006D5968"/>
    <w:rsid w:val="0071008B"/>
    <w:rsid w:val="00792E58"/>
    <w:rsid w:val="00794C1A"/>
    <w:rsid w:val="00797476"/>
    <w:rsid w:val="00827B23"/>
    <w:rsid w:val="00831CFE"/>
    <w:rsid w:val="0088415A"/>
    <w:rsid w:val="008C0C31"/>
    <w:rsid w:val="008F3FAD"/>
    <w:rsid w:val="00902424"/>
    <w:rsid w:val="00954CA2"/>
    <w:rsid w:val="00972C3F"/>
    <w:rsid w:val="00980EED"/>
    <w:rsid w:val="009E2F0E"/>
    <w:rsid w:val="009F26ED"/>
    <w:rsid w:val="00A15098"/>
    <w:rsid w:val="00A20F29"/>
    <w:rsid w:val="00A23706"/>
    <w:rsid w:val="00A3146B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3330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E03326"/>
    <w:rsid w:val="00E266BD"/>
    <w:rsid w:val="00E465B0"/>
    <w:rsid w:val="00E5109B"/>
    <w:rsid w:val="00E86349"/>
    <w:rsid w:val="00EA5CBE"/>
    <w:rsid w:val="00EE4110"/>
    <w:rsid w:val="00F210CE"/>
    <w:rsid w:val="00F602EB"/>
    <w:rsid w:val="00F933D4"/>
    <w:rsid w:val="00FA021B"/>
    <w:rsid w:val="00FA18A0"/>
    <w:rsid w:val="00FB6C9A"/>
    <w:rsid w:val="15D31280"/>
    <w:rsid w:val="2B7424FD"/>
    <w:rsid w:val="79EB13B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4F2DF2B1-5E17-4DCB-ABA7-8328015D6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">
    <w:name w:val="Normal_60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jpeg" /><Relationship Id="rId11" Type="http://schemas.openxmlformats.org/officeDocument/2006/relationships/footer" Target="footer3.xml" /><Relationship Id="rId12" Type="http://schemas.openxmlformats.org/officeDocument/2006/relationships/image" Target="media/image5.jpeg" /><Relationship Id="rId13" Type="http://schemas.openxmlformats.org/officeDocument/2006/relationships/image" Target="media/image6.jpeg" /><Relationship Id="rId14" Type="http://schemas.openxmlformats.org/officeDocument/2006/relationships/footer" Target="footer4.xml" /><Relationship Id="rId15" Type="http://schemas.openxmlformats.org/officeDocument/2006/relationships/image" Target="media/image7.jpeg" /><Relationship Id="rId16" Type="http://schemas.openxmlformats.org/officeDocument/2006/relationships/footer" Target="footer5.xml" /><Relationship Id="rId17" Type="http://schemas.openxmlformats.org/officeDocument/2006/relationships/image" Target="media/image8.jpeg" /><Relationship Id="rId18" Type="http://schemas.openxmlformats.org/officeDocument/2006/relationships/image" Target="media/image9.jpeg" /><Relationship Id="rId19" Type="http://schemas.openxmlformats.org/officeDocument/2006/relationships/image" Target="media/image10.jpeg" /><Relationship Id="rId2" Type="http://schemas.openxmlformats.org/officeDocument/2006/relationships/webSettings" Target="webSettings.xml" /><Relationship Id="rId20" Type="http://schemas.openxmlformats.org/officeDocument/2006/relationships/footer" Target="footer6.xml" /><Relationship Id="rId21" Type="http://schemas.openxmlformats.org/officeDocument/2006/relationships/image" Target="media/image11.jpeg" /><Relationship Id="rId22" Type="http://schemas.openxmlformats.org/officeDocument/2006/relationships/footer" Target="footer7.xml" /><Relationship Id="rId23" Type="http://schemas.openxmlformats.org/officeDocument/2006/relationships/image" Target="media/image12.jpeg" /><Relationship Id="rId24" Type="http://schemas.openxmlformats.org/officeDocument/2006/relationships/image" Target="media/image13.jpeg" /><Relationship Id="rId25" Type="http://schemas.openxmlformats.org/officeDocument/2006/relationships/image" Target="media/image14.jpeg" /><Relationship Id="rId26" Type="http://schemas.openxmlformats.org/officeDocument/2006/relationships/footer" Target="footer8.xml" /><Relationship Id="rId27" Type="http://schemas.openxmlformats.org/officeDocument/2006/relationships/image" Target="media/image15.jpeg" /><Relationship Id="rId28" Type="http://schemas.openxmlformats.org/officeDocument/2006/relationships/image" Target="media/image16.jpeg" /><Relationship Id="rId29" Type="http://schemas.openxmlformats.org/officeDocument/2006/relationships/footer" Target="footer9.xml" /><Relationship Id="rId3" Type="http://schemas.openxmlformats.org/officeDocument/2006/relationships/fontTable" Target="fontTable.xml" /><Relationship Id="rId30" Type="http://schemas.openxmlformats.org/officeDocument/2006/relationships/image" Target="media/image17.jpeg" /><Relationship Id="rId31" Type="http://schemas.openxmlformats.org/officeDocument/2006/relationships/image" Target="media/image18.jpeg" /><Relationship Id="rId32" Type="http://schemas.openxmlformats.org/officeDocument/2006/relationships/footer" Target="footer10.xml" /><Relationship Id="rId33" Type="http://schemas.openxmlformats.org/officeDocument/2006/relationships/image" Target="media/image19.jpeg" /><Relationship Id="rId34" Type="http://schemas.openxmlformats.org/officeDocument/2006/relationships/image" Target="media/image20.jpeg" /><Relationship Id="rId35" Type="http://schemas.openxmlformats.org/officeDocument/2006/relationships/footer" Target="footer11.xml" /><Relationship Id="rId36" Type="http://schemas.openxmlformats.org/officeDocument/2006/relationships/image" Target="media/image21.jpeg" /><Relationship Id="rId37" Type="http://schemas.openxmlformats.org/officeDocument/2006/relationships/image" Target="media/image22.jpeg" /><Relationship Id="rId38" Type="http://schemas.openxmlformats.org/officeDocument/2006/relationships/footer" Target="footer12.xml" /><Relationship Id="rId39" Type="http://schemas.openxmlformats.org/officeDocument/2006/relationships/image" Target="media/image23.jpeg" /><Relationship Id="rId4" Type="http://schemas.openxmlformats.org/officeDocument/2006/relationships/customXml" Target="../customXml/item1.xml" /><Relationship Id="rId40" Type="http://schemas.openxmlformats.org/officeDocument/2006/relationships/image" Target="media/image24.jpeg" /><Relationship Id="rId41" Type="http://schemas.openxmlformats.org/officeDocument/2006/relationships/footer" Target="footer13.xml" /><Relationship Id="rId42" Type="http://schemas.openxmlformats.org/officeDocument/2006/relationships/image" Target="media/image25.jpeg" /><Relationship Id="rId43" Type="http://schemas.openxmlformats.org/officeDocument/2006/relationships/image" Target="media/image26.jpeg" /><Relationship Id="rId44" Type="http://schemas.openxmlformats.org/officeDocument/2006/relationships/footer" Target="footer14.xml" /><Relationship Id="rId45" Type="http://schemas.openxmlformats.org/officeDocument/2006/relationships/image" Target="media/image27.jpeg" /><Relationship Id="rId46" Type="http://schemas.openxmlformats.org/officeDocument/2006/relationships/footer" Target="footer15.xml" /><Relationship Id="rId47" Type="http://schemas.openxmlformats.org/officeDocument/2006/relationships/image" Target="media/image28.jpeg" /><Relationship Id="rId48" Type="http://schemas.openxmlformats.org/officeDocument/2006/relationships/image" Target="media/image29.jpeg" /><Relationship Id="rId49" Type="http://schemas.openxmlformats.org/officeDocument/2006/relationships/footer" Target="footer16.xml" /><Relationship Id="rId5" Type="http://schemas.openxmlformats.org/officeDocument/2006/relationships/footer" Target="footer1.xml" /><Relationship Id="rId50" Type="http://schemas.openxmlformats.org/officeDocument/2006/relationships/image" Target="media/image30.jpeg" /><Relationship Id="rId51" Type="http://schemas.openxmlformats.org/officeDocument/2006/relationships/hyperlink" Target="https://d.book118.com/375200040344011043" TargetMode="External" /><Relationship Id="rId52" Type="http://schemas.openxmlformats.org/officeDocument/2006/relationships/footer" Target="footer17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image" Target="media/image1.jpeg" /><Relationship Id="rId7" Type="http://schemas.openxmlformats.org/officeDocument/2006/relationships/footer" Target="footer2.xml" /><Relationship Id="rId8" Type="http://schemas.openxmlformats.org/officeDocument/2006/relationships/image" Target="media/image2.jpeg" /><Relationship Id="rId9" Type="http://schemas.openxmlformats.org/officeDocument/2006/relationships/image" Target="media/image3.jpe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20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</cp:lastModifiedBy>
  <cp:revision>59</cp:revision>
  <dcterms:created xsi:type="dcterms:W3CDTF">2022-04-20T07:15:00Z</dcterms:created>
  <dcterms:modified xsi:type="dcterms:W3CDTF">2023-07-14T14:26:00Z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