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精密陶瓷劈刀项目可行性建设方案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274" w:history="1">
        <w:r>
          <w:rPr>
            <w:rFonts w:ascii="仿宋" w:eastAsia="仿宋" w:hAnsi="仿宋" w:cs="仿宋" w:hint="eastAsia"/>
            <w:lang w:eastAsia="zh-CN"/>
          </w:rPr>
          <w:t>序言</w:t>
        </w:r>
        <w:r>
          <w:tab/>
        </w:r>
        <w:r>
          <w:fldChar w:fldCharType="begin"/>
        </w:r>
        <w:r>
          <w:instrText xml:space="preserve"> PAGEREF _Toc22274 \h </w:instrText>
        </w:r>
        <w:r>
          <w:fldChar w:fldCharType="separate"/>
        </w:r>
        <w:r>
          <w:t>3</w:t>
        </w:r>
        <w:r>
          <w:fldChar w:fldCharType="end"/>
        </w:r>
      </w:hyperlink>
    </w:p>
    <w:p>
      <w:pPr>
        <w:pStyle w:val="TOC1"/>
        <w:tabs>
          <w:tab w:val="right" w:leader="dot" w:pos="8306"/>
        </w:tabs>
      </w:pPr>
      <w:hyperlink w:anchor="_Toc23127" w:history="1">
        <w:r>
          <w:rPr>
            <w:rFonts w:ascii="仿宋" w:eastAsia="仿宋" w:hAnsi="仿宋" w:cs="仿宋" w:hint="eastAsia"/>
            <w:lang w:eastAsia="zh-CN"/>
          </w:rPr>
          <w:t>一、资源开发及综合利用分析</w:t>
        </w:r>
        <w:r>
          <w:tab/>
        </w:r>
        <w:r>
          <w:fldChar w:fldCharType="begin"/>
        </w:r>
        <w:r>
          <w:instrText xml:space="preserve"> PAGEREF _Toc23127 \h </w:instrText>
        </w:r>
        <w:r>
          <w:fldChar w:fldCharType="separate"/>
        </w:r>
        <w:r>
          <w:t>3</w:t>
        </w:r>
        <w:r>
          <w:fldChar w:fldCharType="end"/>
        </w:r>
      </w:hyperlink>
    </w:p>
    <w:p>
      <w:pPr>
        <w:pStyle w:val="TOC2"/>
        <w:tabs>
          <w:tab w:val="right" w:leader="dot" w:pos="8306"/>
        </w:tabs>
      </w:pPr>
      <w:hyperlink w:anchor="_Toc20288" w:history="1">
        <w:r>
          <w:rPr>
            <w:rFonts w:ascii="仿宋" w:eastAsia="仿宋" w:hAnsi="仿宋" w:cs="仿宋" w:hint="eastAsia"/>
            <w:lang w:eastAsia="zh-CN"/>
          </w:rPr>
          <w:t>(一)、资源开发方案</w:t>
        </w:r>
        <w:r>
          <w:tab/>
        </w:r>
        <w:r>
          <w:fldChar w:fldCharType="begin"/>
        </w:r>
        <w:r>
          <w:instrText xml:space="preserve"> PAGEREF _Toc20288 \h </w:instrText>
        </w:r>
        <w:r>
          <w:fldChar w:fldCharType="separate"/>
        </w:r>
        <w:r>
          <w:t>3</w:t>
        </w:r>
        <w:r>
          <w:fldChar w:fldCharType="end"/>
        </w:r>
      </w:hyperlink>
    </w:p>
    <w:p>
      <w:pPr>
        <w:pStyle w:val="TOC2"/>
        <w:tabs>
          <w:tab w:val="right" w:leader="dot" w:pos="8306"/>
        </w:tabs>
      </w:pPr>
      <w:hyperlink w:anchor="_Toc10428" w:history="1">
        <w:r>
          <w:rPr>
            <w:rFonts w:ascii="仿宋" w:eastAsia="仿宋" w:hAnsi="仿宋" w:cs="仿宋" w:hint="eastAsia"/>
            <w:lang w:eastAsia="zh-CN"/>
          </w:rPr>
          <w:t>(二)、资源利用方案</w:t>
        </w:r>
        <w:r>
          <w:tab/>
        </w:r>
        <w:r>
          <w:fldChar w:fldCharType="begin"/>
        </w:r>
        <w:r>
          <w:instrText xml:space="preserve"> PAGEREF _Toc10428 \h </w:instrText>
        </w:r>
        <w:r>
          <w:fldChar w:fldCharType="separate"/>
        </w:r>
        <w:r>
          <w:t>4</w:t>
        </w:r>
        <w:r>
          <w:fldChar w:fldCharType="end"/>
        </w:r>
      </w:hyperlink>
    </w:p>
    <w:p>
      <w:pPr>
        <w:pStyle w:val="TOC2"/>
        <w:tabs>
          <w:tab w:val="right" w:leader="dot" w:pos="8306"/>
        </w:tabs>
      </w:pPr>
      <w:hyperlink w:anchor="_Toc5331" w:history="1">
        <w:r>
          <w:rPr>
            <w:rFonts w:ascii="仿宋" w:eastAsia="仿宋" w:hAnsi="仿宋" w:cs="仿宋" w:hint="eastAsia"/>
            <w:lang w:eastAsia="zh-CN"/>
          </w:rPr>
          <w:t>(三)、资源节约措施</w:t>
        </w:r>
        <w:r>
          <w:tab/>
        </w:r>
        <w:r>
          <w:fldChar w:fldCharType="begin"/>
        </w:r>
        <w:r>
          <w:instrText xml:space="preserve"> PAGEREF _Toc5331 \h </w:instrText>
        </w:r>
        <w:r>
          <w:fldChar w:fldCharType="separate"/>
        </w:r>
        <w:r>
          <w:t>5</w:t>
        </w:r>
        <w:r>
          <w:fldChar w:fldCharType="end"/>
        </w:r>
      </w:hyperlink>
    </w:p>
    <w:p>
      <w:pPr>
        <w:pStyle w:val="TOC1"/>
        <w:tabs>
          <w:tab w:val="right" w:leader="dot" w:pos="8306"/>
        </w:tabs>
      </w:pPr>
      <w:hyperlink w:anchor="_Toc17242" w:history="1">
        <w:r>
          <w:rPr>
            <w:rFonts w:ascii="仿宋" w:eastAsia="仿宋" w:hAnsi="仿宋" w:cs="仿宋" w:hint="eastAsia"/>
            <w:lang w:eastAsia="zh-CN"/>
          </w:rPr>
          <w:t>二、社会影响分析</w:t>
        </w:r>
        <w:r>
          <w:tab/>
        </w:r>
        <w:r>
          <w:fldChar w:fldCharType="begin"/>
        </w:r>
        <w:r>
          <w:instrText xml:space="preserve"> PAGEREF _Toc17242 \h </w:instrText>
        </w:r>
        <w:r>
          <w:fldChar w:fldCharType="separate"/>
        </w:r>
        <w:r>
          <w:t>6</w:t>
        </w:r>
        <w:r>
          <w:fldChar w:fldCharType="end"/>
        </w:r>
      </w:hyperlink>
    </w:p>
    <w:p>
      <w:pPr>
        <w:pStyle w:val="TOC2"/>
        <w:tabs>
          <w:tab w:val="right" w:leader="dot" w:pos="8306"/>
        </w:tabs>
      </w:pPr>
      <w:hyperlink w:anchor="_Toc2579" w:history="1">
        <w:r>
          <w:rPr>
            <w:rFonts w:ascii="仿宋" w:eastAsia="仿宋" w:hAnsi="仿宋" w:cs="仿宋" w:hint="eastAsia"/>
            <w:lang w:eastAsia="zh-CN"/>
          </w:rPr>
          <w:t>(一)、社会影响效果分析</w:t>
        </w:r>
        <w:r>
          <w:tab/>
        </w:r>
        <w:r>
          <w:fldChar w:fldCharType="begin"/>
        </w:r>
        <w:r>
          <w:instrText xml:space="preserve"> PAGEREF _Toc2579 \h </w:instrText>
        </w:r>
        <w:r>
          <w:fldChar w:fldCharType="separate"/>
        </w:r>
        <w:r>
          <w:t>6</w:t>
        </w:r>
        <w:r>
          <w:fldChar w:fldCharType="end"/>
        </w:r>
      </w:hyperlink>
    </w:p>
    <w:p>
      <w:pPr>
        <w:pStyle w:val="TOC2"/>
        <w:tabs>
          <w:tab w:val="right" w:leader="dot" w:pos="8306"/>
        </w:tabs>
      </w:pPr>
      <w:hyperlink w:anchor="_Toc32491" w:history="1">
        <w:r>
          <w:rPr>
            <w:rFonts w:ascii="仿宋" w:eastAsia="仿宋" w:hAnsi="仿宋" w:cs="仿宋" w:hint="eastAsia"/>
            <w:lang w:eastAsia="zh-CN"/>
          </w:rPr>
          <w:t>(二)、社会适应性分析</w:t>
        </w:r>
        <w:r>
          <w:tab/>
        </w:r>
        <w:r>
          <w:fldChar w:fldCharType="begin"/>
        </w:r>
        <w:r>
          <w:instrText xml:space="preserve"> PAGEREF _Toc32491 \h </w:instrText>
        </w:r>
        <w:r>
          <w:fldChar w:fldCharType="separate"/>
        </w:r>
        <w:r>
          <w:t>9</w:t>
        </w:r>
        <w:r>
          <w:fldChar w:fldCharType="end"/>
        </w:r>
      </w:hyperlink>
    </w:p>
    <w:p>
      <w:pPr>
        <w:pStyle w:val="TOC2"/>
        <w:tabs>
          <w:tab w:val="right" w:leader="dot" w:pos="8306"/>
        </w:tabs>
      </w:pPr>
      <w:hyperlink w:anchor="_Toc17805" w:history="1">
        <w:r>
          <w:rPr>
            <w:rFonts w:ascii="仿宋" w:eastAsia="仿宋" w:hAnsi="仿宋" w:cs="仿宋" w:hint="eastAsia"/>
            <w:lang w:eastAsia="zh-CN"/>
          </w:rPr>
          <w:t>(三)、社会风险及对策分析</w:t>
        </w:r>
        <w:r>
          <w:tab/>
        </w:r>
        <w:r>
          <w:fldChar w:fldCharType="begin"/>
        </w:r>
        <w:r>
          <w:instrText xml:space="preserve"> PAGEREF _Toc17805 \h </w:instrText>
        </w:r>
        <w:r>
          <w:fldChar w:fldCharType="separate"/>
        </w:r>
        <w:r>
          <w:t>10</w:t>
        </w:r>
        <w:r>
          <w:fldChar w:fldCharType="end"/>
        </w:r>
      </w:hyperlink>
    </w:p>
    <w:p>
      <w:pPr>
        <w:pStyle w:val="TOC1"/>
        <w:tabs>
          <w:tab w:val="right" w:leader="dot" w:pos="8306"/>
        </w:tabs>
      </w:pPr>
      <w:hyperlink w:anchor="_Toc16795" w:history="1">
        <w:r>
          <w:rPr>
            <w:rFonts w:ascii="仿宋" w:eastAsia="仿宋" w:hAnsi="仿宋" w:cs="仿宋" w:hint="eastAsia"/>
            <w:lang w:eastAsia="zh-CN"/>
          </w:rPr>
          <w:t>三、发展规划、产业政策和行业准入分析</w:t>
        </w:r>
        <w:r>
          <w:tab/>
        </w:r>
        <w:r>
          <w:fldChar w:fldCharType="begin"/>
        </w:r>
        <w:r>
          <w:instrText xml:space="preserve"> PAGEREF _Toc16795 \h </w:instrText>
        </w:r>
        <w:r>
          <w:fldChar w:fldCharType="separate"/>
        </w:r>
        <w:r>
          <w:t>14</w:t>
        </w:r>
        <w:r>
          <w:fldChar w:fldCharType="end"/>
        </w:r>
      </w:hyperlink>
    </w:p>
    <w:p>
      <w:pPr>
        <w:pStyle w:val="TOC2"/>
        <w:tabs>
          <w:tab w:val="right" w:leader="dot" w:pos="8306"/>
        </w:tabs>
      </w:pPr>
      <w:hyperlink w:anchor="_Toc24387" w:history="1">
        <w:r>
          <w:rPr>
            <w:rFonts w:ascii="仿宋" w:eastAsia="仿宋" w:hAnsi="仿宋" w:cs="仿宋" w:hint="eastAsia"/>
            <w:lang w:eastAsia="zh-CN"/>
          </w:rPr>
          <w:t>(一)、发展规划分析</w:t>
        </w:r>
        <w:r>
          <w:tab/>
        </w:r>
        <w:r>
          <w:fldChar w:fldCharType="begin"/>
        </w:r>
        <w:r>
          <w:instrText xml:space="preserve"> PAGEREF _Toc24387 \h </w:instrText>
        </w:r>
        <w:r>
          <w:fldChar w:fldCharType="separate"/>
        </w:r>
        <w:r>
          <w:t>14</w:t>
        </w:r>
        <w:r>
          <w:fldChar w:fldCharType="end"/>
        </w:r>
      </w:hyperlink>
    </w:p>
    <w:p>
      <w:pPr>
        <w:pStyle w:val="TOC2"/>
        <w:tabs>
          <w:tab w:val="right" w:leader="dot" w:pos="8306"/>
        </w:tabs>
      </w:pPr>
      <w:hyperlink w:anchor="_Toc3013" w:history="1">
        <w:r>
          <w:rPr>
            <w:rFonts w:ascii="仿宋" w:eastAsia="仿宋" w:hAnsi="仿宋" w:cs="仿宋" w:hint="eastAsia"/>
            <w:lang w:eastAsia="zh-CN"/>
          </w:rPr>
          <w:t>(二)、产业政策分析</w:t>
        </w:r>
        <w:r>
          <w:tab/>
        </w:r>
        <w:r>
          <w:fldChar w:fldCharType="begin"/>
        </w:r>
        <w:r>
          <w:instrText xml:space="preserve"> PAGEREF _Toc3013 \h </w:instrText>
        </w:r>
        <w:r>
          <w:fldChar w:fldCharType="separate"/>
        </w:r>
        <w:r>
          <w:t>15</w:t>
        </w:r>
        <w:r>
          <w:fldChar w:fldCharType="end"/>
        </w:r>
      </w:hyperlink>
    </w:p>
    <w:p>
      <w:pPr>
        <w:pStyle w:val="TOC2"/>
        <w:tabs>
          <w:tab w:val="right" w:leader="dot" w:pos="8306"/>
        </w:tabs>
      </w:pPr>
      <w:hyperlink w:anchor="_Toc1281" w:history="1">
        <w:r>
          <w:rPr>
            <w:rFonts w:ascii="仿宋" w:eastAsia="仿宋" w:hAnsi="仿宋" w:cs="仿宋" w:hint="eastAsia"/>
            <w:lang w:eastAsia="zh-CN"/>
          </w:rPr>
          <w:t>(三)、行业准入分析</w:t>
        </w:r>
        <w:r>
          <w:tab/>
        </w:r>
        <w:r>
          <w:fldChar w:fldCharType="begin"/>
        </w:r>
        <w:r>
          <w:instrText xml:space="preserve"> PAGEREF _Toc1281 \h </w:instrText>
        </w:r>
        <w:r>
          <w:fldChar w:fldCharType="separate"/>
        </w:r>
        <w:r>
          <w:t>17</w:t>
        </w:r>
        <w:r>
          <w:fldChar w:fldCharType="end"/>
        </w:r>
      </w:hyperlink>
    </w:p>
    <w:p>
      <w:pPr>
        <w:pStyle w:val="TOC1"/>
        <w:tabs>
          <w:tab w:val="right" w:leader="dot" w:pos="8306"/>
        </w:tabs>
      </w:pPr>
      <w:hyperlink w:anchor="_Toc12149" w:history="1">
        <w:r>
          <w:rPr>
            <w:rFonts w:ascii="仿宋" w:eastAsia="仿宋" w:hAnsi="仿宋" w:cs="仿宋" w:hint="eastAsia"/>
            <w:lang w:eastAsia="zh-CN"/>
          </w:rPr>
          <w:t>四、项目选址研究</w:t>
        </w:r>
        <w:r>
          <w:tab/>
        </w:r>
        <w:r>
          <w:fldChar w:fldCharType="begin"/>
        </w:r>
        <w:r>
          <w:instrText xml:space="preserve"> PAGEREF _Toc12149 \h </w:instrText>
        </w:r>
        <w:r>
          <w:fldChar w:fldCharType="separate"/>
        </w:r>
        <w:r>
          <w:t>18</w:t>
        </w:r>
        <w:r>
          <w:fldChar w:fldCharType="end"/>
        </w:r>
      </w:hyperlink>
    </w:p>
    <w:p>
      <w:pPr>
        <w:pStyle w:val="TOC2"/>
        <w:tabs>
          <w:tab w:val="right" w:leader="dot" w:pos="8306"/>
        </w:tabs>
      </w:pPr>
      <w:hyperlink w:anchor="_Toc30282" w:history="1">
        <w:r>
          <w:rPr>
            <w:rFonts w:ascii="仿宋" w:eastAsia="仿宋" w:hAnsi="仿宋" w:cs="仿宋" w:hint="eastAsia"/>
            <w:lang w:eastAsia="zh-CN"/>
          </w:rPr>
          <w:t>(一)、项目选址原则</w:t>
        </w:r>
        <w:r>
          <w:tab/>
        </w:r>
        <w:r>
          <w:fldChar w:fldCharType="begin"/>
        </w:r>
        <w:r>
          <w:instrText xml:space="preserve"> PAGEREF _Toc30282 \h </w:instrText>
        </w:r>
        <w:r>
          <w:fldChar w:fldCharType="separate"/>
        </w:r>
        <w:r>
          <w:t>18</w:t>
        </w:r>
        <w:r>
          <w:fldChar w:fldCharType="end"/>
        </w:r>
      </w:hyperlink>
    </w:p>
    <w:p>
      <w:pPr>
        <w:pStyle w:val="TOC2"/>
        <w:tabs>
          <w:tab w:val="right" w:leader="dot" w:pos="8306"/>
        </w:tabs>
      </w:pPr>
      <w:hyperlink w:anchor="_Toc29994" w:history="1">
        <w:r>
          <w:rPr>
            <w:rFonts w:ascii="仿宋" w:eastAsia="仿宋" w:hAnsi="仿宋" w:cs="仿宋" w:hint="eastAsia"/>
            <w:lang w:eastAsia="zh-CN"/>
          </w:rPr>
          <w:t>(二)、项目选址</w:t>
        </w:r>
        <w:r>
          <w:tab/>
        </w:r>
        <w:r>
          <w:fldChar w:fldCharType="begin"/>
        </w:r>
        <w:r>
          <w:instrText xml:space="preserve"> PAGEREF _Toc29994 \h </w:instrText>
        </w:r>
        <w:r>
          <w:fldChar w:fldCharType="separate"/>
        </w:r>
        <w:r>
          <w:t>22</w:t>
        </w:r>
        <w:r>
          <w:fldChar w:fldCharType="end"/>
        </w:r>
      </w:hyperlink>
    </w:p>
    <w:p>
      <w:pPr>
        <w:pStyle w:val="TOC2"/>
        <w:tabs>
          <w:tab w:val="right" w:leader="dot" w:pos="8306"/>
        </w:tabs>
      </w:pPr>
      <w:hyperlink w:anchor="_Toc19618" w:history="1">
        <w:r>
          <w:rPr>
            <w:rFonts w:ascii="仿宋" w:eastAsia="仿宋" w:hAnsi="仿宋" w:cs="仿宋" w:hint="eastAsia"/>
            <w:lang w:eastAsia="zh-CN"/>
          </w:rPr>
          <w:t>(三)、建设条件分析</w:t>
        </w:r>
        <w:r>
          <w:tab/>
        </w:r>
        <w:r>
          <w:fldChar w:fldCharType="begin"/>
        </w:r>
        <w:r>
          <w:instrText xml:space="preserve"> PAGEREF _Toc19618 \h </w:instrText>
        </w:r>
        <w:r>
          <w:fldChar w:fldCharType="separate"/>
        </w:r>
        <w:r>
          <w:t>24</w:t>
        </w:r>
        <w:r>
          <w:fldChar w:fldCharType="end"/>
        </w:r>
      </w:hyperlink>
    </w:p>
    <w:p>
      <w:pPr>
        <w:pStyle w:val="TOC2"/>
        <w:tabs>
          <w:tab w:val="right" w:leader="dot" w:pos="8306"/>
        </w:tabs>
      </w:pPr>
      <w:hyperlink w:anchor="_Toc8038" w:history="1">
        <w:r>
          <w:rPr>
            <w:rFonts w:ascii="仿宋" w:eastAsia="仿宋" w:hAnsi="仿宋" w:cs="仿宋" w:hint="eastAsia"/>
            <w:lang w:eastAsia="zh-CN"/>
          </w:rPr>
          <w:t>(四)、用地控制指标</w:t>
        </w:r>
        <w:r>
          <w:tab/>
        </w:r>
        <w:r>
          <w:fldChar w:fldCharType="begin"/>
        </w:r>
        <w:r>
          <w:instrText xml:space="preserve"> PAGEREF _Toc8038 \h </w:instrText>
        </w:r>
        <w:r>
          <w:fldChar w:fldCharType="separate"/>
        </w:r>
        <w:r>
          <w:t>25</w:t>
        </w:r>
        <w:r>
          <w:fldChar w:fldCharType="end"/>
        </w:r>
      </w:hyperlink>
    </w:p>
    <w:p>
      <w:pPr>
        <w:pStyle w:val="TOC2"/>
        <w:tabs>
          <w:tab w:val="right" w:leader="dot" w:pos="8306"/>
        </w:tabs>
      </w:pPr>
      <w:hyperlink w:anchor="_Toc23366" w:history="1">
        <w:r>
          <w:rPr>
            <w:rFonts w:ascii="仿宋" w:eastAsia="仿宋" w:hAnsi="仿宋" w:cs="仿宋" w:hint="eastAsia"/>
            <w:lang w:eastAsia="zh-CN"/>
          </w:rPr>
          <w:t>(五)、地总体要求</w:t>
        </w:r>
        <w:r>
          <w:tab/>
        </w:r>
        <w:r>
          <w:fldChar w:fldCharType="begin"/>
        </w:r>
        <w:r>
          <w:instrText xml:space="preserve"> PAGEREF _Toc23366 \h </w:instrText>
        </w:r>
        <w:r>
          <w:fldChar w:fldCharType="separate"/>
        </w:r>
        <w:r>
          <w:t>26</w:t>
        </w:r>
        <w:r>
          <w:fldChar w:fldCharType="end"/>
        </w:r>
      </w:hyperlink>
    </w:p>
    <w:p>
      <w:pPr>
        <w:pStyle w:val="TOC2"/>
        <w:tabs>
          <w:tab w:val="right" w:leader="dot" w:pos="8306"/>
        </w:tabs>
      </w:pPr>
      <w:hyperlink w:anchor="_Toc3091" w:history="1">
        <w:r>
          <w:rPr>
            <w:rFonts w:ascii="仿宋" w:eastAsia="仿宋" w:hAnsi="仿宋" w:cs="仿宋" w:hint="eastAsia"/>
            <w:lang w:eastAsia="zh-CN"/>
          </w:rPr>
          <w:t>(六)、节约用地措施</w:t>
        </w:r>
        <w:r>
          <w:tab/>
        </w:r>
        <w:r>
          <w:fldChar w:fldCharType="begin"/>
        </w:r>
        <w:r>
          <w:instrText xml:space="preserve"> PAGEREF _Toc3091 \h </w:instrText>
        </w:r>
        <w:r>
          <w:fldChar w:fldCharType="separate"/>
        </w:r>
        <w:r>
          <w:t>28</w:t>
        </w:r>
        <w:r>
          <w:fldChar w:fldCharType="end"/>
        </w:r>
      </w:hyperlink>
    </w:p>
    <w:p>
      <w:pPr>
        <w:pStyle w:val="TOC2"/>
        <w:tabs>
          <w:tab w:val="right" w:leader="dot" w:pos="8306"/>
        </w:tabs>
      </w:pPr>
      <w:hyperlink w:anchor="_Toc2452" w:history="1">
        <w:r>
          <w:rPr>
            <w:rFonts w:ascii="仿宋" w:eastAsia="仿宋" w:hAnsi="仿宋" w:cs="仿宋" w:hint="eastAsia"/>
            <w:lang w:eastAsia="zh-CN"/>
          </w:rPr>
          <w:t>(七)、选址综合评价</w:t>
        </w:r>
        <w:r>
          <w:tab/>
        </w:r>
        <w:r>
          <w:fldChar w:fldCharType="begin"/>
        </w:r>
        <w:r>
          <w:instrText xml:space="preserve"> PAGEREF _Toc2452 \h </w:instrText>
        </w:r>
        <w:r>
          <w:fldChar w:fldCharType="separate"/>
        </w:r>
        <w:r>
          <w:t>29</w:t>
        </w:r>
        <w:r>
          <w:fldChar w:fldCharType="end"/>
        </w:r>
      </w:hyperlink>
    </w:p>
    <w:p>
      <w:pPr>
        <w:pStyle w:val="TOC1"/>
        <w:tabs>
          <w:tab w:val="right" w:leader="dot" w:pos="8306"/>
        </w:tabs>
      </w:pPr>
      <w:hyperlink w:anchor="_Toc27082" w:history="1">
        <w:r>
          <w:rPr>
            <w:rFonts w:ascii="仿宋" w:eastAsia="仿宋" w:hAnsi="仿宋" w:cs="仿宋" w:hint="eastAsia"/>
            <w:lang w:eastAsia="zh-CN"/>
          </w:rPr>
          <w:t>五、精密陶瓷劈刀项目概论</w:t>
        </w:r>
        <w:r>
          <w:tab/>
        </w:r>
        <w:r>
          <w:fldChar w:fldCharType="begin"/>
        </w:r>
        <w:r>
          <w:instrText xml:space="preserve"> PAGEREF _Toc27082 \h </w:instrText>
        </w:r>
        <w:r>
          <w:fldChar w:fldCharType="separate"/>
        </w:r>
        <w:r>
          <w:t>30</w:t>
        </w:r>
        <w:r>
          <w:fldChar w:fldCharType="end"/>
        </w:r>
      </w:hyperlink>
    </w:p>
    <w:p>
      <w:pPr>
        <w:pStyle w:val="TOC2"/>
        <w:tabs>
          <w:tab w:val="right" w:leader="dot" w:pos="8306"/>
        </w:tabs>
      </w:pPr>
      <w:hyperlink w:anchor="_Toc26025" w:history="1">
        <w:r>
          <w:rPr>
            <w:rFonts w:ascii="仿宋" w:eastAsia="仿宋" w:hAnsi="仿宋" w:cs="仿宋" w:hint="eastAsia"/>
            <w:lang w:eastAsia="zh-CN"/>
          </w:rPr>
          <w:t>(一)、项目申报单位概况</w:t>
        </w:r>
        <w:r>
          <w:tab/>
        </w:r>
        <w:r>
          <w:fldChar w:fldCharType="begin"/>
        </w:r>
        <w:r>
          <w:instrText xml:space="preserve"> PAGEREF _Toc26025 \h </w:instrText>
        </w:r>
        <w:r>
          <w:fldChar w:fldCharType="separate"/>
        </w:r>
        <w:r>
          <w:t>30</w:t>
        </w:r>
        <w:r>
          <w:fldChar w:fldCharType="end"/>
        </w:r>
      </w:hyperlink>
    </w:p>
    <w:p>
      <w:pPr>
        <w:pStyle w:val="TOC2"/>
        <w:tabs>
          <w:tab w:val="right" w:leader="dot" w:pos="8306"/>
        </w:tabs>
      </w:pPr>
      <w:hyperlink w:anchor="_Toc26741" w:history="1">
        <w:r>
          <w:rPr>
            <w:rFonts w:ascii="仿宋" w:eastAsia="仿宋" w:hAnsi="仿宋" w:cs="仿宋" w:hint="eastAsia"/>
            <w:lang w:eastAsia="zh-CN"/>
          </w:rPr>
          <w:t>(二)、项目概况</w:t>
        </w:r>
        <w:r>
          <w:tab/>
        </w:r>
        <w:r>
          <w:fldChar w:fldCharType="begin"/>
        </w:r>
        <w:r>
          <w:instrText xml:space="preserve"> PAGEREF _Toc26741 \h </w:instrText>
        </w:r>
        <w:r>
          <w:fldChar w:fldCharType="separate"/>
        </w:r>
        <w:r>
          <w:t>31</w:t>
        </w:r>
        <w:r>
          <w:fldChar w:fldCharType="end"/>
        </w:r>
      </w:hyperlink>
    </w:p>
    <w:p>
      <w:pPr>
        <w:pStyle w:val="TOC1"/>
        <w:tabs>
          <w:tab w:val="right" w:leader="dot" w:pos="8306"/>
        </w:tabs>
      </w:pPr>
      <w:hyperlink w:anchor="_Toc22789" w:history="1">
        <w:r>
          <w:rPr>
            <w:rFonts w:ascii="仿宋" w:eastAsia="仿宋" w:hAnsi="仿宋" w:cs="仿宋" w:hint="eastAsia"/>
            <w:lang w:eastAsia="zh-CN"/>
          </w:rPr>
          <w:t>六、财务管理与成本控制</w:t>
        </w:r>
        <w:r>
          <w:tab/>
        </w:r>
        <w:r>
          <w:fldChar w:fldCharType="begin"/>
        </w:r>
        <w:r>
          <w:instrText xml:space="preserve"> PAGEREF _Toc22789 \h </w:instrText>
        </w:r>
        <w:r>
          <w:fldChar w:fldCharType="separate"/>
        </w:r>
        <w:r>
          <w:t>34</w:t>
        </w:r>
        <w:r>
          <w:fldChar w:fldCharType="end"/>
        </w:r>
      </w:hyperlink>
    </w:p>
    <w:p>
      <w:pPr>
        <w:pStyle w:val="TOC2"/>
        <w:tabs>
          <w:tab w:val="right" w:leader="dot" w:pos="8306"/>
        </w:tabs>
      </w:pPr>
      <w:hyperlink w:anchor="_Toc18409" w:history="1">
        <w:r>
          <w:rPr>
            <w:rFonts w:ascii="仿宋" w:eastAsia="仿宋" w:hAnsi="仿宋" w:cs="仿宋" w:hint="eastAsia"/>
            <w:lang w:eastAsia="zh-CN"/>
          </w:rPr>
          <w:t>(一)、财务管理体系建设</w:t>
        </w:r>
        <w:r>
          <w:tab/>
        </w:r>
        <w:r>
          <w:fldChar w:fldCharType="begin"/>
        </w:r>
        <w:r>
          <w:instrText xml:space="preserve"> PAGEREF _Toc18409 \h </w:instrText>
        </w:r>
        <w:r>
          <w:fldChar w:fldCharType="separate"/>
        </w:r>
        <w:r>
          <w:t>34</w:t>
        </w:r>
        <w:r>
          <w:fldChar w:fldCharType="end"/>
        </w:r>
      </w:hyperlink>
    </w:p>
    <w:p>
      <w:pPr>
        <w:pStyle w:val="TOC2"/>
        <w:tabs>
          <w:tab w:val="right" w:leader="dot" w:pos="8306"/>
        </w:tabs>
      </w:pPr>
      <w:hyperlink w:anchor="_Toc30514" w:history="1">
        <w:r>
          <w:rPr>
            <w:rFonts w:ascii="仿宋" w:eastAsia="仿宋" w:hAnsi="仿宋" w:cs="仿宋" w:hint="eastAsia"/>
            <w:lang w:eastAsia="zh-CN"/>
          </w:rPr>
          <w:t>(二)、成本控制措施</w:t>
        </w:r>
        <w:r>
          <w:tab/>
        </w:r>
        <w:r>
          <w:fldChar w:fldCharType="begin"/>
        </w:r>
        <w:r>
          <w:instrText xml:space="preserve"> PAGEREF _Toc30514 \h </w:instrText>
        </w:r>
        <w:r>
          <w:fldChar w:fldCharType="separate"/>
        </w:r>
        <w:r>
          <w:t>35</w:t>
        </w:r>
        <w:r>
          <w:fldChar w:fldCharType="end"/>
        </w:r>
      </w:hyperlink>
    </w:p>
    <w:p>
      <w:pPr>
        <w:pStyle w:val="TOC1"/>
        <w:tabs>
          <w:tab w:val="right" w:leader="dot" w:pos="8306"/>
        </w:tabs>
      </w:pPr>
      <w:hyperlink w:anchor="_Toc31849" w:history="1">
        <w:r>
          <w:rPr>
            <w:rFonts w:ascii="仿宋" w:eastAsia="仿宋" w:hAnsi="仿宋" w:cs="仿宋" w:hint="eastAsia"/>
            <w:lang w:eastAsia="zh-CN"/>
          </w:rPr>
          <w:t>七、项目实施与管理方案</w:t>
        </w:r>
        <w:r>
          <w:tab/>
        </w:r>
        <w:r>
          <w:fldChar w:fldCharType="begin"/>
        </w:r>
        <w:r>
          <w:instrText xml:space="preserve"> PAGEREF _Toc31849 \h </w:instrText>
        </w:r>
        <w:r>
          <w:fldChar w:fldCharType="separate"/>
        </w:r>
        <w:r>
          <w:t>37</w:t>
        </w:r>
        <w:r>
          <w:fldChar w:fldCharType="end"/>
        </w:r>
      </w:hyperlink>
    </w:p>
    <w:p>
      <w:pPr>
        <w:pStyle w:val="TOC2"/>
        <w:tabs>
          <w:tab w:val="right" w:leader="dot" w:pos="8306"/>
        </w:tabs>
      </w:pPr>
      <w:hyperlink w:anchor="_Toc24256" w:history="1">
        <w:r>
          <w:rPr>
            <w:rFonts w:ascii="仿宋" w:eastAsia="仿宋" w:hAnsi="仿宋" w:cs="仿宋" w:hint="eastAsia"/>
            <w:lang w:eastAsia="zh-CN"/>
          </w:rPr>
          <w:t>(一)、项目实施计划</w:t>
        </w:r>
        <w:r>
          <w:tab/>
        </w:r>
        <w:r>
          <w:fldChar w:fldCharType="begin"/>
        </w:r>
        <w:r>
          <w:instrText xml:space="preserve"> PAGEREF _Toc24256 \h </w:instrText>
        </w:r>
        <w:r>
          <w:fldChar w:fldCharType="separate"/>
        </w:r>
        <w:r>
          <w:t>37</w:t>
        </w:r>
        <w:r>
          <w:fldChar w:fldCharType="end"/>
        </w:r>
      </w:hyperlink>
    </w:p>
    <w:p>
      <w:pPr>
        <w:pStyle w:val="TOC2"/>
        <w:tabs>
          <w:tab w:val="right" w:leader="dot" w:pos="8306"/>
        </w:tabs>
      </w:pPr>
      <w:hyperlink w:anchor="_Toc8244" w:history="1">
        <w:r>
          <w:rPr>
            <w:rFonts w:ascii="仿宋" w:eastAsia="仿宋" w:hAnsi="仿宋" w:cs="仿宋" w:hint="eastAsia"/>
            <w:lang w:eastAsia="zh-CN"/>
          </w:rPr>
          <w:t>(二)、项目组织机构与职责</w:t>
        </w:r>
        <w:r>
          <w:tab/>
        </w:r>
        <w:r>
          <w:fldChar w:fldCharType="begin"/>
        </w:r>
        <w:r>
          <w:instrText xml:space="preserve"> PAGEREF _Toc8244 \h </w:instrText>
        </w:r>
        <w:r>
          <w:fldChar w:fldCharType="separate"/>
        </w:r>
        <w:r>
          <w:t>38</w:t>
        </w:r>
        <w:r>
          <w:fldChar w:fldCharType="end"/>
        </w:r>
      </w:hyperlink>
    </w:p>
    <w:p>
      <w:pPr>
        <w:pStyle w:val="TOC2"/>
        <w:tabs>
          <w:tab w:val="right" w:leader="dot" w:pos="8306"/>
        </w:tabs>
      </w:pPr>
      <w:hyperlink w:anchor="_Toc10012" w:history="1">
        <w:r>
          <w:rPr>
            <w:rFonts w:ascii="仿宋" w:eastAsia="仿宋" w:hAnsi="仿宋" w:cs="仿宋" w:hint="eastAsia"/>
            <w:lang w:eastAsia="zh-CN"/>
          </w:rPr>
          <w:t>(三)、项目管理与监控体系</w:t>
        </w:r>
        <w:r>
          <w:tab/>
        </w:r>
        <w:r>
          <w:fldChar w:fldCharType="begin"/>
        </w:r>
        <w:r>
          <w:instrText xml:space="preserve"> PAGEREF _Toc10012 \h </w:instrText>
        </w:r>
        <w:r>
          <w:fldChar w:fldCharType="separate"/>
        </w:r>
        <w:r>
          <w:t>41</w:t>
        </w:r>
        <w:r>
          <w:fldChar w:fldCharType="end"/>
        </w:r>
      </w:hyperlink>
    </w:p>
    <w:p>
      <w:pPr>
        <w:pStyle w:val="TOC1"/>
        <w:tabs>
          <w:tab w:val="right" w:leader="dot" w:pos="8306"/>
        </w:tabs>
      </w:pPr>
      <w:hyperlink w:anchor="_Toc25227" w:history="1">
        <w:r>
          <w:rPr>
            <w:rFonts w:ascii="仿宋" w:eastAsia="仿宋" w:hAnsi="仿宋" w:cs="仿宋" w:hint="eastAsia"/>
            <w:lang w:eastAsia="zh-CN"/>
          </w:rPr>
          <w:t>八、技术创新与产业升级</w:t>
        </w:r>
        <w:r>
          <w:tab/>
        </w:r>
        <w:r>
          <w:fldChar w:fldCharType="begin"/>
        </w:r>
        <w:r>
          <w:instrText xml:space="preserve"> PAGEREF _Toc25227 \h </w:instrText>
        </w:r>
        <w:r>
          <w:fldChar w:fldCharType="separate"/>
        </w:r>
        <w:r>
          <w:t>42</w:t>
        </w:r>
        <w:r>
          <w:fldChar w:fldCharType="end"/>
        </w:r>
      </w:hyperlink>
    </w:p>
    <w:p>
      <w:pPr>
        <w:pStyle w:val="TOC2"/>
        <w:tabs>
          <w:tab w:val="right" w:leader="dot" w:pos="8306"/>
        </w:tabs>
      </w:pPr>
      <w:hyperlink w:anchor="_Toc27135" w:history="1">
        <w:r>
          <w:rPr>
            <w:rFonts w:ascii="仿宋" w:eastAsia="仿宋" w:hAnsi="仿宋" w:cs="仿宋" w:hint="eastAsia"/>
            <w:lang w:eastAsia="zh-CN"/>
          </w:rPr>
          <w:t>(一)、技术创新方向与目标</w:t>
        </w:r>
        <w:r>
          <w:tab/>
        </w:r>
        <w:r>
          <w:fldChar w:fldCharType="begin"/>
        </w:r>
        <w:r>
          <w:instrText xml:space="preserve"> PAGEREF _Toc27135 \h </w:instrText>
        </w:r>
        <w:r>
          <w:fldChar w:fldCharType="separate"/>
        </w:r>
        <w:r>
          <w:t>42</w:t>
        </w:r>
        <w:r>
          <w:fldChar w:fldCharType="end"/>
        </w:r>
      </w:hyperlink>
    </w:p>
    <w:p>
      <w:pPr>
        <w:pStyle w:val="TOC2"/>
        <w:tabs>
          <w:tab w:val="right" w:leader="dot" w:pos="8306"/>
        </w:tabs>
      </w:pPr>
      <w:hyperlink w:anchor="_Toc26572" w:history="1">
        <w:r>
          <w:rPr>
            <w:rFonts w:ascii="仿宋" w:eastAsia="仿宋" w:hAnsi="仿宋" w:cs="仿宋" w:hint="eastAsia"/>
            <w:lang w:eastAsia="zh-CN"/>
          </w:rPr>
          <w:t>(二)、产业升级路径与措施</w:t>
        </w:r>
        <w:r>
          <w:tab/>
        </w:r>
        <w:r>
          <w:fldChar w:fldCharType="begin"/>
        </w:r>
        <w:r>
          <w:instrText xml:space="preserve"> PAGEREF _Toc26572 \h </w:instrText>
        </w:r>
        <w:r>
          <w:fldChar w:fldCharType="separate"/>
        </w:r>
        <w:r>
          <w:t>43</w:t>
        </w:r>
        <w:r>
          <w:fldChar w:fldCharType="end"/>
        </w:r>
      </w:hyperlink>
    </w:p>
    <w:p>
      <w:pPr>
        <w:pStyle w:val="TOC1"/>
        <w:tabs>
          <w:tab w:val="right" w:leader="dot" w:pos="8306"/>
        </w:tabs>
      </w:pPr>
      <w:hyperlink w:anchor="_Toc11669" w:history="1">
        <w:r>
          <w:rPr>
            <w:rFonts w:ascii="仿宋" w:eastAsia="仿宋" w:hAnsi="仿宋" w:cs="仿宋" w:hint="eastAsia"/>
            <w:lang w:eastAsia="zh-CN"/>
          </w:rPr>
          <w:t>九、项目进度计划</w:t>
        </w:r>
        <w:r>
          <w:tab/>
        </w:r>
        <w:r>
          <w:fldChar w:fldCharType="begin"/>
        </w:r>
        <w:r>
          <w:instrText xml:space="preserve"> PAGEREF _Toc11669 \h </w:instrText>
        </w:r>
        <w:r>
          <w:fldChar w:fldCharType="separate"/>
        </w:r>
        <w:r>
          <w:t>45</w:t>
        </w:r>
        <w:r>
          <w:fldChar w:fldCharType="end"/>
        </w:r>
      </w:hyperlink>
    </w:p>
    <w:p>
      <w:pPr>
        <w:pStyle w:val="TOC2"/>
        <w:tabs>
          <w:tab w:val="right" w:leader="dot" w:pos="8306"/>
        </w:tabs>
      </w:pPr>
      <w:hyperlink w:anchor="_Toc27551" w:history="1">
        <w:r>
          <w:rPr>
            <w:rFonts w:ascii="仿宋" w:eastAsia="仿宋" w:hAnsi="仿宋" w:cs="仿宋" w:hint="eastAsia"/>
            <w:lang w:eastAsia="zh-CN"/>
          </w:rPr>
          <w:t>(一)、建设周期</w:t>
        </w:r>
        <w:r>
          <w:tab/>
        </w:r>
        <w:r>
          <w:fldChar w:fldCharType="begin"/>
        </w:r>
        <w:r>
          <w:instrText xml:space="preserve"> PAGEREF _Toc27551 \h </w:instrText>
        </w:r>
        <w:r>
          <w:fldChar w:fldCharType="separate"/>
        </w:r>
        <w:r>
          <w:t>45</w:t>
        </w:r>
        <w:r>
          <w:fldChar w:fldCharType="end"/>
        </w:r>
      </w:hyperlink>
    </w:p>
    <w:p>
      <w:pPr>
        <w:pStyle w:val="TOC2"/>
        <w:tabs>
          <w:tab w:val="right" w:leader="dot" w:pos="8306"/>
        </w:tabs>
      </w:pPr>
      <w:hyperlink w:anchor="_Toc23681" w:history="1">
        <w:r>
          <w:rPr>
            <w:rFonts w:ascii="仿宋" w:eastAsia="仿宋" w:hAnsi="仿宋" w:cs="仿宋" w:hint="eastAsia"/>
            <w:lang w:eastAsia="zh-CN"/>
          </w:rPr>
          <w:t>(二)、建设进度</w:t>
        </w:r>
        <w:r>
          <w:tab/>
        </w:r>
        <w:r>
          <w:fldChar w:fldCharType="begin"/>
        </w:r>
        <w:r>
          <w:instrText xml:space="preserve"> PAGEREF _Toc23681 \h </w:instrText>
        </w:r>
        <w:r>
          <w:fldChar w:fldCharType="separate"/>
        </w:r>
        <w:r>
          <w:t>45</w:t>
        </w:r>
        <w:r>
          <w:fldChar w:fldCharType="end"/>
        </w:r>
      </w:hyperlink>
    </w:p>
    <w:p>
      <w:pPr>
        <w:pStyle w:val="TOC2"/>
        <w:tabs>
          <w:tab w:val="right" w:leader="dot" w:pos="8306"/>
        </w:tabs>
      </w:pPr>
      <w:hyperlink w:anchor="_Toc15684" w:history="1">
        <w:r>
          <w:rPr>
            <w:rFonts w:ascii="仿宋" w:eastAsia="仿宋" w:hAnsi="仿宋" w:cs="仿宋" w:hint="eastAsia"/>
            <w:lang w:eastAsia="zh-CN"/>
          </w:rPr>
          <w:t>(三)、进度安排注意事项</w:t>
        </w:r>
        <w:r>
          <w:tab/>
        </w:r>
        <w:r>
          <w:fldChar w:fldCharType="begin"/>
        </w:r>
        <w:r>
          <w:instrText xml:space="preserve"> PAGEREF _Toc15684 \h </w:instrText>
        </w:r>
        <w:r>
          <w:fldChar w:fldCharType="separate"/>
        </w:r>
        <w:r>
          <w:t>46</w:t>
        </w:r>
        <w:r>
          <w:fldChar w:fldCharType="end"/>
        </w:r>
      </w:hyperlink>
    </w:p>
    <w:p>
      <w:pPr>
        <w:pStyle w:val="TOC2"/>
        <w:tabs>
          <w:tab w:val="right" w:leader="dot" w:pos="8306"/>
        </w:tabs>
      </w:pPr>
      <w:hyperlink w:anchor="_Toc9073" w:history="1">
        <w:r>
          <w:rPr>
            <w:rFonts w:ascii="仿宋" w:eastAsia="仿宋" w:hAnsi="仿宋" w:cs="仿宋" w:hint="eastAsia"/>
            <w:lang w:eastAsia="zh-CN"/>
          </w:rPr>
          <w:t>(四)、人力资源配置</w:t>
        </w:r>
        <w:r>
          <w:tab/>
        </w:r>
        <w:r>
          <w:fldChar w:fldCharType="begin"/>
        </w:r>
        <w:r>
          <w:instrText xml:space="preserve"> PAGEREF _Toc9073 \h </w:instrText>
        </w:r>
        <w:r>
          <w:fldChar w:fldCharType="separate"/>
        </w:r>
        <w:r>
          <w:t>47</w:t>
        </w:r>
        <w:r>
          <w:fldChar w:fldCharType="end"/>
        </w:r>
      </w:hyperlink>
    </w:p>
    <w:p>
      <w:pPr>
        <w:pStyle w:val="TOC2"/>
        <w:tabs>
          <w:tab w:val="right" w:leader="dot" w:pos="8306"/>
        </w:tabs>
      </w:pPr>
      <w:hyperlink w:anchor="_Toc12155" w:history="1">
        <w:r>
          <w:rPr>
            <w:rFonts w:ascii="仿宋" w:eastAsia="仿宋" w:hAnsi="仿宋" w:cs="仿宋" w:hint="eastAsia"/>
            <w:lang w:eastAsia="zh-CN"/>
          </w:rPr>
          <w:t>(五)、员工培训</w:t>
        </w:r>
        <w:r>
          <w:tab/>
        </w:r>
        <w:r>
          <w:fldChar w:fldCharType="begin"/>
        </w:r>
        <w:r>
          <w:instrText xml:space="preserve"> PAGEREF _Toc12155 \h </w:instrText>
        </w:r>
        <w:r>
          <w:fldChar w:fldCharType="separate"/>
        </w:r>
        <w:r>
          <w:t>49</w:t>
        </w:r>
        <w:r>
          <w:fldChar w:fldCharType="end"/>
        </w:r>
      </w:hyperlink>
    </w:p>
    <w:p>
      <w:pPr>
        <w:pStyle w:val="TOC2"/>
        <w:tabs>
          <w:tab w:val="right" w:leader="dot" w:pos="8306"/>
        </w:tabs>
      </w:pPr>
      <w:hyperlink w:anchor="_Toc2013" w:history="1">
        <w:r>
          <w:rPr>
            <w:rFonts w:ascii="仿宋" w:eastAsia="仿宋" w:hAnsi="仿宋" w:cs="仿宋" w:hint="eastAsia"/>
            <w:lang w:eastAsia="zh-CN"/>
          </w:rPr>
          <w:t>(六)、项目实施保障</w:t>
        </w:r>
        <w:r>
          <w:tab/>
        </w:r>
        <w:r>
          <w:fldChar w:fldCharType="begin"/>
        </w:r>
        <w:r>
          <w:instrText xml:space="preserve"> PAGEREF _Toc2013 \h </w:instrText>
        </w:r>
        <w:r>
          <w:fldChar w:fldCharType="separate"/>
        </w:r>
        <w:r>
          <w:t>50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360" w:history="1">
        <w:r>
          <w:rPr>
            <w:rFonts w:ascii="仿宋" w:eastAsia="仿宋" w:hAnsi="仿宋" w:cs="仿宋" w:hint="eastAsia"/>
            <w:lang w:eastAsia="zh-CN"/>
          </w:rPr>
          <w:t>(七)、安全规范管理</w:t>
        </w:r>
        <w:r>
          <w:tab/>
        </w:r>
        <w:r>
          <w:fldChar w:fldCharType="begin"/>
        </w:r>
        <w:r>
          <w:instrText xml:space="preserve"> PAGEREF _Toc8360 \h </w:instrText>
        </w:r>
        <w:r>
          <w:fldChar w:fldCharType="separate"/>
        </w:r>
        <w:r>
          <w:t>51</w:t>
        </w:r>
        <w:r>
          <w:fldChar w:fldCharType="end"/>
        </w:r>
      </w:hyperlink>
    </w:p>
    <w:p>
      <w:pPr>
        <w:pStyle w:val="TOC1"/>
        <w:tabs>
          <w:tab w:val="right" w:leader="dot" w:pos="8306"/>
        </w:tabs>
      </w:pPr>
      <w:hyperlink w:anchor="_Toc27168" w:history="1">
        <w:r>
          <w:rPr>
            <w:rFonts w:ascii="仿宋" w:eastAsia="仿宋" w:hAnsi="仿宋" w:cs="仿宋" w:hint="eastAsia"/>
            <w:lang w:eastAsia="zh-CN"/>
          </w:rPr>
          <w:t>十、经济效益与社会效益优化</w:t>
        </w:r>
        <w:r>
          <w:tab/>
        </w:r>
        <w:r>
          <w:fldChar w:fldCharType="begin"/>
        </w:r>
        <w:r>
          <w:instrText xml:space="preserve"> PAGEREF _Toc27168 \h </w:instrText>
        </w:r>
        <w:r>
          <w:fldChar w:fldCharType="separate"/>
        </w:r>
        <w:r>
          <w:t>52</w:t>
        </w:r>
        <w:r>
          <w:fldChar w:fldCharType="end"/>
        </w:r>
      </w:hyperlink>
    </w:p>
    <w:p>
      <w:pPr>
        <w:pStyle w:val="TOC2"/>
        <w:tabs>
          <w:tab w:val="right" w:leader="dot" w:pos="8306"/>
        </w:tabs>
      </w:pPr>
      <w:hyperlink w:anchor="_Toc9505" w:history="1">
        <w:r>
          <w:rPr>
            <w:rFonts w:ascii="仿宋" w:eastAsia="仿宋" w:hAnsi="仿宋" w:cs="仿宋" w:hint="eastAsia"/>
            <w:lang w:eastAsia="zh-CN"/>
          </w:rPr>
          <w:t>(一)、经济效益提升策略</w:t>
        </w:r>
        <w:r>
          <w:tab/>
        </w:r>
        <w:r>
          <w:fldChar w:fldCharType="begin"/>
        </w:r>
        <w:r>
          <w:instrText xml:space="preserve"> PAGEREF _Toc9505 \h </w:instrText>
        </w:r>
        <w:r>
          <w:fldChar w:fldCharType="separate"/>
        </w:r>
        <w:r>
          <w:t>52</w:t>
        </w:r>
        <w:r>
          <w:fldChar w:fldCharType="end"/>
        </w:r>
      </w:hyperlink>
    </w:p>
    <w:p>
      <w:pPr>
        <w:pStyle w:val="TOC2"/>
        <w:tabs>
          <w:tab w:val="right" w:leader="dot" w:pos="8306"/>
        </w:tabs>
      </w:pPr>
      <w:hyperlink w:anchor="_Toc29974" w:history="1">
        <w:r>
          <w:rPr>
            <w:rFonts w:ascii="仿宋" w:eastAsia="仿宋" w:hAnsi="仿宋" w:cs="仿宋" w:hint="eastAsia"/>
            <w:lang w:eastAsia="zh-CN"/>
          </w:rPr>
          <w:t>(二)、社会效益增强方案</w:t>
        </w:r>
        <w:r>
          <w:tab/>
        </w:r>
        <w:r>
          <w:fldChar w:fldCharType="begin"/>
        </w:r>
        <w:r>
          <w:instrText xml:space="preserve"> PAGEREF _Toc29974 \h </w:instrText>
        </w:r>
        <w:r>
          <w:fldChar w:fldCharType="separate"/>
        </w:r>
        <w:r>
          <w:t>54</w:t>
        </w:r>
        <w:r>
          <w:fldChar w:fldCharType="end"/>
        </w:r>
      </w:hyperlink>
    </w:p>
    <w:p>
      <w:pPr>
        <w:pStyle w:val="TOC1"/>
        <w:tabs>
          <w:tab w:val="right" w:leader="dot" w:pos="8306"/>
        </w:tabs>
      </w:pPr>
      <w:hyperlink w:anchor="_Toc27838" w:history="1">
        <w:r>
          <w:rPr>
            <w:rFonts w:ascii="仿宋" w:eastAsia="仿宋" w:hAnsi="仿宋" w:cs="仿宋" w:hint="eastAsia"/>
            <w:lang w:eastAsia="zh-CN"/>
          </w:rPr>
          <w:t>十一、土地利用与规划方案</w:t>
        </w:r>
        <w:r>
          <w:tab/>
        </w:r>
        <w:r>
          <w:fldChar w:fldCharType="begin"/>
        </w:r>
        <w:r>
          <w:instrText xml:space="preserve"> PAGEREF _Toc27838 \h </w:instrText>
        </w:r>
        <w:r>
          <w:fldChar w:fldCharType="separate"/>
        </w:r>
        <w:r>
          <w:t>54</w:t>
        </w:r>
        <w:r>
          <w:fldChar w:fldCharType="end"/>
        </w:r>
      </w:hyperlink>
    </w:p>
    <w:p>
      <w:pPr>
        <w:pStyle w:val="TOC2"/>
        <w:tabs>
          <w:tab w:val="right" w:leader="dot" w:pos="8306"/>
        </w:tabs>
      </w:pPr>
      <w:hyperlink w:anchor="_Toc20445" w:history="1">
        <w:r>
          <w:rPr>
            <w:rFonts w:ascii="仿宋" w:eastAsia="仿宋" w:hAnsi="仿宋" w:cs="仿宋" w:hint="eastAsia"/>
            <w:lang w:eastAsia="zh-CN"/>
          </w:rPr>
          <w:t>(一)、项目用地情况分析</w:t>
        </w:r>
        <w:r>
          <w:tab/>
        </w:r>
        <w:r>
          <w:fldChar w:fldCharType="begin"/>
        </w:r>
        <w:r>
          <w:instrText xml:space="preserve"> PAGEREF _Toc20445 \h </w:instrText>
        </w:r>
        <w:r>
          <w:fldChar w:fldCharType="separate"/>
        </w:r>
        <w:r>
          <w:t>54</w:t>
        </w:r>
        <w:r>
          <w:fldChar w:fldCharType="end"/>
        </w:r>
      </w:hyperlink>
    </w:p>
    <w:p>
      <w:pPr>
        <w:pStyle w:val="TOC2"/>
        <w:tabs>
          <w:tab w:val="right" w:leader="dot" w:pos="8306"/>
        </w:tabs>
      </w:pPr>
      <w:hyperlink w:anchor="_Toc1579" w:history="1">
        <w:r>
          <w:rPr>
            <w:rFonts w:ascii="仿宋" w:eastAsia="仿宋" w:hAnsi="仿宋" w:cs="仿宋" w:hint="eastAsia"/>
            <w:lang w:eastAsia="zh-CN"/>
          </w:rPr>
          <w:t>(二)、土地利用规划方案</w:t>
        </w:r>
        <w:r>
          <w:tab/>
        </w:r>
        <w:r>
          <w:fldChar w:fldCharType="begin"/>
        </w:r>
        <w:r>
          <w:instrText xml:space="preserve"> PAGEREF _Toc1579 \h </w:instrText>
        </w:r>
        <w:r>
          <w:fldChar w:fldCharType="separate"/>
        </w:r>
        <w:r>
          <w:t>55</w:t>
        </w:r>
        <w:r>
          <w:fldChar w:fldCharType="end"/>
        </w:r>
      </w:hyperlink>
    </w:p>
    <w:p>
      <w:pPr>
        <w:pStyle w:val="TOC1"/>
        <w:tabs>
          <w:tab w:val="right" w:leader="dot" w:pos="8306"/>
        </w:tabs>
      </w:pPr>
      <w:hyperlink w:anchor="_Toc19055" w:history="1">
        <w:r>
          <w:rPr>
            <w:rFonts w:ascii="仿宋" w:eastAsia="仿宋" w:hAnsi="仿宋" w:cs="仿宋" w:hint="eastAsia"/>
            <w:lang w:eastAsia="zh-CN"/>
          </w:rPr>
          <w:t>十二、安全与应急管理</w:t>
        </w:r>
        <w:r>
          <w:tab/>
        </w:r>
        <w:r>
          <w:fldChar w:fldCharType="begin"/>
        </w:r>
        <w:r>
          <w:instrText xml:space="preserve"> PAGEREF _Toc19055 \h </w:instrText>
        </w:r>
        <w:r>
          <w:fldChar w:fldCharType="separate"/>
        </w:r>
        <w:r>
          <w:t>57</w:t>
        </w:r>
        <w:r>
          <w:fldChar w:fldCharType="end"/>
        </w:r>
      </w:hyperlink>
    </w:p>
    <w:p>
      <w:pPr>
        <w:pStyle w:val="TOC2"/>
        <w:tabs>
          <w:tab w:val="right" w:leader="dot" w:pos="8306"/>
        </w:tabs>
      </w:pPr>
      <w:hyperlink w:anchor="_Toc30091" w:history="1">
        <w:r>
          <w:rPr>
            <w:rFonts w:ascii="仿宋" w:eastAsia="仿宋" w:hAnsi="仿宋" w:cs="仿宋" w:hint="eastAsia"/>
            <w:lang w:eastAsia="zh-CN"/>
          </w:rPr>
          <w:t>(一)、安全生产管理</w:t>
        </w:r>
        <w:r>
          <w:tab/>
        </w:r>
        <w:r>
          <w:fldChar w:fldCharType="begin"/>
        </w:r>
        <w:r>
          <w:instrText xml:space="preserve"> PAGEREF _Toc30091 \h </w:instrText>
        </w:r>
        <w:r>
          <w:fldChar w:fldCharType="separate"/>
        </w:r>
        <w:r>
          <w:t>57</w:t>
        </w:r>
        <w:r>
          <w:fldChar w:fldCharType="end"/>
        </w:r>
      </w:hyperlink>
    </w:p>
    <w:p>
      <w:pPr>
        <w:pStyle w:val="TOC2"/>
        <w:tabs>
          <w:tab w:val="right" w:leader="dot" w:pos="8306"/>
        </w:tabs>
      </w:pPr>
      <w:hyperlink w:anchor="_Toc17449" w:history="1">
        <w:r>
          <w:rPr>
            <w:rFonts w:ascii="仿宋" w:eastAsia="仿宋" w:hAnsi="仿宋" w:cs="仿宋" w:hint="eastAsia"/>
            <w:lang w:eastAsia="zh-CN"/>
          </w:rPr>
          <w:t>(二)、应急预案与响应</w:t>
        </w:r>
        <w:r>
          <w:tab/>
        </w:r>
        <w:r>
          <w:fldChar w:fldCharType="begin"/>
        </w:r>
        <w:r>
          <w:instrText xml:space="preserve"> PAGEREF _Toc17449 \h </w:instrText>
        </w:r>
        <w:r>
          <w:fldChar w:fldCharType="separate"/>
        </w:r>
        <w:r>
          <w:t>58</w:t>
        </w:r>
        <w:r>
          <w:fldChar w:fldCharType="end"/>
        </w:r>
      </w:hyperlink>
    </w:p>
    <w:p>
      <w:pPr>
        <w:pStyle w:val="TOC1"/>
        <w:tabs>
          <w:tab w:val="right" w:leader="dot" w:pos="8306"/>
        </w:tabs>
      </w:pPr>
      <w:hyperlink w:anchor="_Toc364" w:history="1">
        <w:r>
          <w:rPr>
            <w:rFonts w:ascii="仿宋" w:eastAsia="仿宋" w:hAnsi="仿宋" w:cs="仿宋" w:hint="eastAsia"/>
            <w:lang w:eastAsia="zh-CN"/>
          </w:rPr>
          <w:t>十三、知识产权管理与保护</w:t>
        </w:r>
        <w:r>
          <w:tab/>
        </w:r>
        <w:r>
          <w:fldChar w:fldCharType="begin"/>
        </w:r>
        <w:r>
          <w:instrText xml:space="preserve"> PAGEREF _Toc364 \h </w:instrText>
        </w:r>
        <w:r>
          <w:fldChar w:fldCharType="separate"/>
        </w:r>
        <w:r>
          <w:t>60</w:t>
        </w:r>
        <w:r>
          <w:fldChar w:fldCharType="end"/>
        </w:r>
      </w:hyperlink>
    </w:p>
    <w:p>
      <w:pPr>
        <w:pStyle w:val="TOC2"/>
        <w:tabs>
          <w:tab w:val="right" w:leader="dot" w:pos="8306"/>
        </w:tabs>
      </w:pPr>
      <w:hyperlink w:anchor="_Toc17281" w:history="1">
        <w:r>
          <w:rPr>
            <w:rFonts w:ascii="仿宋" w:eastAsia="仿宋" w:hAnsi="仿宋" w:cs="仿宋" w:hint="eastAsia"/>
            <w:lang w:eastAsia="zh-CN"/>
          </w:rPr>
          <w:t>(一)、知识产权管理体系建设</w:t>
        </w:r>
        <w:r>
          <w:tab/>
        </w:r>
        <w:r>
          <w:fldChar w:fldCharType="begin"/>
        </w:r>
        <w:r>
          <w:instrText xml:space="preserve"> PAGEREF _Toc17281 \h </w:instrText>
        </w:r>
        <w:r>
          <w:fldChar w:fldCharType="separate"/>
        </w:r>
        <w:r>
          <w:t>60</w:t>
        </w:r>
        <w:r>
          <w:fldChar w:fldCharType="end"/>
        </w:r>
      </w:hyperlink>
    </w:p>
    <w:p>
      <w:pPr>
        <w:pStyle w:val="TOC2"/>
        <w:tabs>
          <w:tab w:val="right" w:leader="dot" w:pos="8306"/>
        </w:tabs>
      </w:pPr>
      <w:hyperlink w:anchor="_Toc28697" w:history="1">
        <w:r>
          <w:rPr>
            <w:rFonts w:ascii="仿宋" w:eastAsia="仿宋" w:hAnsi="仿宋" w:cs="仿宋" w:hint="eastAsia"/>
            <w:lang w:eastAsia="zh-CN"/>
          </w:rPr>
          <w:t>(二)、知识产权保护措施</w:t>
        </w:r>
        <w:r>
          <w:tab/>
        </w:r>
        <w:r>
          <w:fldChar w:fldCharType="begin"/>
        </w:r>
        <w:r>
          <w:instrText xml:space="preserve"> PAGEREF _Toc28697 \h </w:instrText>
        </w:r>
        <w:r>
          <w:fldChar w:fldCharType="separate"/>
        </w:r>
        <w:r>
          <w:t>61</w:t>
        </w:r>
        <w:r>
          <w:fldChar w:fldCharType="end"/>
        </w:r>
      </w:hyperlink>
    </w:p>
    <w:p>
      <w:pPr>
        <w:pStyle w:val="TOC1"/>
        <w:tabs>
          <w:tab w:val="right" w:leader="dot" w:pos="8306"/>
        </w:tabs>
      </w:pPr>
      <w:hyperlink w:anchor="_Toc12408" w:history="1">
        <w:r>
          <w:rPr>
            <w:rFonts w:ascii="仿宋" w:eastAsia="仿宋" w:hAnsi="仿宋" w:cs="仿宋" w:hint="eastAsia"/>
            <w:lang w:eastAsia="zh-CN"/>
          </w:rPr>
          <w:t>十四、成果转化与推广应用</w:t>
        </w:r>
        <w:r>
          <w:tab/>
        </w:r>
        <w:r>
          <w:fldChar w:fldCharType="begin"/>
        </w:r>
        <w:r>
          <w:instrText xml:space="preserve"> PAGEREF _Toc12408 \h </w:instrText>
        </w:r>
        <w:r>
          <w:fldChar w:fldCharType="separate"/>
        </w:r>
        <w:r>
          <w:t>62</w:t>
        </w:r>
        <w:r>
          <w:fldChar w:fldCharType="end"/>
        </w:r>
      </w:hyperlink>
    </w:p>
    <w:p>
      <w:pPr>
        <w:pStyle w:val="TOC2"/>
        <w:tabs>
          <w:tab w:val="right" w:leader="dot" w:pos="8306"/>
        </w:tabs>
      </w:pPr>
      <w:hyperlink w:anchor="_Toc212" w:history="1">
        <w:r>
          <w:rPr>
            <w:rFonts w:ascii="仿宋" w:eastAsia="仿宋" w:hAnsi="仿宋" w:cs="仿宋" w:hint="eastAsia"/>
            <w:lang w:eastAsia="zh-CN"/>
          </w:rPr>
          <w:t>(一)、成果转化策略制定</w:t>
        </w:r>
        <w:r>
          <w:tab/>
        </w:r>
        <w:r>
          <w:fldChar w:fldCharType="begin"/>
        </w:r>
        <w:r>
          <w:instrText xml:space="preserve"> PAGEREF _Toc212 \h </w:instrText>
        </w:r>
        <w:r>
          <w:fldChar w:fldCharType="separate"/>
        </w:r>
        <w:r>
          <w:t>62</w:t>
        </w:r>
        <w:r>
          <w:fldChar w:fldCharType="end"/>
        </w:r>
      </w:hyperlink>
    </w:p>
    <w:p>
      <w:pPr>
        <w:pStyle w:val="TOC2"/>
        <w:tabs>
          <w:tab w:val="right" w:leader="dot" w:pos="8306"/>
        </w:tabs>
      </w:pPr>
      <w:hyperlink w:anchor="_Toc28554" w:history="1">
        <w:r>
          <w:rPr>
            <w:rFonts w:ascii="仿宋" w:eastAsia="仿宋" w:hAnsi="仿宋" w:cs="仿宋" w:hint="eastAsia"/>
            <w:lang w:eastAsia="zh-CN"/>
          </w:rPr>
          <w:t>(二)、成果推广应用方案</w:t>
        </w:r>
        <w:r>
          <w:tab/>
        </w:r>
        <w:r>
          <w:fldChar w:fldCharType="begin"/>
        </w:r>
        <w:r>
          <w:instrText xml:space="preserve"> PAGEREF _Toc28554 \h </w:instrText>
        </w:r>
        <w:r>
          <w:fldChar w:fldCharType="separate"/>
        </w:r>
        <w:r>
          <w:t>64</w:t>
        </w:r>
        <w:r>
          <w:fldChar w:fldCharType="end"/>
        </w:r>
      </w:hyperlink>
    </w:p>
    <w:p>
      <w:pPr>
        <w:pStyle w:val="TOC1"/>
        <w:tabs>
          <w:tab w:val="right" w:leader="dot" w:pos="8306"/>
        </w:tabs>
      </w:pPr>
      <w:hyperlink w:anchor="_Toc1912" w:history="1">
        <w:r>
          <w:rPr>
            <w:rFonts w:ascii="仿宋" w:eastAsia="仿宋" w:hAnsi="仿宋" w:cs="仿宋" w:hint="eastAsia"/>
            <w:lang w:eastAsia="zh-CN"/>
          </w:rPr>
          <w:t>十五、项目施工方案</w:t>
        </w:r>
        <w:r>
          <w:tab/>
        </w:r>
        <w:r>
          <w:fldChar w:fldCharType="begin"/>
        </w:r>
        <w:r>
          <w:instrText xml:space="preserve"> PAGEREF _Toc1912 \h </w:instrText>
        </w:r>
        <w:r>
          <w:fldChar w:fldCharType="separate"/>
        </w:r>
        <w:r>
          <w:t>65</w:t>
        </w:r>
        <w:r>
          <w:fldChar w:fldCharType="end"/>
        </w:r>
      </w:hyperlink>
    </w:p>
    <w:p>
      <w:pPr>
        <w:pStyle w:val="TOC2"/>
        <w:tabs>
          <w:tab w:val="right" w:leader="dot" w:pos="8306"/>
        </w:tabs>
      </w:pPr>
      <w:hyperlink w:anchor="_Toc18730" w:history="1">
        <w:r>
          <w:rPr>
            <w:rFonts w:ascii="仿宋" w:eastAsia="仿宋" w:hAnsi="仿宋" w:cs="仿宋" w:hint="eastAsia"/>
            <w:lang w:eastAsia="zh-CN"/>
          </w:rPr>
          <w:t>(一)、施工组织设计</w:t>
        </w:r>
        <w:r>
          <w:tab/>
        </w:r>
        <w:r>
          <w:fldChar w:fldCharType="begin"/>
        </w:r>
        <w:r>
          <w:instrText xml:space="preserve"> PAGEREF _Toc18730 \h </w:instrText>
        </w:r>
        <w:r>
          <w:fldChar w:fldCharType="separate"/>
        </w:r>
        <w:r>
          <w:t>65</w:t>
        </w:r>
        <w:r>
          <w:fldChar w:fldCharType="end"/>
        </w:r>
      </w:hyperlink>
    </w:p>
    <w:p>
      <w:pPr>
        <w:pStyle w:val="TOC2"/>
        <w:tabs>
          <w:tab w:val="right" w:leader="dot" w:pos="8306"/>
        </w:tabs>
      </w:pPr>
      <w:hyperlink w:anchor="_Toc1684" w:history="1">
        <w:r>
          <w:rPr>
            <w:rFonts w:ascii="仿宋" w:eastAsia="仿宋" w:hAnsi="仿宋" w:cs="仿宋" w:hint="eastAsia"/>
            <w:lang w:eastAsia="zh-CN"/>
          </w:rPr>
          <w:t>(二)、施工工艺与技术路线</w:t>
        </w:r>
        <w:r>
          <w:tab/>
        </w:r>
        <w:r>
          <w:fldChar w:fldCharType="begin"/>
        </w:r>
        <w:r>
          <w:instrText xml:space="preserve"> PAGEREF _Toc1684 \h </w:instrText>
        </w:r>
        <w:r>
          <w:fldChar w:fldCharType="separate"/>
        </w:r>
        <w:r>
          <w:t>67</w:t>
        </w:r>
        <w:r>
          <w:fldChar w:fldCharType="end"/>
        </w:r>
      </w:hyperlink>
    </w:p>
    <w:p>
      <w:pPr>
        <w:pStyle w:val="TOC2"/>
        <w:tabs>
          <w:tab w:val="right" w:leader="dot" w:pos="8306"/>
        </w:tabs>
      </w:pPr>
      <w:hyperlink w:anchor="_Toc10760" w:history="1">
        <w:r>
          <w:rPr>
            <w:rFonts w:ascii="仿宋" w:eastAsia="仿宋" w:hAnsi="仿宋" w:cs="仿宋" w:hint="eastAsia"/>
            <w:lang w:eastAsia="zh-CN"/>
          </w:rPr>
          <w:t>(三)、关键节点施工计划</w:t>
        </w:r>
        <w:r>
          <w:tab/>
        </w:r>
        <w:r>
          <w:fldChar w:fldCharType="begin"/>
        </w:r>
        <w:r>
          <w:instrText xml:space="preserve"> PAGEREF _Toc10760 \h </w:instrText>
        </w:r>
        <w:r>
          <w:fldChar w:fldCharType="separate"/>
        </w:r>
        <w:r>
          <w:t>68</w:t>
        </w:r>
        <w:r>
          <w:fldChar w:fldCharType="end"/>
        </w:r>
      </w:hyperlink>
    </w:p>
    <w:p>
      <w:pPr>
        <w:pStyle w:val="TOC2"/>
        <w:tabs>
          <w:tab w:val="right" w:leader="dot" w:pos="8306"/>
        </w:tabs>
      </w:pPr>
      <w:hyperlink w:anchor="_Toc17155" w:history="1">
        <w:r>
          <w:rPr>
            <w:rFonts w:ascii="仿宋" w:eastAsia="仿宋" w:hAnsi="仿宋" w:cs="仿宋" w:hint="eastAsia"/>
            <w:lang w:eastAsia="zh-CN"/>
          </w:rPr>
          <w:t>(四)、施工现场管理</w:t>
        </w:r>
        <w:r>
          <w:tab/>
        </w:r>
        <w:r>
          <w:fldChar w:fldCharType="begin"/>
        </w:r>
        <w:r>
          <w:instrText xml:space="preserve"> PAGEREF _Toc17155 \h </w:instrText>
        </w:r>
        <w:r>
          <w:fldChar w:fldCharType="separate"/>
        </w:r>
        <w:r>
          <w:t>70</w:t>
        </w:r>
        <w:r>
          <w:fldChar w:fldCharType="end"/>
        </w:r>
      </w:hyperlink>
    </w:p>
    <w:p>
      <w:pPr>
        <w:pStyle w:val="TOC1"/>
        <w:tabs>
          <w:tab w:val="right" w:leader="dot" w:pos="8306"/>
        </w:tabs>
      </w:pPr>
      <w:hyperlink w:anchor="_Toc27324" w:history="1">
        <w:r>
          <w:rPr>
            <w:rFonts w:ascii="仿宋" w:eastAsia="仿宋" w:hAnsi="仿宋" w:cs="仿宋" w:hint="eastAsia"/>
            <w:lang w:eastAsia="zh-CN"/>
          </w:rPr>
          <w:t>十六、合作与交流机制建立</w:t>
        </w:r>
        <w:r>
          <w:tab/>
        </w:r>
        <w:r>
          <w:fldChar w:fldCharType="begin"/>
        </w:r>
        <w:r>
          <w:instrText xml:space="preserve"> PAGEREF _Toc27324 \h </w:instrText>
        </w:r>
        <w:r>
          <w:fldChar w:fldCharType="separate"/>
        </w:r>
        <w:r>
          <w:t>72</w:t>
        </w:r>
        <w:r>
          <w:fldChar w:fldCharType="end"/>
        </w:r>
      </w:hyperlink>
    </w:p>
    <w:p>
      <w:pPr>
        <w:pStyle w:val="TOC2"/>
        <w:tabs>
          <w:tab w:val="right" w:leader="dot" w:pos="8306"/>
        </w:tabs>
      </w:pPr>
      <w:hyperlink w:anchor="_Toc25987" w:history="1">
        <w:r>
          <w:rPr>
            <w:rFonts w:ascii="仿宋" w:eastAsia="仿宋" w:hAnsi="仿宋" w:cs="仿宋" w:hint="eastAsia"/>
            <w:lang w:eastAsia="zh-CN"/>
          </w:rPr>
          <w:t>(一)、合作伙伴选择与合作方式</w:t>
        </w:r>
        <w:r>
          <w:tab/>
        </w:r>
        <w:r>
          <w:fldChar w:fldCharType="begin"/>
        </w:r>
        <w:r>
          <w:instrText xml:space="preserve"> PAGEREF _Toc25987 \h </w:instrText>
        </w:r>
        <w:r>
          <w:fldChar w:fldCharType="separate"/>
        </w:r>
        <w:r>
          <w:t>72</w:t>
        </w:r>
        <w:r>
          <w:fldChar w:fldCharType="end"/>
        </w:r>
      </w:hyperlink>
    </w:p>
    <w:p>
      <w:pPr>
        <w:pStyle w:val="TOC2"/>
        <w:tabs>
          <w:tab w:val="right" w:leader="dot" w:pos="8306"/>
        </w:tabs>
      </w:pPr>
      <w:hyperlink w:anchor="_Toc391" w:history="1">
        <w:r>
          <w:rPr>
            <w:rFonts w:ascii="仿宋" w:eastAsia="仿宋" w:hAnsi="仿宋" w:cs="仿宋" w:hint="eastAsia"/>
            <w:lang w:eastAsia="zh-CN"/>
          </w:rPr>
          <w:t>(二)、交流与合作平台搭建</w:t>
        </w:r>
        <w:r>
          <w:tab/>
        </w:r>
        <w:r>
          <w:fldChar w:fldCharType="begin"/>
        </w:r>
        <w:r>
          <w:instrText xml:space="preserve"> PAGEREF _Toc391 \h </w:instrText>
        </w:r>
        <w:r>
          <w:fldChar w:fldCharType="separate"/>
        </w:r>
        <w:r>
          <w:t>73</w:t>
        </w:r>
        <w:r>
          <w:fldChar w:fldCharType="end"/>
        </w:r>
      </w:hyperlink>
    </w:p>
    <w:p>
      <w:pPr>
        <w:pStyle w:val="TOC1"/>
        <w:tabs>
          <w:tab w:val="right" w:leader="dot" w:pos="8306"/>
        </w:tabs>
      </w:pPr>
      <w:hyperlink w:anchor="_Toc8676" w:history="1">
        <w:r>
          <w:rPr>
            <w:rFonts w:ascii="仿宋" w:eastAsia="仿宋" w:hAnsi="仿宋" w:cs="仿宋" w:hint="eastAsia"/>
            <w:lang w:eastAsia="zh-CN"/>
          </w:rPr>
          <w:t>十七、人力资源管理与开发</w:t>
        </w:r>
        <w:r>
          <w:tab/>
        </w:r>
        <w:r>
          <w:fldChar w:fldCharType="begin"/>
        </w:r>
        <w:r>
          <w:instrText xml:space="preserve"> PAGEREF _Toc8676 \h </w:instrText>
        </w:r>
        <w:r>
          <w:fldChar w:fldCharType="separate"/>
        </w:r>
        <w:r>
          <w:t>75</w:t>
        </w:r>
        <w:r>
          <w:fldChar w:fldCharType="end"/>
        </w:r>
      </w:hyperlink>
    </w:p>
    <w:p>
      <w:pPr>
        <w:pStyle w:val="TOC2"/>
        <w:tabs>
          <w:tab w:val="right" w:leader="dot" w:pos="8306"/>
        </w:tabs>
      </w:pPr>
      <w:hyperlink w:anchor="_Toc22336" w:history="1">
        <w:r>
          <w:rPr>
            <w:rFonts w:ascii="仿宋" w:eastAsia="仿宋" w:hAnsi="仿宋" w:cs="仿宋" w:hint="eastAsia"/>
            <w:lang w:eastAsia="zh-CN"/>
          </w:rPr>
          <w:t>(一)、人力资源规划</w:t>
        </w:r>
        <w:r>
          <w:tab/>
        </w:r>
        <w:r>
          <w:fldChar w:fldCharType="begin"/>
        </w:r>
        <w:r>
          <w:instrText xml:space="preserve"> PAGEREF _Toc22336 \h </w:instrText>
        </w:r>
        <w:r>
          <w:fldChar w:fldCharType="separate"/>
        </w:r>
        <w:r>
          <w:t>75</w:t>
        </w:r>
        <w:r>
          <w:fldChar w:fldCharType="end"/>
        </w:r>
      </w:hyperlink>
    </w:p>
    <w:p>
      <w:pPr>
        <w:pStyle w:val="TOC2"/>
        <w:tabs>
          <w:tab w:val="right" w:leader="dot" w:pos="8306"/>
        </w:tabs>
      </w:pPr>
      <w:hyperlink w:anchor="_Toc22720" w:history="1">
        <w:r>
          <w:rPr>
            <w:rFonts w:ascii="仿宋" w:eastAsia="仿宋" w:hAnsi="仿宋" w:cs="仿宋" w:hint="eastAsia"/>
            <w:lang w:eastAsia="zh-CN"/>
          </w:rPr>
          <w:t>(二)、人力资源开发与培训</w:t>
        </w:r>
        <w:r>
          <w:tab/>
        </w:r>
        <w:r>
          <w:fldChar w:fldCharType="begin"/>
        </w:r>
        <w:r>
          <w:instrText xml:space="preserve"> PAGEREF _Toc22720 \h </w:instrText>
        </w:r>
        <w:r>
          <w:fldChar w:fldCharType="separate"/>
        </w:r>
        <w:r>
          <w:t>76</w:t>
        </w:r>
        <w:r>
          <w:fldChar w:fldCharType="end"/>
        </w:r>
      </w:hyperlink>
    </w:p>
    <w:p>
      <w:pPr>
        <w:pStyle w:val="TOC1"/>
        <w:tabs>
          <w:tab w:val="right" w:leader="dot" w:pos="8306"/>
        </w:tabs>
      </w:pPr>
      <w:hyperlink w:anchor="_Toc183" w:history="1">
        <w:r>
          <w:rPr>
            <w:rFonts w:ascii="仿宋" w:eastAsia="仿宋" w:hAnsi="仿宋" w:cs="仿宋" w:hint="eastAsia"/>
            <w:lang w:eastAsia="zh-CN"/>
          </w:rPr>
          <w:t>十八、质量管理与控制</w:t>
        </w:r>
        <w:r>
          <w:tab/>
        </w:r>
        <w:r>
          <w:fldChar w:fldCharType="begin"/>
        </w:r>
        <w:r>
          <w:instrText xml:space="preserve"> PAGEREF _Toc183 \h </w:instrText>
        </w:r>
        <w:r>
          <w:fldChar w:fldCharType="separate"/>
        </w:r>
        <w:r>
          <w:t>79</w:t>
        </w:r>
        <w:r>
          <w:fldChar w:fldCharType="end"/>
        </w:r>
      </w:hyperlink>
    </w:p>
    <w:p>
      <w:pPr>
        <w:pStyle w:val="TOC2"/>
        <w:tabs>
          <w:tab w:val="right" w:leader="dot" w:pos="8306"/>
        </w:tabs>
      </w:pPr>
      <w:hyperlink w:anchor="_Toc4059" w:history="1">
        <w:r>
          <w:rPr>
            <w:rFonts w:ascii="仿宋" w:eastAsia="仿宋" w:hAnsi="仿宋" w:cs="仿宋" w:hint="eastAsia"/>
            <w:lang w:eastAsia="zh-CN"/>
          </w:rPr>
          <w:t>(一)、质量管理体系建设</w:t>
        </w:r>
        <w:r>
          <w:tab/>
        </w:r>
        <w:r>
          <w:fldChar w:fldCharType="begin"/>
        </w:r>
        <w:r>
          <w:instrText xml:space="preserve"> PAGEREF _Toc4059 \h </w:instrText>
        </w:r>
        <w:r>
          <w:fldChar w:fldCharType="separate"/>
        </w:r>
        <w:r>
          <w:t>79</w:t>
        </w:r>
        <w:r>
          <w:fldChar w:fldCharType="end"/>
        </w:r>
      </w:hyperlink>
    </w:p>
    <w:p>
      <w:pPr>
        <w:pStyle w:val="TOC2"/>
        <w:tabs>
          <w:tab w:val="right" w:leader="dot" w:pos="8306"/>
        </w:tabs>
      </w:pPr>
      <w:hyperlink w:anchor="_Toc26634" w:history="1">
        <w:r>
          <w:rPr>
            <w:rFonts w:ascii="仿宋" w:eastAsia="仿宋" w:hAnsi="仿宋" w:cs="仿宋" w:hint="eastAsia"/>
            <w:lang w:eastAsia="zh-CN"/>
          </w:rPr>
          <w:t>(二)、质量控制措施</w:t>
        </w:r>
        <w:r>
          <w:tab/>
        </w:r>
        <w:r>
          <w:fldChar w:fldCharType="begin"/>
        </w:r>
        <w:r>
          <w:instrText xml:space="preserve"> PAGEREF _Toc26634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27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3127"/>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20288"/>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一、精密陶瓷劈刀项目的技术资源开发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精密陶瓷劈刀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二、精密陶瓷劈刀项目的人力资源管理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精密陶瓷劈刀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三、精密陶瓷劈刀项目的资金资源筹措与优化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精密陶瓷劈刀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10428"/>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精密陶瓷劈刀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精密陶瓷劈刀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精密陶瓷劈刀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5331"/>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精密陶瓷劈刀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精密陶瓷劈刀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精密陶瓷劈刀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17242"/>
      <w:r>
        <w:rPr>
          <w:rFonts w:ascii="仿宋" w:eastAsia="仿宋" w:hAnsi="仿宋" w:cs="仿宋" w:hint="eastAsia"/>
          <w:sz w:val="28"/>
          <w:lang w:eastAsia="zh-CN"/>
        </w:rPr>
        <w:t>二、社会影响分析</w:t>
      </w:r>
      <w:bookmarkEnd w:id="6"/>
    </w:p>
    <w:p>
      <w:pPr>
        <w:pStyle w:val="Heading2"/>
        <w:rPr>
          <w:rFonts w:ascii="仿宋" w:eastAsia="仿宋" w:hAnsi="仿宋" w:cs="仿宋" w:hint="eastAsia"/>
          <w:lang w:eastAsia="zh-CN"/>
        </w:rPr>
      </w:pPr>
      <w:bookmarkStart w:id="7" w:name="_Toc2579"/>
      <w:r>
        <w:rPr>
          <w:rFonts w:ascii="仿宋" w:eastAsia="仿宋" w:hAnsi="仿宋" w:cs="仿宋" w:hint="eastAsia"/>
          <w:lang w:eastAsia="zh-CN"/>
        </w:rPr>
        <w:t>(一)、社会影响效果分析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精密陶瓷劈刀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精密陶瓷劈刀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精密陶瓷劈刀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精密陶瓷劈刀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精密陶瓷劈刀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精密陶瓷劈刀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精密陶瓷劈刀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精密陶瓷劈刀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精密陶瓷劈刀项目的社会影响是全面而深远的。从提供就业机会和提升公共服务，到促进社会结构和劳动市场的多元化，再到推动社会责任和伦理标准的提高，项目对于提升社区的经济、文化和社会福祉有着重要作用。通过这些正面影响，精密陶瓷劈刀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32491"/>
      <w:r>
        <w:rPr>
          <w:rFonts w:ascii="仿宋" w:eastAsia="仿宋" w:hAnsi="仿宋" w:cs="仿宋" w:hint="eastAsia"/>
          <w:sz w:val="28"/>
          <w:lang w:eastAsia="zh-CN"/>
        </w:rPr>
        <w:t>(二)、社会适应性分析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为了融入当地社区，精密陶瓷劈刀项目需深入理解当地的文化特色和社会习俗。例如，项目在设计广告和市场推广活动时，应考虑使用当地语言和符合地方文化的表达方式。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精密陶瓷劈刀项目对当地经济结构的影响需谨慎考虑。项目可以通过聘用当地居民，特别是在管理和技术岗位上，来直接促进当地就业。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精密陶瓷劈刀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9" w:name="_Toc17805"/>
      <w:r>
        <w:rPr>
          <w:rFonts w:ascii="仿宋" w:eastAsia="仿宋" w:hAnsi="仿宋" w:cs="仿宋" w:hint="eastAsia"/>
          <w:sz w:val="28"/>
          <w:lang w:eastAsia="zh-CN"/>
        </w:rPr>
        <w:t>(三)、社会风险及对策分析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为了确保精密陶瓷劈刀项目的成功并最大限度地减轻潜在的社会风险，详细的风险分析和具体的应对策略至关重要。以下是针对项目可能面临的具体社会风险及相应对策的分析：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风险描述：精密陶瓷劈刀项目可能遭遇社区抵制，尤其如果社区成员认为项目会破坏他们的生活环境或忽略他们的意见。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风险描述：精密陶瓷劈刀项目的商业实践可能与当地的文化和价值观存在冲突，导致社会紧张和文化冲突。</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https://d.book118.com/375202030003011122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精密陶瓷劈刀项目可行性建设方案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精密陶瓷劈刀项目可行性建设方案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精密陶瓷劈刀项目可行性建设方案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精密陶瓷劈刀项目可行性建设方案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精密陶瓷劈刀项目可行性建设方案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精密陶瓷劈刀项目可行性建设方案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精密陶瓷劈刀项目可行性建设方案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精密陶瓷劈刀项目可行性建设方案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精密陶瓷劈刀项目可行性建设方案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精密陶瓷劈刀项目可行性建设方案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精密陶瓷劈刀项目可行性建设方案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精密陶瓷劈刀项目可行性建设方案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9770A3A"/>
    <w:rsid w:val="59770A3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7520203000301112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2024-02-16T15:03:00Z</dcterms:created>
  <dcterms:modified xsi:type="dcterms:W3CDTF">2024-02-16T15:04:19Z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827597D5F867493E96C5D122B7B48C6C_11</vt:lpwstr>
  </property>
  <property fmtid="{D5CDD505-2E9C-101B-9397-08002B2CF9AE}" pid="3" name="KSOProductBuildVer">
    <vt:lpwstr>2052-12.1.0.16250</vt:lpwstr>
  </property>
</Properties>
</file>