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汽车船项目构思建设方案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653" w:history="1">
        <w:r>
          <w:rPr>
            <w:rFonts w:ascii="仿宋" w:eastAsia="仿宋" w:hAnsi="仿宋" w:cs="仿宋" w:hint="eastAsia"/>
            <w:lang w:eastAsia="zh-CN"/>
          </w:rPr>
          <w:t>序言</w:t>
        </w:r>
        <w:r>
          <w:tab/>
        </w:r>
        <w:r>
          <w:fldChar w:fldCharType="begin"/>
        </w:r>
        <w:r>
          <w:instrText xml:space="preserve"> PAGEREF _Toc29653 \h </w:instrText>
        </w:r>
        <w:r>
          <w:fldChar w:fldCharType="separate"/>
        </w:r>
        <w:r>
          <w:t>3</w:t>
        </w:r>
        <w:r>
          <w:fldChar w:fldCharType="end"/>
        </w:r>
      </w:hyperlink>
    </w:p>
    <w:p>
      <w:pPr>
        <w:pStyle w:val="TOC1"/>
        <w:tabs>
          <w:tab w:val="right" w:leader="dot" w:pos="8306"/>
        </w:tabs>
      </w:pPr>
      <w:hyperlink w:anchor="_Toc22243" w:history="1">
        <w:r>
          <w:rPr>
            <w:rFonts w:ascii="仿宋" w:eastAsia="仿宋" w:hAnsi="仿宋" w:cs="仿宋" w:hint="eastAsia"/>
            <w:lang w:eastAsia="zh-CN"/>
          </w:rPr>
          <w:t>一、财务管理与成本控制</w:t>
        </w:r>
        <w:r>
          <w:tab/>
        </w:r>
        <w:r>
          <w:fldChar w:fldCharType="begin"/>
        </w:r>
        <w:r>
          <w:instrText xml:space="preserve"> PAGEREF _Toc22243 \h </w:instrText>
        </w:r>
        <w:r>
          <w:fldChar w:fldCharType="separate"/>
        </w:r>
        <w:r>
          <w:t>3</w:t>
        </w:r>
        <w:r>
          <w:fldChar w:fldCharType="end"/>
        </w:r>
      </w:hyperlink>
    </w:p>
    <w:p>
      <w:pPr>
        <w:pStyle w:val="TOC2"/>
        <w:tabs>
          <w:tab w:val="right" w:leader="dot" w:pos="8306"/>
        </w:tabs>
      </w:pPr>
      <w:hyperlink w:anchor="_Toc25511" w:history="1">
        <w:r>
          <w:rPr>
            <w:rFonts w:ascii="仿宋" w:eastAsia="仿宋" w:hAnsi="仿宋" w:cs="仿宋" w:hint="eastAsia"/>
            <w:lang w:eastAsia="zh-CN"/>
          </w:rPr>
          <w:t>(一)、财务管理体系建设</w:t>
        </w:r>
        <w:r>
          <w:tab/>
        </w:r>
        <w:r>
          <w:fldChar w:fldCharType="begin"/>
        </w:r>
        <w:r>
          <w:instrText xml:space="preserve"> PAGEREF _Toc25511 \h </w:instrText>
        </w:r>
        <w:r>
          <w:fldChar w:fldCharType="separate"/>
        </w:r>
        <w:r>
          <w:t>3</w:t>
        </w:r>
        <w:r>
          <w:fldChar w:fldCharType="end"/>
        </w:r>
      </w:hyperlink>
    </w:p>
    <w:p>
      <w:pPr>
        <w:pStyle w:val="TOC2"/>
        <w:tabs>
          <w:tab w:val="right" w:leader="dot" w:pos="8306"/>
        </w:tabs>
      </w:pPr>
      <w:hyperlink w:anchor="_Toc17406" w:history="1">
        <w:r>
          <w:rPr>
            <w:rFonts w:ascii="仿宋" w:eastAsia="仿宋" w:hAnsi="仿宋" w:cs="仿宋" w:hint="eastAsia"/>
            <w:lang w:eastAsia="zh-CN"/>
          </w:rPr>
          <w:t>(二)、成本控制措施</w:t>
        </w:r>
        <w:r>
          <w:tab/>
        </w:r>
        <w:r>
          <w:fldChar w:fldCharType="begin"/>
        </w:r>
        <w:r>
          <w:instrText xml:space="preserve"> PAGEREF _Toc17406 \h </w:instrText>
        </w:r>
        <w:r>
          <w:fldChar w:fldCharType="separate"/>
        </w:r>
        <w:r>
          <w:t>4</w:t>
        </w:r>
        <w:r>
          <w:fldChar w:fldCharType="end"/>
        </w:r>
      </w:hyperlink>
    </w:p>
    <w:p>
      <w:pPr>
        <w:pStyle w:val="TOC1"/>
        <w:tabs>
          <w:tab w:val="right" w:leader="dot" w:pos="8306"/>
        </w:tabs>
      </w:pPr>
      <w:hyperlink w:anchor="_Toc21955" w:history="1">
        <w:r>
          <w:rPr>
            <w:rFonts w:ascii="仿宋" w:eastAsia="仿宋" w:hAnsi="仿宋" w:cs="仿宋" w:hint="eastAsia"/>
            <w:lang w:eastAsia="zh-CN"/>
          </w:rPr>
          <w:t>二、项目选址研究</w:t>
        </w:r>
        <w:r>
          <w:tab/>
        </w:r>
        <w:r>
          <w:fldChar w:fldCharType="begin"/>
        </w:r>
        <w:r>
          <w:instrText xml:space="preserve"> PAGEREF _Toc21955 \h </w:instrText>
        </w:r>
        <w:r>
          <w:fldChar w:fldCharType="separate"/>
        </w:r>
        <w:r>
          <w:t>5</w:t>
        </w:r>
        <w:r>
          <w:fldChar w:fldCharType="end"/>
        </w:r>
      </w:hyperlink>
    </w:p>
    <w:p>
      <w:pPr>
        <w:pStyle w:val="TOC2"/>
        <w:tabs>
          <w:tab w:val="right" w:leader="dot" w:pos="8306"/>
        </w:tabs>
      </w:pPr>
      <w:hyperlink w:anchor="_Toc29703" w:history="1">
        <w:r>
          <w:rPr>
            <w:rFonts w:ascii="仿宋" w:eastAsia="仿宋" w:hAnsi="仿宋" w:cs="仿宋" w:hint="eastAsia"/>
            <w:lang w:eastAsia="zh-CN"/>
          </w:rPr>
          <w:t>(一)、项目选址原则</w:t>
        </w:r>
        <w:r>
          <w:tab/>
        </w:r>
        <w:r>
          <w:fldChar w:fldCharType="begin"/>
        </w:r>
        <w:r>
          <w:instrText xml:space="preserve"> PAGEREF _Toc29703 \h </w:instrText>
        </w:r>
        <w:r>
          <w:fldChar w:fldCharType="separate"/>
        </w:r>
        <w:r>
          <w:t>5</w:t>
        </w:r>
        <w:r>
          <w:fldChar w:fldCharType="end"/>
        </w:r>
      </w:hyperlink>
    </w:p>
    <w:p>
      <w:pPr>
        <w:pStyle w:val="TOC2"/>
        <w:tabs>
          <w:tab w:val="right" w:leader="dot" w:pos="8306"/>
        </w:tabs>
      </w:pPr>
      <w:hyperlink w:anchor="_Toc6837" w:history="1">
        <w:r>
          <w:rPr>
            <w:rFonts w:ascii="仿宋" w:eastAsia="仿宋" w:hAnsi="仿宋" w:cs="仿宋" w:hint="eastAsia"/>
            <w:lang w:eastAsia="zh-CN"/>
          </w:rPr>
          <w:t>(二)、项目选址</w:t>
        </w:r>
        <w:r>
          <w:tab/>
        </w:r>
        <w:r>
          <w:fldChar w:fldCharType="begin"/>
        </w:r>
        <w:r>
          <w:instrText xml:space="preserve"> PAGEREF _Toc6837 \h </w:instrText>
        </w:r>
        <w:r>
          <w:fldChar w:fldCharType="separate"/>
        </w:r>
        <w:r>
          <w:t>9</w:t>
        </w:r>
        <w:r>
          <w:fldChar w:fldCharType="end"/>
        </w:r>
      </w:hyperlink>
    </w:p>
    <w:p>
      <w:pPr>
        <w:pStyle w:val="TOC2"/>
        <w:tabs>
          <w:tab w:val="right" w:leader="dot" w:pos="8306"/>
        </w:tabs>
      </w:pPr>
      <w:hyperlink w:anchor="_Toc28070" w:history="1">
        <w:r>
          <w:rPr>
            <w:rFonts w:ascii="仿宋" w:eastAsia="仿宋" w:hAnsi="仿宋" w:cs="仿宋" w:hint="eastAsia"/>
            <w:lang w:eastAsia="zh-CN"/>
          </w:rPr>
          <w:t>(三)、建设条件分析</w:t>
        </w:r>
        <w:r>
          <w:tab/>
        </w:r>
        <w:r>
          <w:fldChar w:fldCharType="begin"/>
        </w:r>
        <w:r>
          <w:instrText xml:space="preserve"> PAGEREF _Toc28070 \h </w:instrText>
        </w:r>
        <w:r>
          <w:fldChar w:fldCharType="separate"/>
        </w:r>
        <w:r>
          <w:t>11</w:t>
        </w:r>
        <w:r>
          <w:fldChar w:fldCharType="end"/>
        </w:r>
      </w:hyperlink>
    </w:p>
    <w:p>
      <w:pPr>
        <w:pStyle w:val="TOC2"/>
        <w:tabs>
          <w:tab w:val="right" w:leader="dot" w:pos="8306"/>
        </w:tabs>
      </w:pPr>
      <w:hyperlink w:anchor="_Toc32145" w:history="1">
        <w:r>
          <w:rPr>
            <w:rFonts w:ascii="仿宋" w:eastAsia="仿宋" w:hAnsi="仿宋" w:cs="仿宋" w:hint="eastAsia"/>
            <w:lang w:eastAsia="zh-CN"/>
          </w:rPr>
          <w:t>(四)、用地控制指标</w:t>
        </w:r>
        <w:r>
          <w:tab/>
        </w:r>
        <w:r>
          <w:fldChar w:fldCharType="begin"/>
        </w:r>
        <w:r>
          <w:instrText xml:space="preserve"> PAGEREF _Toc32145 \h </w:instrText>
        </w:r>
        <w:r>
          <w:fldChar w:fldCharType="separate"/>
        </w:r>
        <w:r>
          <w:t>12</w:t>
        </w:r>
        <w:r>
          <w:fldChar w:fldCharType="end"/>
        </w:r>
      </w:hyperlink>
    </w:p>
    <w:p>
      <w:pPr>
        <w:pStyle w:val="TOC2"/>
        <w:tabs>
          <w:tab w:val="right" w:leader="dot" w:pos="8306"/>
        </w:tabs>
      </w:pPr>
      <w:hyperlink w:anchor="_Toc23177" w:history="1">
        <w:r>
          <w:rPr>
            <w:rFonts w:ascii="仿宋" w:eastAsia="仿宋" w:hAnsi="仿宋" w:cs="仿宋" w:hint="eastAsia"/>
            <w:lang w:eastAsia="zh-CN"/>
          </w:rPr>
          <w:t>(五)、地总体要求</w:t>
        </w:r>
        <w:r>
          <w:tab/>
        </w:r>
        <w:r>
          <w:fldChar w:fldCharType="begin"/>
        </w:r>
        <w:r>
          <w:instrText xml:space="preserve"> PAGEREF _Toc23177 \h </w:instrText>
        </w:r>
        <w:r>
          <w:fldChar w:fldCharType="separate"/>
        </w:r>
        <w:r>
          <w:t>13</w:t>
        </w:r>
        <w:r>
          <w:fldChar w:fldCharType="end"/>
        </w:r>
      </w:hyperlink>
    </w:p>
    <w:p>
      <w:pPr>
        <w:pStyle w:val="TOC2"/>
        <w:tabs>
          <w:tab w:val="right" w:leader="dot" w:pos="8306"/>
        </w:tabs>
      </w:pPr>
      <w:hyperlink w:anchor="_Toc26789" w:history="1">
        <w:r>
          <w:rPr>
            <w:rFonts w:ascii="仿宋" w:eastAsia="仿宋" w:hAnsi="仿宋" w:cs="仿宋" w:hint="eastAsia"/>
            <w:lang w:eastAsia="zh-CN"/>
          </w:rPr>
          <w:t>(六)、节约用地措施</w:t>
        </w:r>
        <w:r>
          <w:tab/>
        </w:r>
        <w:r>
          <w:fldChar w:fldCharType="begin"/>
        </w:r>
        <w:r>
          <w:instrText xml:space="preserve"> PAGEREF _Toc26789 \h </w:instrText>
        </w:r>
        <w:r>
          <w:fldChar w:fldCharType="separate"/>
        </w:r>
        <w:r>
          <w:t>15</w:t>
        </w:r>
        <w:r>
          <w:fldChar w:fldCharType="end"/>
        </w:r>
      </w:hyperlink>
    </w:p>
    <w:p>
      <w:pPr>
        <w:pStyle w:val="TOC2"/>
        <w:tabs>
          <w:tab w:val="right" w:leader="dot" w:pos="8306"/>
        </w:tabs>
      </w:pPr>
      <w:hyperlink w:anchor="_Toc11699" w:history="1">
        <w:r>
          <w:rPr>
            <w:rFonts w:ascii="仿宋" w:eastAsia="仿宋" w:hAnsi="仿宋" w:cs="仿宋" w:hint="eastAsia"/>
            <w:lang w:eastAsia="zh-CN"/>
          </w:rPr>
          <w:t>(七)、选址综合评价</w:t>
        </w:r>
        <w:r>
          <w:tab/>
        </w:r>
        <w:r>
          <w:fldChar w:fldCharType="begin"/>
        </w:r>
        <w:r>
          <w:instrText xml:space="preserve"> PAGEREF _Toc11699 \h </w:instrText>
        </w:r>
        <w:r>
          <w:fldChar w:fldCharType="separate"/>
        </w:r>
        <w:r>
          <w:t>16</w:t>
        </w:r>
        <w:r>
          <w:fldChar w:fldCharType="end"/>
        </w:r>
      </w:hyperlink>
    </w:p>
    <w:p>
      <w:pPr>
        <w:pStyle w:val="TOC1"/>
        <w:tabs>
          <w:tab w:val="right" w:leader="dot" w:pos="8306"/>
        </w:tabs>
      </w:pPr>
      <w:hyperlink w:anchor="_Toc13588" w:history="1">
        <w:r>
          <w:rPr>
            <w:rFonts w:ascii="仿宋" w:eastAsia="仿宋" w:hAnsi="仿宋" w:cs="仿宋" w:hint="eastAsia"/>
            <w:lang w:eastAsia="zh-CN"/>
          </w:rPr>
          <w:t>三、环境和生态影响分析</w:t>
        </w:r>
        <w:r>
          <w:tab/>
        </w:r>
        <w:r>
          <w:fldChar w:fldCharType="begin"/>
        </w:r>
        <w:r>
          <w:instrText xml:space="preserve"> PAGEREF _Toc13588 \h </w:instrText>
        </w:r>
        <w:r>
          <w:fldChar w:fldCharType="separate"/>
        </w:r>
        <w:r>
          <w:t>17</w:t>
        </w:r>
        <w:r>
          <w:fldChar w:fldCharType="end"/>
        </w:r>
      </w:hyperlink>
    </w:p>
    <w:p>
      <w:pPr>
        <w:pStyle w:val="TOC2"/>
        <w:tabs>
          <w:tab w:val="right" w:leader="dot" w:pos="8306"/>
        </w:tabs>
      </w:pPr>
      <w:hyperlink w:anchor="_Toc27967" w:history="1">
        <w:r>
          <w:rPr>
            <w:rFonts w:ascii="仿宋" w:eastAsia="仿宋" w:hAnsi="仿宋" w:cs="仿宋" w:hint="eastAsia"/>
            <w:lang w:eastAsia="zh-CN"/>
          </w:rPr>
          <w:t>(一)、环境和生态现状</w:t>
        </w:r>
        <w:r>
          <w:tab/>
        </w:r>
        <w:r>
          <w:fldChar w:fldCharType="begin"/>
        </w:r>
        <w:r>
          <w:instrText xml:space="preserve"> PAGEREF _Toc27967 \h </w:instrText>
        </w:r>
        <w:r>
          <w:fldChar w:fldCharType="separate"/>
        </w:r>
        <w:r>
          <w:t>17</w:t>
        </w:r>
        <w:r>
          <w:fldChar w:fldCharType="end"/>
        </w:r>
      </w:hyperlink>
    </w:p>
    <w:p>
      <w:pPr>
        <w:pStyle w:val="TOC2"/>
        <w:tabs>
          <w:tab w:val="right" w:leader="dot" w:pos="8306"/>
        </w:tabs>
      </w:pPr>
      <w:hyperlink w:anchor="_Toc9224" w:history="1">
        <w:r>
          <w:rPr>
            <w:rFonts w:ascii="仿宋" w:eastAsia="仿宋" w:hAnsi="仿宋" w:cs="仿宋" w:hint="eastAsia"/>
            <w:lang w:eastAsia="zh-CN"/>
          </w:rPr>
          <w:t>(二)、生态环境影响分析</w:t>
        </w:r>
        <w:r>
          <w:tab/>
        </w:r>
        <w:r>
          <w:fldChar w:fldCharType="begin"/>
        </w:r>
        <w:r>
          <w:instrText xml:space="preserve"> PAGEREF _Toc9224 \h </w:instrText>
        </w:r>
        <w:r>
          <w:fldChar w:fldCharType="separate"/>
        </w:r>
        <w:r>
          <w:t>19</w:t>
        </w:r>
        <w:r>
          <w:fldChar w:fldCharType="end"/>
        </w:r>
      </w:hyperlink>
    </w:p>
    <w:p>
      <w:pPr>
        <w:pStyle w:val="TOC2"/>
        <w:tabs>
          <w:tab w:val="right" w:leader="dot" w:pos="8306"/>
        </w:tabs>
      </w:pPr>
      <w:hyperlink w:anchor="_Toc17215" w:history="1">
        <w:r>
          <w:rPr>
            <w:rFonts w:ascii="仿宋" w:eastAsia="仿宋" w:hAnsi="仿宋" w:cs="仿宋" w:hint="eastAsia"/>
            <w:lang w:eastAsia="zh-CN"/>
          </w:rPr>
          <w:t>(三)、生态环境保护措施</w:t>
        </w:r>
        <w:r>
          <w:tab/>
        </w:r>
        <w:r>
          <w:fldChar w:fldCharType="begin"/>
        </w:r>
        <w:r>
          <w:instrText xml:space="preserve"> PAGEREF _Toc17215 \h </w:instrText>
        </w:r>
        <w:r>
          <w:fldChar w:fldCharType="separate"/>
        </w:r>
        <w:r>
          <w:t>20</w:t>
        </w:r>
        <w:r>
          <w:fldChar w:fldCharType="end"/>
        </w:r>
      </w:hyperlink>
    </w:p>
    <w:p>
      <w:pPr>
        <w:pStyle w:val="TOC2"/>
        <w:tabs>
          <w:tab w:val="right" w:leader="dot" w:pos="8306"/>
        </w:tabs>
      </w:pPr>
      <w:hyperlink w:anchor="_Toc13970" w:history="1">
        <w:r>
          <w:rPr>
            <w:rFonts w:ascii="仿宋" w:eastAsia="仿宋" w:hAnsi="仿宋" w:cs="仿宋" w:hint="eastAsia"/>
            <w:lang w:eastAsia="zh-CN"/>
          </w:rPr>
          <w:t>(四)、地质灾害影响分析</w:t>
        </w:r>
        <w:r>
          <w:tab/>
        </w:r>
        <w:r>
          <w:fldChar w:fldCharType="begin"/>
        </w:r>
        <w:r>
          <w:instrText xml:space="preserve"> PAGEREF _Toc13970 \h </w:instrText>
        </w:r>
        <w:r>
          <w:fldChar w:fldCharType="separate"/>
        </w:r>
        <w:r>
          <w:t>21</w:t>
        </w:r>
        <w:r>
          <w:fldChar w:fldCharType="end"/>
        </w:r>
      </w:hyperlink>
    </w:p>
    <w:p>
      <w:pPr>
        <w:pStyle w:val="TOC2"/>
        <w:tabs>
          <w:tab w:val="right" w:leader="dot" w:pos="8306"/>
        </w:tabs>
      </w:pPr>
      <w:hyperlink w:anchor="_Toc22181" w:history="1">
        <w:r>
          <w:rPr>
            <w:rFonts w:ascii="仿宋" w:eastAsia="仿宋" w:hAnsi="仿宋" w:cs="仿宋" w:hint="eastAsia"/>
            <w:lang w:eastAsia="zh-CN"/>
          </w:rPr>
          <w:t>(五)、特殊环境影响</w:t>
        </w:r>
        <w:r>
          <w:tab/>
        </w:r>
        <w:r>
          <w:fldChar w:fldCharType="begin"/>
        </w:r>
        <w:r>
          <w:instrText xml:space="preserve"> PAGEREF _Toc22181 \h </w:instrText>
        </w:r>
        <w:r>
          <w:fldChar w:fldCharType="separate"/>
        </w:r>
        <w:r>
          <w:t>23</w:t>
        </w:r>
        <w:r>
          <w:fldChar w:fldCharType="end"/>
        </w:r>
      </w:hyperlink>
    </w:p>
    <w:p>
      <w:pPr>
        <w:pStyle w:val="TOC1"/>
        <w:tabs>
          <w:tab w:val="right" w:leader="dot" w:pos="8306"/>
        </w:tabs>
      </w:pPr>
      <w:hyperlink w:anchor="_Toc374" w:history="1">
        <w:r>
          <w:rPr>
            <w:rFonts w:ascii="仿宋" w:eastAsia="仿宋" w:hAnsi="仿宋" w:cs="仿宋" w:hint="eastAsia"/>
            <w:lang w:eastAsia="zh-CN"/>
          </w:rPr>
          <w:t>四、社会影响分析</w:t>
        </w:r>
        <w:r>
          <w:tab/>
        </w:r>
        <w:r>
          <w:fldChar w:fldCharType="begin"/>
        </w:r>
        <w:r>
          <w:instrText xml:space="preserve"> PAGEREF _Toc374 \h </w:instrText>
        </w:r>
        <w:r>
          <w:fldChar w:fldCharType="separate"/>
        </w:r>
        <w:r>
          <w:t>24</w:t>
        </w:r>
        <w:r>
          <w:fldChar w:fldCharType="end"/>
        </w:r>
      </w:hyperlink>
    </w:p>
    <w:p>
      <w:pPr>
        <w:pStyle w:val="TOC2"/>
        <w:tabs>
          <w:tab w:val="right" w:leader="dot" w:pos="8306"/>
        </w:tabs>
      </w:pPr>
      <w:hyperlink w:anchor="_Toc13396" w:history="1">
        <w:r>
          <w:rPr>
            <w:rFonts w:ascii="仿宋" w:eastAsia="仿宋" w:hAnsi="仿宋" w:cs="仿宋" w:hint="eastAsia"/>
            <w:lang w:eastAsia="zh-CN"/>
          </w:rPr>
          <w:t>(一)、社会影响效果分析</w:t>
        </w:r>
        <w:r>
          <w:tab/>
        </w:r>
        <w:r>
          <w:fldChar w:fldCharType="begin"/>
        </w:r>
        <w:r>
          <w:instrText xml:space="preserve"> PAGEREF _Toc13396 \h </w:instrText>
        </w:r>
        <w:r>
          <w:fldChar w:fldCharType="separate"/>
        </w:r>
        <w:r>
          <w:t>24</w:t>
        </w:r>
        <w:r>
          <w:fldChar w:fldCharType="end"/>
        </w:r>
      </w:hyperlink>
    </w:p>
    <w:p>
      <w:pPr>
        <w:pStyle w:val="TOC2"/>
        <w:tabs>
          <w:tab w:val="right" w:leader="dot" w:pos="8306"/>
        </w:tabs>
      </w:pPr>
      <w:hyperlink w:anchor="_Toc17527" w:history="1">
        <w:r>
          <w:rPr>
            <w:rFonts w:ascii="仿宋" w:eastAsia="仿宋" w:hAnsi="仿宋" w:cs="仿宋" w:hint="eastAsia"/>
            <w:lang w:eastAsia="zh-CN"/>
          </w:rPr>
          <w:t>(二)、社会适应性分析</w:t>
        </w:r>
        <w:r>
          <w:tab/>
        </w:r>
        <w:r>
          <w:fldChar w:fldCharType="begin"/>
        </w:r>
        <w:r>
          <w:instrText xml:space="preserve"> PAGEREF _Toc17527 \h </w:instrText>
        </w:r>
        <w:r>
          <w:fldChar w:fldCharType="separate"/>
        </w:r>
        <w:r>
          <w:t>27</w:t>
        </w:r>
        <w:r>
          <w:fldChar w:fldCharType="end"/>
        </w:r>
      </w:hyperlink>
    </w:p>
    <w:p>
      <w:pPr>
        <w:pStyle w:val="TOC2"/>
        <w:tabs>
          <w:tab w:val="right" w:leader="dot" w:pos="8306"/>
        </w:tabs>
      </w:pPr>
      <w:hyperlink w:anchor="_Toc4551" w:history="1">
        <w:r>
          <w:rPr>
            <w:rFonts w:ascii="仿宋" w:eastAsia="仿宋" w:hAnsi="仿宋" w:cs="仿宋" w:hint="eastAsia"/>
            <w:lang w:eastAsia="zh-CN"/>
          </w:rPr>
          <w:t>(三)、社会风险及对策分析</w:t>
        </w:r>
        <w:r>
          <w:tab/>
        </w:r>
        <w:r>
          <w:fldChar w:fldCharType="begin"/>
        </w:r>
        <w:r>
          <w:instrText xml:space="preserve"> PAGEREF _Toc4551 \h </w:instrText>
        </w:r>
        <w:r>
          <w:fldChar w:fldCharType="separate"/>
        </w:r>
        <w:r>
          <w:t>28</w:t>
        </w:r>
        <w:r>
          <w:fldChar w:fldCharType="end"/>
        </w:r>
      </w:hyperlink>
    </w:p>
    <w:p>
      <w:pPr>
        <w:pStyle w:val="TOC1"/>
        <w:tabs>
          <w:tab w:val="right" w:leader="dot" w:pos="8306"/>
        </w:tabs>
      </w:pPr>
      <w:hyperlink w:anchor="_Toc2269" w:history="1">
        <w:r>
          <w:rPr>
            <w:rFonts w:ascii="仿宋" w:eastAsia="仿宋" w:hAnsi="仿宋" w:cs="仿宋" w:hint="eastAsia"/>
            <w:lang w:eastAsia="zh-CN"/>
          </w:rPr>
          <w:t>五、项目监理与质量保证</w:t>
        </w:r>
        <w:r>
          <w:tab/>
        </w:r>
        <w:r>
          <w:fldChar w:fldCharType="begin"/>
        </w:r>
        <w:r>
          <w:instrText xml:space="preserve"> PAGEREF _Toc2269 \h </w:instrText>
        </w:r>
        <w:r>
          <w:fldChar w:fldCharType="separate"/>
        </w:r>
        <w:r>
          <w:t>31</w:t>
        </w:r>
        <w:r>
          <w:fldChar w:fldCharType="end"/>
        </w:r>
      </w:hyperlink>
    </w:p>
    <w:p>
      <w:pPr>
        <w:pStyle w:val="TOC2"/>
        <w:tabs>
          <w:tab w:val="right" w:leader="dot" w:pos="8306"/>
        </w:tabs>
      </w:pPr>
      <w:hyperlink w:anchor="_Toc15863" w:history="1">
        <w:r>
          <w:rPr>
            <w:rFonts w:ascii="仿宋" w:eastAsia="仿宋" w:hAnsi="仿宋" w:cs="仿宋" w:hint="eastAsia"/>
            <w:lang w:eastAsia="zh-CN"/>
          </w:rPr>
          <w:t>(一)、监理体系构建</w:t>
        </w:r>
        <w:r>
          <w:tab/>
        </w:r>
        <w:r>
          <w:fldChar w:fldCharType="begin"/>
        </w:r>
        <w:r>
          <w:instrText xml:space="preserve"> PAGEREF _Toc15863 \h </w:instrText>
        </w:r>
        <w:r>
          <w:fldChar w:fldCharType="separate"/>
        </w:r>
        <w:r>
          <w:t>31</w:t>
        </w:r>
        <w:r>
          <w:fldChar w:fldCharType="end"/>
        </w:r>
      </w:hyperlink>
    </w:p>
    <w:p>
      <w:pPr>
        <w:pStyle w:val="TOC2"/>
        <w:tabs>
          <w:tab w:val="right" w:leader="dot" w:pos="8306"/>
        </w:tabs>
      </w:pPr>
      <w:hyperlink w:anchor="_Toc26953" w:history="1">
        <w:r>
          <w:rPr>
            <w:rFonts w:ascii="仿宋" w:eastAsia="仿宋" w:hAnsi="仿宋" w:cs="仿宋" w:hint="eastAsia"/>
            <w:lang w:eastAsia="zh-CN"/>
          </w:rPr>
          <w:t>(二)、质量保证体系实施</w:t>
        </w:r>
        <w:r>
          <w:tab/>
        </w:r>
        <w:r>
          <w:fldChar w:fldCharType="begin"/>
        </w:r>
        <w:r>
          <w:instrText xml:space="preserve"> PAGEREF _Toc26953 \h </w:instrText>
        </w:r>
        <w:r>
          <w:fldChar w:fldCharType="separate"/>
        </w:r>
        <w:r>
          <w:t>32</w:t>
        </w:r>
        <w:r>
          <w:fldChar w:fldCharType="end"/>
        </w:r>
      </w:hyperlink>
    </w:p>
    <w:p>
      <w:pPr>
        <w:pStyle w:val="TOC2"/>
        <w:tabs>
          <w:tab w:val="right" w:leader="dot" w:pos="8306"/>
        </w:tabs>
      </w:pPr>
      <w:hyperlink w:anchor="_Toc31330" w:history="1">
        <w:r>
          <w:rPr>
            <w:rFonts w:ascii="仿宋" w:eastAsia="仿宋" w:hAnsi="仿宋" w:cs="仿宋" w:hint="eastAsia"/>
            <w:lang w:eastAsia="zh-CN"/>
          </w:rPr>
          <w:t>(三)、监理与质量控制流程</w:t>
        </w:r>
        <w:r>
          <w:tab/>
        </w:r>
        <w:r>
          <w:fldChar w:fldCharType="begin"/>
        </w:r>
        <w:r>
          <w:instrText xml:space="preserve"> PAGEREF _Toc31330 \h </w:instrText>
        </w:r>
        <w:r>
          <w:fldChar w:fldCharType="separate"/>
        </w:r>
        <w:r>
          <w:t>33</w:t>
        </w:r>
        <w:r>
          <w:fldChar w:fldCharType="end"/>
        </w:r>
      </w:hyperlink>
    </w:p>
    <w:p>
      <w:pPr>
        <w:pStyle w:val="TOC1"/>
        <w:tabs>
          <w:tab w:val="right" w:leader="dot" w:pos="8306"/>
        </w:tabs>
      </w:pPr>
      <w:hyperlink w:anchor="_Toc29976" w:history="1">
        <w:r>
          <w:rPr>
            <w:rFonts w:ascii="仿宋" w:eastAsia="仿宋" w:hAnsi="仿宋" w:cs="仿宋" w:hint="eastAsia"/>
            <w:lang w:eastAsia="zh-CN"/>
          </w:rPr>
          <w:t>六、发展规划、产业政策和行业准入分析</w:t>
        </w:r>
        <w:r>
          <w:tab/>
        </w:r>
        <w:r>
          <w:fldChar w:fldCharType="begin"/>
        </w:r>
        <w:r>
          <w:instrText xml:space="preserve"> PAGEREF _Toc29976 \h </w:instrText>
        </w:r>
        <w:r>
          <w:fldChar w:fldCharType="separate"/>
        </w:r>
        <w:r>
          <w:t>33</w:t>
        </w:r>
        <w:r>
          <w:fldChar w:fldCharType="end"/>
        </w:r>
      </w:hyperlink>
    </w:p>
    <w:p>
      <w:pPr>
        <w:pStyle w:val="TOC2"/>
        <w:tabs>
          <w:tab w:val="right" w:leader="dot" w:pos="8306"/>
        </w:tabs>
      </w:pPr>
      <w:hyperlink w:anchor="_Toc1381" w:history="1">
        <w:r>
          <w:rPr>
            <w:rFonts w:ascii="仿宋" w:eastAsia="仿宋" w:hAnsi="仿宋" w:cs="仿宋" w:hint="eastAsia"/>
            <w:lang w:eastAsia="zh-CN"/>
          </w:rPr>
          <w:t>(一)、发展规划分析</w:t>
        </w:r>
        <w:r>
          <w:tab/>
        </w:r>
        <w:r>
          <w:fldChar w:fldCharType="begin"/>
        </w:r>
        <w:r>
          <w:instrText xml:space="preserve"> PAGEREF _Toc1381 \h </w:instrText>
        </w:r>
        <w:r>
          <w:fldChar w:fldCharType="separate"/>
        </w:r>
        <w:r>
          <w:t>33</w:t>
        </w:r>
        <w:r>
          <w:fldChar w:fldCharType="end"/>
        </w:r>
      </w:hyperlink>
    </w:p>
    <w:p>
      <w:pPr>
        <w:pStyle w:val="TOC2"/>
        <w:tabs>
          <w:tab w:val="right" w:leader="dot" w:pos="8306"/>
        </w:tabs>
      </w:pPr>
      <w:hyperlink w:anchor="_Toc29662" w:history="1">
        <w:r>
          <w:rPr>
            <w:rFonts w:ascii="仿宋" w:eastAsia="仿宋" w:hAnsi="仿宋" w:cs="仿宋" w:hint="eastAsia"/>
            <w:lang w:eastAsia="zh-CN"/>
          </w:rPr>
          <w:t>(二)、产业政策分析</w:t>
        </w:r>
        <w:r>
          <w:tab/>
        </w:r>
        <w:r>
          <w:fldChar w:fldCharType="begin"/>
        </w:r>
        <w:r>
          <w:instrText xml:space="preserve"> PAGEREF _Toc29662 \h </w:instrText>
        </w:r>
        <w:r>
          <w:fldChar w:fldCharType="separate"/>
        </w:r>
        <w:r>
          <w:t>35</w:t>
        </w:r>
        <w:r>
          <w:fldChar w:fldCharType="end"/>
        </w:r>
      </w:hyperlink>
    </w:p>
    <w:p>
      <w:pPr>
        <w:pStyle w:val="TOC2"/>
        <w:tabs>
          <w:tab w:val="right" w:leader="dot" w:pos="8306"/>
        </w:tabs>
      </w:pPr>
      <w:hyperlink w:anchor="_Toc10310" w:history="1">
        <w:r>
          <w:rPr>
            <w:rFonts w:ascii="仿宋" w:eastAsia="仿宋" w:hAnsi="仿宋" w:cs="仿宋" w:hint="eastAsia"/>
            <w:lang w:eastAsia="zh-CN"/>
          </w:rPr>
          <w:t>(三)、行业准入分析</w:t>
        </w:r>
        <w:r>
          <w:tab/>
        </w:r>
        <w:r>
          <w:fldChar w:fldCharType="begin"/>
        </w:r>
        <w:r>
          <w:instrText xml:space="preserve"> PAGEREF _Toc10310 \h </w:instrText>
        </w:r>
        <w:r>
          <w:fldChar w:fldCharType="separate"/>
        </w:r>
        <w:r>
          <w:t>37</w:t>
        </w:r>
        <w:r>
          <w:fldChar w:fldCharType="end"/>
        </w:r>
      </w:hyperlink>
    </w:p>
    <w:p>
      <w:pPr>
        <w:pStyle w:val="TOC1"/>
        <w:tabs>
          <w:tab w:val="right" w:leader="dot" w:pos="8306"/>
        </w:tabs>
      </w:pPr>
      <w:hyperlink w:anchor="_Toc12740" w:history="1">
        <w:r>
          <w:rPr>
            <w:rFonts w:ascii="仿宋" w:eastAsia="仿宋" w:hAnsi="仿宋" w:cs="仿宋" w:hint="eastAsia"/>
            <w:lang w:eastAsia="zh-CN"/>
          </w:rPr>
          <w:t>七、土地利用与规划方案</w:t>
        </w:r>
        <w:r>
          <w:tab/>
        </w:r>
        <w:r>
          <w:fldChar w:fldCharType="begin"/>
        </w:r>
        <w:r>
          <w:instrText xml:space="preserve"> PAGEREF _Toc12740 \h </w:instrText>
        </w:r>
        <w:r>
          <w:fldChar w:fldCharType="separate"/>
        </w:r>
        <w:r>
          <w:t>38</w:t>
        </w:r>
        <w:r>
          <w:fldChar w:fldCharType="end"/>
        </w:r>
      </w:hyperlink>
    </w:p>
    <w:p>
      <w:pPr>
        <w:pStyle w:val="TOC2"/>
        <w:tabs>
          <w:tab w:val="right" w:leader="dot" w:pos="8306"/>
        </w:tabs>
      </w:pPr>
      <w:hyperlink w:anchor="_Toc28316" w:history="1">
        <w:r>
          <w:rPr>
            <w:rFonts w:ascii="仿宋" w:eastAsia="仿宋" w:hAnsi="仿宋" w:cs="仿宋" w:hint="eastAsia"/>
            <w:lang w:eastAsia="zh-CN"/>
          </w:rPr>
          <w:t>(一)、项目用地情况分析</w:t>
        </w:r>
        <w:r>
          <w:tab/>
        </w:r>
        <w:r>
          <w:fldChar w:fldCharType="begin"/>
        </w:r>
        <w:r>
          <w:instrText xml:space="preserve"> PAGEREF _Toc28316 \h </w:instrText>
        </w:r>
        <w:r>
          <w:fldChar w:fldCharType="separate"/>
        </w:r>
        <w:r>
          <w:t>38</w:t>
        </w:r>
        <w:r>
          <w:fldChar w:fldCharType="end"/>
        </w:r>
      </w:hyperlink>
    </w:p>
    <w:p>
      <w:pPr>
        <w:pStyle w:val="TOC2"/>
        <w:tabs>
          <w:tab w:val="right" w:leader="dot" w:pos="8306"/>
        </w:tabs>
      </w:pPr>
      <w:hyperlink w:anchor="_Toc973" w:history="1">
        <w:r>
          <w:rPr>
            <w:rFonts w:ascii="仿宋" w:eastAsia="仿宋" w:hAnsi="仿宋" w:cs="仿宋" w:hint="eastAsia"/>
            <w:lang w:eastAsia="zh-CN"/>
          </w:rPr>
          <w:t>(二)、土地利用规划方案</w:t>
        </w:r>
        <w:r>
          <w:tab/>
        </w:r>
        <w:r>
          <w:fldChar w:fldCharType="begin"/>
        </w:r>
        <w:r>
          <w:instrText xml:space="preserve"> PAGEREF _Toc973 \h </w:instrText>
        </w:r>
        <w:r>
          <w:fldChar w:fldCharType="separate"/>
        </w:r>
        <w:r>
          <w:t>39</w:t>
        </w:r>
        <w:r>
          <w:fldChar w:fldCharType="end"/>
        </w:r>
      </w:hyperlink>
    </w:p>
    <w:p>
      <w:pPr>
        <w:pStyle w:val="TOC1"/>
        <w:tabs>
          <w:tab w:val="right" w:leader="dot" w:pos="8306"/>
        </w:tabs>
      </w:pPr>
      <w:hyperlink w:anchor="_Toc6654" w:history="1">
        <w:r>
          <w:rPr>
            <w:rFonts w:ascii="仿宋" w:eastAsia="仿宋" w:hAnsi="仿宋" w:cs="仿宋" w:hint="eastAsia"/>
            <w:lang w:eastAsia="zh-CN"/>
          </w:rPr>
          <w:t>八、环境保护与治理方案</w:t>
        </w:r>
        <w:r>
          <w:tab/>
        </w:r>
        <w:r>
          <w:fldChar w:fldCharType="begin"/>
        </w:r>
        <w:r>
          <w:instrText xml:space="preserve"> PAGEREF _Toc6654 \h </w:instrText>
        </w:r>
        <w:r>
          <w:fldChar w:fldCharType="separate"/>
        </w:r>
        <w:r>
          <w:t>40</w:t>
        </w:r>
        <w:r>
          <w:fldChar w:fldCharType="end"/>
        </w:r>
      </w:hyperlink>
    </w:p>
    <w:p>
      <w:pPr>
        <w:pStyle w:val="TOC2"/>
        <w:tabs>
          <w:tab w:val="right" w:leader="dot" w:pos="8306"/>
        </w:tabs>
      </w:pPr>
      <w:hyperlink w:anchor="_Toc27471" w:history="1">
        <w:r>
          <w:rPr>
            <w:rFonts w:ascii="仿宋" w:eastAsia="仿宋" w:hAnsi="仿宋" w:cs="仿宋" w:hint="eastAsia"/>
            <w:lang w:eastAsia="zh-CN"/>
          </w:rPr>
          <w:t>(一)、项目环境影响评估</w:t>
        </w:r>
        <w:r>
          <w:tab/>
        </w:r>
        <w:r>
          <w:fldChar w:fldCharType="begin"/>
        </w:r>
        <w:r>
          <w:instrText xml:space="preserve"> PAGEREF _Toc27471 \h </w:instrText>
        </w:r>
        <w:r>
          <w:fldChar w:fldCharType="separate"/>
        </w:r>
        <w:r>
          <w:t>40</w:t>
        </w:r>
        <w:r>
          <w:fldChar w:fldCharType="end"/>
        </w:r>
      </w:hyperlink>
    </w:p>
    <w:p>
      <w:pPr>
        <w:pStyle w:val="TOC2"/>
        <w:tabs>
          <w:tab w:val="right" w:leader="dot" w:pos="8306"/>
        </w:tabs>
      </w:pPr>
      <w:hyperlink w:anchor="_Toc15389" w:history="1">
        <w:r>
          <w:rPr>
            <w:rFonts w:ascii="仿宋" w:eastAsia="仿宋" w:hAnsi="仿宋" w:cs="仿宋" w:hint="eastAsia"/>
            <w:lang w:eastAsia="zh-CN"/>
          </w:rPr>
          <w:t>(二)、环境保护措施与治理方案</w:t>
        </w:r>
        <w:r>
          <w:tab/>
        </w:r>
        <w:r>
          <w:fldChar w:fldCharType="begin"/>
        </w:r>
        <w:r>
          <w:instrText xml:space="preserve"> PAGEREF _Toc15389 \h </w:instrText>
        </w:r>
        <w:r>
          <w:fldChar w:fldCharType="separate"/>
        </w:r>
        <w:r>
          <w:t>40</w:t>
        </w:r>
        <w:r>
          <w:fldChar w:fldCharType="end"/>
        </w:r>
      </w:hyperlink>
    </w:p>
    <w:p>
      <w:pPr>
        <w:pStyle w:val="TOC1"/>
        <w:tabs>
          <w:tab w:val="right" w:leader="dot" w:pos="8306"/>
        </w:tabs>
      </w:pPr>
      <w:hyperlink w:anchor="_Toc14882" w:history="1">
        <w:r>
          <w:rPr>
            <w:rFonts w:ascii="仿宋" w:eastAsia="仿宋" w:hAnsi="仿宋" w:cs="仿宋" w:hint="eastAsia"/>
            <w:lang w:eastAsia="zh-CN"/>
          </w:rPr>
          <w:t>九、项目实施与管理方案</w:t>
        </w:r>
        <w:r>
          <w:tab/>
        </w:r>
        <w:r>
          <w:fldChar w:fldCharType="begin"/>
        </w:r>
        <w:r>
          <w:instrText xml:space="preserve"> PAGEREF _Toc14882 \h </w:instrText>
        </w:r>
        <w:r>
          <w:fldChar w:fldCharType="separate"/>
        </w:r>
        <w:r>
          <w:t>41</w:t>
        </w:r>
        <w:r>
          <w:fldChar w:fldCharType="end"/>
        </w:r>
      </w:hyperlink>
    </w:p>
    <w:p>
      <w:pPr>
        <w:pStyle w:val="TOC2"/>
        <w:tabs>
          <w:tab w:val="right" w:leader="dot" w:pos="8306"/>
        </w:tabs>
      </w:pPr>
      <w:hyperlink w:anchor="_Toc29363" w:history="1">
        <w:r>
          <w:rPr>
            <w:rFonts w:ascii="仿宋" w:eastAsia="仿宋" w:hAnsi="仿宋" w:cs="仿宋" w:hint="eastAsia"/>
            <w:lang w:eastAsia="zh-CN"/>
          </w:rPr>
          <w:t>(一)、项目实施计划</w:t>
        </w:r>
        <w:r>
          <w:tab/>
        </w:r>
        <w:r>
          <w:fldChar w:fldCharType="begin"/>
        </w:r>
        <w:r>
          <w:instrText xml:space="preserve"> PAGEREF _Toc29363 \h </w:instrText>
        </w:r>
        <w:r>
          <w:fldChar w:fldCharType="separate"/>
        </w:r>
        <w:r>
          <w:t>41</w:t>
        </w:r>
        <w:r>
          <w:fldChar w:fldCharType="end"/>
        </w:r>
      </w:hyperlink>
    </w:p>
    <w:p>
      <w:pPr>
        <w:pStyle w:val="TOC2"/>
        <w:tabs>
          <w:tab w:val="right" w:leader="dot" w:pos="8306"/>
        </w:tabs>
      </w:pPr>
      <w:hyperlink w:anchor="_Toc25937" w:history="1">
        <w:r>
          <w:rPr>
            <w:rFonts w:ascii="仿宋" w:eastAsia="仿宋" w:hAnsi="仿宋" w:cs="仿宋" w:hint="eastAsia"/>
            <w:lang w:eastAsia="zh-CN"/>
          </w:rPr>
          <w:t>(二)、项目组织机构与职责</w:t>
        </w:r>
        <w:r>
          <w:tab/>
        </w:r>
        <w:r>
          <w:fldChar w:fldCharType="begin"/>
        </w:r>
        <w:r>
          <w:instrText xml:space="preserve"> PAGEREF _Toc25937 \h </w:instrText>
        </w:r>
        <w:r>
          <w:fldChar w:fldCharType="separate"/>
        </w:r>
        <w:r>
          <w:t>42</w:t>
        </w:r>
        <w:r>
          <w:fldChar w:fldCharType="end"/>
        </w:r>
      </w:hyperlink>
    </w:p>
    <w:p>
      <w:pPr>
        <w:pStyle w:val="TOC2"/>
        <w:tabs>
          <w:tab w:val="right" w:leader="dot" w:pos="8306"/>
        </w:tabs>
      </w:pPr>
      <w:hyperlink w:anchor="_Toc23537" w:history="1">
        <w:r>
          <w:rPr>
            <w:rFonts w:ascii="仿宋" w:eastAsia="仿宋" w:hAnsi="仿宋" w:cs="仿宋" w:hint="eastAsia"/>
            <w:lang w:eastAsia="zh-CN"/>
          </w:rPr>
          <w:t>(三)、项目管理与监控体系</w:t>
        </w:r>
        <w:r>
          <w:tab/>
        </w:r>
        <w:r>
          <w:fldChar w:fldCharType="begin"/>
        </w:r>
        <w:r>
          <w:instrText xml:space="preserve"> PAGEREF _Toc23537 \h </w:instrText>
        </w:r>
        <w:r>
          <w:fldChar w:fldCharType="separate"/>
        </w:r>
        <w:r>
          <w:t>45</w:t>
        </w:r>
        <w:r>
          <w:fldChar w:fldCharType="end"/>
        </w:r>
      </w:hyperlink>
    </w:p>
    <w:p>
      <w:pPr>
        <w:pStyle w:val="TOC1"/>
        <w:tabs>
          <w:tab w:val="right" w:leader="dot" w:pos="8306"/>
        </w:tabs>
      </w:pPr>
      <w:hyperlink w:anchor="_Toc25174" w:history="1">
        <w:r>
          <w:rPr>
            <w:rFonts w:ascii="仿宋" w:eastAsia="仿宋" w:hAnsi="仿宋" w:cs="仿宋" w:hint="eastAsia"/>
            <w:lang w:eastAsia="zh-CN"/>
          </w:rPr>
          <w:t>十、环境保护与绿色发展</w:t>
        </w:r>
        <w:r>
          <w:tab/>
        </w:r>
        <w:r>
          <w:fldChar w:fldCharType="begin"/>
        </w:r>
        <w:r>
          <w:instrText xml:space="preserve"> PAGEREF _Toc25174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302" w:history="1">
        <w:r>
          <w:rPr>
            <w:rFonts w:ascii="仿宋" w:eastAsia="仿宋" w:hAnsi="仿宋" w:cs="仿宋" w:hint="eastAsia"/>
            <w:lang w:eastAsia="zh-CN"/>
          </w:rPr>
          <w:t>(一)、环境保护措施</w:t>
        </w:r>
        <w:r>
          <w:tab/>
        </w:r>
        <w:r>
          <w:fldChar w:fldCharType="begin"/>
        </w:r>
        <w:r>
          <w:instrText xml:space="preserve"> PAGEREF _Toc20302 \h </w:instrText>
        </w:r>
        <w:r>
          <w:fldChar w:fldCharType="separate"/>
        </w:r>
        <w:r>
          <w:t>47</w:t>
        </w:r>
        <w:r>
          <w:fldChar w:fldCharType="end"/>
        </w:r>
      </w:hyperlink>
    </w:p>
    <w:p>
      <w:pPr>
        <w:pStyle w:val="TOC2"/>
        <w:tabs>
          <w:tab w:val="right" w:leader="dot" w:pos="8306"/>
        </w:tabs>
      </w:pPr>
      <w:hyperlink w:anchor="_Toc2848" w:history="1">
        <w:r>
          <w:rPr>
            <w:rFonts w:ascii="仿宋" w:eastAsia="仿宋" w:hAnsi="仿宋" w:cs="仿宋" w:hint="eastAsia"/>
            <w:lang w:eastAsia="zh-CN"/>
          </w:rPr>
          <w:t>(二)、绿色发展与可持续发展策略</w:t>
        </w:r>
        <w:r>
          <w:tab/>
        </w:r>
        <w:r>
          <w:fldChar w:fldCharType="begin"/>
        </w:r>
        <w:r>
          <w:instrText xml:space="preserve"> PAGEREF _Toc2848 \h </w:instrText>
        </w:r>
        <w:r>
          <w:fldChar w:fldCharType="separate"/>
        </w:r>
        <w:r>
          <w:t>48</w:t>
        </w:r>
        <w:r>
          <w:fldChar w:fldCharType="end"/>
        </w:r>
      </w:hyperlink>
    </w:p>
    <w:p>
      <w:pPr>
        <w:pStyle w:val="TOC1"/>
        <w:tabs>
          <w:tab w:val="right" w:leader="dot" w:pos="8306"/>
        </w:tabs>
      </w:pPr>
      <w:hyperlink w:anchor="_Toc1514" w:history="1">
        <w:r>
          <w:rPr>
            <w:rFonts w:ascii="仿宋" w:eastAsia="仿宋" w:hAnsi="仿宋" w:cs="仿宋" w:hint="eastAsia"/>
            <w:lang w:eastAsia="zh-CN"/>
          </w:rPr>
          <w:t>十一、技术创新与产业升级</w:t>
        </w:r>
        <w:r>
          <w:tab/>
        </w:r>
        <w:r>
          <w:fldChar w:fldCharType="begin"/>
        </w:r>
        <w:r>
          <w:instrText xml:space="preserve"> PAGEREF _Toc1514 \h </w:instrText>
        </w:r>
        <w:r>
          <w:fldChar w:fldCharType="separate"/>
        </w:r>
        <w:r>
          <w:t>50</w:t>
        </w:r>
        <w:r>
          <w:fldChar w:fldCharType="end"/>
        </w:r>
      </w:hyperlink>
    </w:p>
    <w:p>
      <w:pPr>
        <w:pStyle w:val="TOC2"/>
        <w:tabs>
          <w:tab w:val="right" w:leader="dot" w:pos="8306"/>
        </w:tabs>
      </w:pPr>
      <w:hyperlink w:anchor="_Toc10110" w:history="1">
        <w:r>
          <w:rPr>
            <w:rFonts w:ascii="仿宋" w:eastAsia="仿宋" w:hAnsi="仿宋" w:cs="仿宋" w:hint="eastAsia"/>
            <w:lang w:eastAsia="zh-CN"/>
          </w:rPr>
          <w:t>(一)、技术创新方向与目标</w:t>
        </w:r>
        <w:r>
          <w:tab/>
        </w:r>
        <w:r>
          <w:fldChar w:fldCharType="begin"/>
        </w:r>
        <w:r>
          <w:instrText xml:space="preserve"> PAGEREF _Toc10110 \h </w:instrText>
        </w:r>
        <w:r>
          <w:fldChar w:fldCharType="separate"/>
        </w:r>
        <w:r>
          <w:t>50</w:t>
        </w:r>
        <w:r>
          <w:fldChar w:fldCharType="end"/>
        </w:r>
      </w:hyperlink>
    </w:p>
    <w:p>
      <w:pPr>
        <w:pStyle w:val="TOC2"/>
        <w:tabs>
          <w:tab w:val="right" w:leader="dot" w:pos="8306"/>
        </w:tabs>
      </w:pPr>
      <w:hyperlink w:anchor="_Toc30429" w:history="1">
        <w:r>
          <w:rPr>
            <w:rFonts w:ascii="仿宋" w:eastAsia="仿宋" w:hAnsi="仿宋" w:cs="仿宋" w:hint="eastAsia"/>
            <w:lang w:eastAsia="zh-CN"/>
          </w:rPr>
          <w:t>(二)、产业升级路径与措施</w:t>
        </w:r>
        <w:r>
          <w:tab/>
        </w:r>
        <w:r>
          <w:fldChar w:fldCharType="begin"/>
        </w:r>
        <w:r>
          <w:instrText xml:space="preserve"> PAGEREF _Toc30429 \h </w:instrText>
        </w:r>
        <w:r>
          <w:fldChar w:fldCharType="separate"/>
        </w:r>
        <w:r>
          <w:t>51</w:t>
        </w:r>
        <w:r>
          <w:fldChar w:fldCharType="end"/>
        </w:r>
      </w:hyperlink>
    </w:p>
    <w:p>
      <w:pPr>
        <w:pStyle w:val="TOC1"/>
        <w:tabs>
          <w:tab w:val="right" w:leader="dot" w:pos="8306"/>
        </w:tabs>
      </w:pPr>
      <w:hyperlink w:anchor="_Toc28319" w:history="1">
        <w:r>
          <w:rPr>
            <w:rFonts w:ascii="仿宋" w:eastAsia="仿宋" w:hAnsi="仿宋" w:cs="仿宋" w:hint="eastAsia"/>
            <w:lang w:eastAsia="zh-CN"/>
          </w:rPr>
          <w:t>十二、资金管理与财务规划</w:t>
        </w:r>
        <w:r>
          <w:tab/>
        </w:r>
        <w:r>
          <w:fldChar w:fldCharType="begin"/>
        </w:r>
        <w:r>
          <w:instrText xml:space="preserve"> PAGEREF _Toc28319 \h </w:instrText>
        </w:r>
        <w:r>
          <w:fldChar w:fldCharType="separate"/>
        </w:r>
        <w:r>
          <w:t>52</w:t>
        </w:r>
        <w:r>
          <w:fldChar w:fldCharType="end"/>
        </w:r>
      </w:hyperlink>
    </w:p>
    <w:p>
      <w:pPr>
        <w:pStyle w:val="TOC2"/>
        <w:tabs>
          <w:tab w:val="right" w:leader="dot" w:pos="8306"/>
        </w:tabs>
      </w:pPr>
      <w:hyperlink w:anchor="_Toc3883" w:history="1">
        <w:r>
          <w:rPr>
            <w:rFonts w:ascii="仿宋" w:eastAsia="仿宋" w:hAnsi="仿宋" w:cs="仿宋" w:hint="eastAsia"/>
            <w:lang w:eastAsia="zh-CN"/>
          </w:rPr>
          <w:t>(一)、项目资金来源与筹措</w:t>
        </w:r>
        <w:r>
          <w:tab/>
        </w:r>
        <w:r>
          <w:fldChar w:fldCharType="begin"/>
        </w:r>
        <w:r>
          <w:instrText xml:space="preserve"> PAGEREF _Toc3883 \h </w:instrText>
        </w:r>
        <w:r>
          <w:fldChar w:fldCharType="separate"/>
        </w:r>
        <w:r>
          <w:t>52</w:t>
        </w:r>
        <w:r>
          <w:fldChar w:fldCharType="end"/>
        </w:r>
      </w:hyperlink>
    </w:p>
    <w:p>
      <w:pPr>
        <w:pStyle w:val="TOC2"/>
        <w:tabs>
          <w:tab w:val="right" w:leader="dot" w:pos="8306"/>
        </w:tabs>
      </w:pPr>
      <w:hyperlink w:anchor="_Toc10690" w:history="1">
        <w:r>
          <w:rPr>
            <w:rFonts w:ascii="仿宋" w:eastAsia="仿宋" w:hAnsi="仿宋" w:cs="仿宋" w:hint="eastAsia"/>
            <w:lang w:eastAsia="zh-CN"/>
          </w:rPr>
          <w:t>(二)、资金使用与监管</w:t>
        </w:r>
        <w:r>
          <w:tab/>
        </w:r>
        <w:r>
          <w:fldChar w:fldCharType="begin"/>
        </w:r>
        <w:r>
          <w:instrText xml:space="preserve"> PAGEREF _Toc10690 \h </w:instrText>
        </w:r>
        <w:r>
          <w:fldChar w:fldCharType="separate"/>
        </w:r>
        <w:r>
          <w:t>54</w:t>
        </w:r>
        <w:r>
          <w:fldChar w:fldCharType="end"/>
        </w:r>
      </w:hyperlink>
    </w:p>
    <w:p>
      <w:pPr>
        <w:pStyle w:val="TOC2"/>
        <w:tabs>
          <w:tab w:val="right" w:leader="dot" w:pos="8306"/>
        </w:tabs>
      </w:pPr>
      <w:hyperlink w:anchor="_Toc27192" w:history="1">
        <w:r>
          <w:rPr>
            <w:rFonts w:ascii="仿宋" w:eastAsia="仿宋" w:hAnsi="仿宋" w:cs="仿宋" w:hint="eastAsia"/>
            <w:lang w:eastAsia="zh-CN"/>
          </w:rPr>
          <w:t>(三)、财务规划与预测</w:t>
        </w:r>
        <w:r>
          <w:tab/>
        </w:r>
        <w:r>
          <w:fldChar w:fldCharType="begin"/>
        </w:r>
        <w:r>
          <w:instrText xml:space="preserve"> PAGEREF _Toc27192 \h </w:instrText>
        </w:r>
        <w:r>
          <w:fldChar w:fldCharType="separate"/>
        </w:r>
        <w:r>
          <w:t>55</w:t>
        </w:r>
        <w:r>
          <w:fldChar w:fldCharType="end"/>
        </w:r>
      </w:hyperlink>
    </w:p>
    <w:p>
      <w:pPr>
        <w:pStyle w:val="TOC1"/>
        <w:tabs>
          <w:tab w:val="right" w:leader="dot" w:pos="8306"/>
        </w:tabs>
      </w:pPr>
      <w:hyperlink w:anchor="_Toc10582" w:history="1">
        <w:r>
          <w:rPr>
            <w:rFonts w:ascii="仿宋" w:eastAsia="仿宋" w:hAnsi="仿宋" w:cs="仿宋" w:hint="eastAsia"/>
            <w:lang w:eastAsia="zh-CN"/>
          </w:rPr>
          <w:t>十三、合作与交流机制建立</w:t>
        </w:r>
        <w:r>
          <w:tab/>
        </w:r>
        <w:r>
          <w:fldChar w:fldCharType="begin"/>
        </w:r>
        <w:r>
          <w:instrText xml:space="preserve"> PAGEREF _Toc10582 \h </w:instrText>
        </w:r>
        <w:r>
          <w:fldChar w:fldCharType="separate"/>
        </w:r>
        <w:r>
          <w:t>56</w:t>
        </w:r>
        <w:r>
          <w:fldChar w:fldCharType="end"/>
        </w:r>
      </w:hyperlink>
    </w:p>
    <w:p>
      <w:pPr>
        <w:pStyle w:val="TOC2"/>
        <w:tabs>
          <w:tab w:val="right" w:leader="dot" w:pos="8306"/>
        </w:tabs>
      </w:pPr>
      <w:hyperlink w:anchor="_Toc5866" w:history="1">
        <w:r>
          <w:rPr>
            <w:rFonts w:ascii="仿宋" w:eastAsia="仿宋" w:hAnsi="仿宋" w:cs="仿宋" w:hint="eastAsia"/>
            <w:lang w:eastAsia="zh-CN"/>
          </w:rPr>
          <w:t>(一)、合作伙伴选择与合作方式</w:t>
        </w:r>
        <w:r>
          <w:tab/>
        </w:r>
        <w:r>
          <w:fldChar w:fldCharType="begin"/>
        </w:r>
        <w:r>
          <w:instrText xml:space="preserve"> PAGEREF _Toc5866 \h </w:instrText>
        </w:r>
        <w:r>
          <w:fldChar w:fldCharType="separate"/>
        </w:r>
        <w:r>
          <w:t>56</w:t>
        </w:r>
        <w:r>
          <w:fldChar w:fldCharType="end"/>
        </w:r>
      </w:hyperlink>
    </w:p>
    <w:p>
      <w:pPr>
        <w:pStyle w:val="TOC2"/>
        <w:tabs>
          <w:tab w:val="right" w:leader="dot" w:pos="8306"/>
        </w:tabs>
      </w:pPr>
      <w:hyperlink w:anchor="_Toc2065" w:history="1">
        <w:r>
          <w:rPr>
            <w:rFonts w:ascii="仿宋" w:eastAsia="仿宋" w:hAnsi="仿宋" w:cs="仿宋" w:hint="eastAsia"/>
            <w:lang w:eastAsia="zh-CN"/>
          </w:rPr>
          <w:t>(二)、交流与合作平台搭建</w:t>
        </w:r>
        <w:r>
          <w:tab/>
        </w:r>
        <w:r>
          <w:fldChar w:fldCharType="begin"/>
        </w:r>
        <w:r>
          <w:instrText xml:space="preserve"> PAGEREF _Toc2065 \h </w:instrText>
        </w:r>
        <w:r>
          <w:fldChar w:fldCharType="separate"/>
        </w:r>
        <w:r>
          <w:t>57</w:t>
        </w:r>
        <w:r>
          <w:fldChar w:fldCharType="end"/>
        </w:r>
      </w:hyperlink>
    </w:p>
    <w:p>
      <w:pPr>
        <w:pStyle w:val="TOC1"/>
        <w:tabs>
          <w:tab w:val="right" w:leader="dot" w:pos="8306"/>
        </w:tabs>
      </w:pPr>
      <w:hyperlink w:anchor="_Toc5860" w:history="1">
        <w:r>
          <w:rPr>
            <w:rFonts w:ascii="仿宋" w:eastAsia="仿宋" w:hAnsi="仿宋" w:cs="仿宋" w:hint="eastAsia"/>
            <w:lang w:eastAsia="zh-CN"/>
          </w:rPr>
          <w:t>十四、设施与设备管理</w:t>
        </w:r>
        <w:r>
          <w:tab/>
        </w:r>
        <w:r>
          <w:fldChar w:fldCharType="begin"/>
        </w:r>
        <w:r>
          <w:instrText xml:space="preserve"> PAGEREF _Toc5860 \h </w:instrText>
        </w:r>
        <w:r>
          <w:fldChar w:fldCharType="separate"/>
        </w:r>
        <w:r>
          <w:t>59</w:t>
        </w:r>
        <w:r>
          <w:fldChar w:fldCharType="end"/>
        </w:r>
      </w:hyperlink>
    </w:p>
    <w:p>
      <w:pPr>
        <w:pStyle w:val="TOC2"/>
        <w:tabs>
          <w:tab w:val="right" w:leader="dot" w:pos="8306"/>
        </w:tabs>
      </w:pPr>
      <w:hyperlink w:anchor="_Toc21448" w:history="1">
        <w:r>
          <w:rPr>
            <w:rFonts w:ascii="仿宋" w:eastAsia="仿宋" w:hAnsi="仿宋" w:cs="仿宋" w:hint="eastAsia"/>
            <w:lang w:eastAsia="zh-CN"/>
          </w:rPr>
          <w:t>(一)、设施规划与配置</w:t>
        </w:r>
        <w:r>
          <w:tab/>
        </w:r>
        <w:r>
          <w:fldChar w:fldCharType="begin"/>
        </w:r>
        <w:r>
          <w:instrText xml:space="preserve"> PAGEREF _Toc21448 \h </w:instrText>
        </w:r>
        <w:r>
          <w:fldChar w:fldCharType="separate"/>
        </w:r>
        <w:r>
          <w:t>59</w:t>
        </w:r>
        <w:r>
          <w:fldChar w:fldCharType="end"/>
        </w:r>
      </w:hyperlink>
    </w:p>
    <w:p>
      <w:pPr>
        <w:pStyle w:val="TOC2"/>
        <w:tabs>
          <w:tab w:val="right" w:leader="dot" w:pos="8306"/>
        </w:tabs>
      </w:pPr>
      <w:hyperlink w:anchor="_Toc28789" w:history="1">
        <w:r>
          <w:rPr>
            <w:rFonts w:ascii="仿宋" w:eastAsia="仿宋" w:hAnsi="仿宋" w:cs="仿宋" w:hint="eastAsia"/>
            <w:lang w:eastAsia="zh-CN"/>
          </w:rPr>
          <w:t>(二)、设备采购与维护管理</w:t>
        </w:r>
        <w:r>
          <w:tab/>
        </w:r>
        <w:r>
          <w:fldChar w:fldCharType="begin"/>
        </w:r>
        <w:r>
          <w:instrText xml:space="preserve"> PAGEREF _Toc28789 \h </w:instrText>
        </w:r>
        <w:r>
          <w:fldChar w:fldCharType="separate"/>
        </w:r>
        <w:r>
          <w:t>60</w:t>
        </w:r>
        <w:r>
          <w:fldChar w:fldCharType="end"/>
        </w:r>
      </w:hyperlink>
    </w:p>
    <w:p>
      <w:pPr>
        <w:pStyle w:val="TOC2"/>
        <w:tabs>
          <w:tab w:val="right" w:leader="dot" w:pos="8306"/>
        </w:tabs>
      </w:pPr>
      <w:hyperlink w:anchor="_Toc12819" w:history="1">
        <w:r>
          <w:rPr>
            <w:rFonts w:ascii="仿宋" w:eastAsia="仿宋" w:hAnsi="仿宋" w:cs="仿宋" w:hint="eastAsia"/>
            <w:lang w:eastAsia="zh-CN"/>
          </w:rPr>
          <w:t>(三)、设施设备升级策略</w:t>
        </w:r>
        <w:r>
          <w:tab/>
        </w:r>
        <w:r>
          <w:fldChar w:fldCharType="begin"/>
        </w:r>
        <w:r>
          <w:instrText xml:space="preserve"> PAGEREF _Toc12819 \h </w:instrText>
        </w:r>
        <w:r>
          <w:fldChar w:fldCharType="separate"/>
        </w:r>
        <w:r>
          <w:t>60</w:t>
        </w:r>
        <w:r>
          <w:fldChar w:fldCharType="end"/>
        </w:r>
      </w:hyperlink>
    </w:p>
    <w:p>
      <w:pPr>
        <w:pStyle w:val="TOC1"/>
        <w:tabs>
          <w:tab w:val="right" w:leader="dot" w:pos="8306"/>
        </w:tabs>
      </w:pPr>
      <w:hyperlink w:anchor="_Toc12599" w:history="1">
        <w:r>
          <w:rPr>
            <w:rFonts w:ascii="仿宋" w:eastAsia="仿宋" w:hAnsi="仿宋" w:cs="仿宋" w:hint="eastAsia"/>
            <w:lang w:eastAsia="zh-CN"/>
          </w:rPr>
          <w:t>十五、成果转化与推广应用</w:t>
        </w:r>
        <w:r>
          <w:tab/>
        </w:r>
        <w:r>
          <w:fldChar w:fldCharType="begin"/>
        </w:r>
        <w:r>
          <w:instrText xml:space="preserve"> PAGEREF _Toc12599 \h </w:instrText>
        </w:r>
        <w:r>
          <w:fldChar w:fldCharType="separate"/>
        </w:r>
        <w:r>
          <w:t>61</w:t>
        </w:r>
        <w:r>
          <w:fldChar w:fldCharType="end"/>
        </w:r>
      </w:hyperlink>
    </w:p>
    <w:p>
      <w:pPr>
        <w:pStyle w:val="TOC2"/>
        <w:tabs>
          <w:tab w:val="right" w:leader="dot" w:pos="8306"/>
        </w:tabs>
      </w:pPr>
      <w:hyperlink w:anchor="_Toc1792" w:history="1">
        <w:r>
          <w:rPr>
            <w:rFonts w:ascii="仿宋" w:eastAsia="仿宋" w:hAnsi="仿宋" w:cs="仿宋" w:hint="eastAsia"/>
            <w:lang w:eastAsia="zh-CN"/>
          </w:rPr>
          <w:t>(一)、成果转化策略制定</w:t>
        </w:r>
        <w:r>
          <w:tab/>
        </w:r>
        <w:r>
          <w:fldChar w:fldCharType="begin"/>
        </w:r>
        <w:r>
          <w:instrText xml:space="preserve"> PAGEREF _Toc1792 \h </w:instrText>
        </w:r>
        <w:r>
          <w:fldChar w:fldCharType="separate"/>
        </w:r>
        <w:r>
          <w:t>61</w:t>
        </w:r>
        <w:r>
          <w:fldChar w:fldCharType="end"/>
        </w:r>
      </w:hyperlink>
    </w:p>
    <w:p>
      <w:pPr>
        <w:pStyle w:val="TOC2"/>
        <w:tabs>
          <w:tab w:val="right" w:leader="dot" w:pos="8306"/>
        </w:tabs>
      </w:pPr>
      <w:hyperlink w:anchor="_Toc28275" w:history="1">
        <w:r>
          <w:rPr>
            <w:rFonts w:ascii="仿宋" w:eastAsia="仿宋" w:hAnsi="仿宋" w:cs="仿宋" w:hint="eastAsia"/>
            <w:lang w:eastAsia="zh-CN"/>
          </w:rPr>
          <w:t>(二)、成果推广应用方案</w:t>
        </w:r>
        <w:r>
          <w:tab/>
        </w:r>
        <w:r>
          <w:fldChar w:fldCharType="begin"/>
        </w:r>
        <w:r>
          <w:instrText xml:space="preserve"> PAGEREF _Toc28275 \h </w:instrText>
        </w:r>
        <w:r>
          <w:fldChar w:fldCharType="separate"/>
        </w:r>
        <w:r>
          <w:t>63</w:t>
        </w:r>
        <w:r>
          <w:fldChar w:fldCharType="end"/>
        </w:r>
      </w:hyperlink>
    </w:p>
    <w:p>
      <w:pPr>
        <w:pStyle w:val="TOC1"/>
        <w:tabs>
          <w:tab w:val="right" w:leader="dot" w:pos="8306"/>
        </w:tabs>
      </w:pPr>
      <w:hyperlink w:anchor="_Toc5727" w:history="1">
        <w:r>
          <w:rPr>
            <w:rFonts w:ascii="仿宋" w:eastAsia="仿宋" w:hAnsi="仿宋" w:cs="仿宋" w:hint="eastAsia"/>
            <w:lang w:eastAsia="zh-CN"/>
          </w:rPr>
          <w:t>十六、企业合规与伦理</w:t>
        </w:r>
        <w:r>
          <w:tab/>
        </w:r>
        <w:r>
          <w:fldChar w:fldCharType="begin"/>
        </w:r>
        <w:r>
          <w:instrText xml:space="preserve"> PAGEREF _Toc5727 \h </w:instrText>
        </w:r>
        <w:r>
          <w:fldChar w:fldCharType="separate"/>
        </w:r>
        <w:r>
          <w:t>64</w:t>
        </w:r>
        <w:r>
          <w:fldChar w:fldCharType="end"/>
        </w:r>
      </w:hyperlink>
    </w:p>
    <w:p>
      <w:pPr>
        <w:pStyle w:val="TOC2"/>
        <w:tabs>
          <w:tab w:val="right" w:leader="dot" w:pos="8306"/>
        </w:tabs>
      </w:pPr>
      <w:hyperlink w:anchor="_Toc31165" w:history="1">
        <w:r>
          <w:rPr>
            <w:rFonts w:ascii="仿宋" w:eastAsia="仿宋" w:hAnsi="仿宋" w:cs="仿宋" w:hint="eastAsia"/>
            <w:lang w:eastAsia="zh-CN"/>
          </w:rPr>
          <w:t>(一)、合规政策与程序</w:t>
        </w:r>
        <w:r>
          <w:tab/>
        </w:r>
        <w:r>
          <w:fldChar w:fldCharType="begin"/>
        </w:r>
        <w:r>
          <w:instrText xml:space="preserve"> PAGEREF _Toc31165 \h </w:instrText>
        </w:r>
        <w:r>
          <w:fldChar w:fldCharType="separate"/>
        </w:r>
        <w:r>
          <w:t>64</w:t>
        </w:r>
        <w:r>
          <w:fldChar w:fldCharType="end"/>
        </w:r>
      </w:hyperlink>
    </w:p>
    <w:p>
      <w:pPr>
        <w:pStyle w:val="TOC2"/>
        <w:tabs>
          <w:tab w:val="right" w:leader="dot" w:pos="8306"/>
        </w:tabs>
      </w:pPr>
      <w:hyperlink w:anchor="_Toc7278" w:history="1">
        <w:r>
          <w:rPr>
            <w:rFonts w:ascii="仿宋" w:eastAsia="仿宋" w:hAnsi="仿宋" w:cs="仿宋" w:hint="eastAsia"/>
            <w:lang w:eastAsia="zh-CN"/>
          </w:rPr>
          <w:t>(二)、伦理规范与培训</w:t>
        </w:r>
        <w:r>
          <w:tab/>
        </w:r>
        <w:r>
          <w:fldChar w:fldCharType="begin"/>
        </w:r>
        <w:r>
          <w:instrText xml:space="preserve"> PAGEREF _Toc7278 \h </w:instrText>
        </w:r>
        <w:r>
          <w:fldChar w:fldCharType="separate"/>
        </w:r>
        <w:r>
          <w:t>65</w:t>
        </w:r>
        <w:r>
          <w:fldChar w:fldCharType="end"/>
        </w:r>
      </w:hyperlink>
    </w:p>
    <w:p>
      <w:pPr>
        <w:pStyle w:val="TOC2"/>
        <w:tabs>
          <w:tab w:val="right" w:leader="dot" w:pos="8306"/>
        </w:tabs>
      </w:pPr>
      <w:hyperlink w:anchor="_Toc29549" w:history="1">
        <w:r>
          <w:rPr>
            <w:rFonts w:ascii="仿宋" w:eastAsia="仿宋" w:hAnsi="仿宋" w:cs="仿宋" w:hint="eastAsia"/>
            <w:lang w:eastAsia="zh-CN"/>
          </w:rPr>
          <w:t>(三)、合规风险评估</w:t>
        </w:r>
        <w:r>
          <w:tab/>
        </w:r>
        <w:r>
          <w:fldChar w:fldCharType="begin"/>
        </w:r>
        <w:r>
          <w:instrText xml:space="preserve"> PAGEREF _Toc29549 \h </w:instrText>
        </w:r>
        <w:r>
          <w:fldChar w:fldCharType="separate"/>
        </w:r>
        <w:r>
          <w:t>66</w:t>
        </w:r>
        <w:r>
          <w:fldChar w:fldCharType="end"/>
        </w:r>
      </w:hyperlink>
    </w:p>
    <w:p>
      <w:pPr>
        <w:pStyle w:val="TOC2"/>
        <w:tabs>
          <w:tab w:val="right" w:leader="dot" w:pos="8306"/>
        </w:tabs>
      </w:pPr>
      <w:hyperlink w:anchor="_Toc239" w:history="1">
        <w:r>
          <w:rPr>
            <w:rFonts w:ascii="仿宋" w:eastAsia="仿宋" w:hAnsi="仿宋" w:cs="仿宋" w:hint="eastAsia"/>
            <w:lang w:eastAsia="zh-CN"/>
          </w:rPr>
          <w:t>(四)、合规监督与执行</w:t>
        </w:r>
        <w:r>
          <w:tab/>
        </w:r>
        <w:r>
          <w:fldChar w:fldCharType="begin"/>
        </w:r>
        <w:r>
          <w:instrText xml:space="preserve"> PAGEREF _Toc239 \h </w:instrText>
        </w:r>
        <w:r>
          <w:fldChar w:fldCharType="separate"/>
        </w:r>
        <w:r>
          <w:t>67</w:t>
        </w:r>
        <w:r>
          <w:fldChar w:fldCharType="end"/>
        </w:r>
      </w:hyperlink>
    </w:p>
    <w:p>
      <w:pPr>
        <w:pStyle w:val="TOC1"/>
        <w:tabs>
          <w:tab w:val="right" w:leader="dot" w:pos="8306"/>
        </w:tabs>
      </w:pPr>
      <w:hyperlink w:anchor="_Toc29147" w:history="1">
        <w:r>
          <w:rPr>
            <w:rFonts w:ascii="仿宋" w:eastAsia="仿宋" w:hAnsi="仿宋" w:cs="仿宋" w:hint="eastAsia"/>
            <w:lang w:eastAsia="zh-CN"/>
          </w:rPr>
          <w:t>十七、产业协同与集群发展</w:t>
        </w:r>
        <w:r>
          <w:tab/>
        </w:r>
        <w:r>
          <w:fldChar w:fldCharType="begin"/>
        </w:r>
        <w:r>
          <w:instrText xml:space="preserve"> PAGEREF _Toc29147 \h </w:instrText>
        </w:r>
        <w:r>
          <w:fldChar w:fldCharType="separate"/>
        </w:r>
        <w:r>
          <w:t>68</w:t>
        </w:r>
        <w:r>
          <w:fldChar w:fldCharType="end"/>
        </w:r>
      </w:hyperlink>
    </w:p>
    <w:p>
      <w:pPr>
        <w:pStyle w:val="TOC2"/>
        <w:tabs>
          <w:tab w:val="right" w:leader="dot" w:pos="8306"/>
        </w:tabs>
      </w:pPr>
      <w:hyperlink w:anchor="_Toc8177" w:history="1">
        <w:r>
          <w:rPr>
            <w:rFonts w:ascii="仿宋" w:eastAsia="仿宋" w:hAnsi="仿宋" w:cs="仿宋" w:hint="eastAsia"/>
            <w:lang w:eastAsia="zh-CN"/>
          </w:rPr>
          <w:t>(一)、产业协同机制建设</w:t>
        </w:r>
        <w:r>
          <w:tab/>
        </w:r>
        <w:r>
          <w:fldChar w:fldCharType="begin"/>
        </w:r>
        <w:r>
          <w:instrText xml:space="preserve"> PAGEREF _Toc8177 \h </w:instrText>
        </w:r>
        <w:r>
          <w:fldChar w:fldCharType="separate"/>
        </w:r>
        <w:r>
          <w:t>68</w:t>
        </w:r>
        <w:r>
          <w:fldChar w:fldCharType="end"/>
        </w:r>
      </w:hyperlink>
    </w:p>
    <w:p>
      <w:pPr>
        <w:pStyle w:val="TOC2"/>
        <w:tabs>
          <w:tab w:val="right" w:leader="dot" w:pos="8306"/>
        </w:tabs>
      </w:pPr>
      <w:hyperlink w:anchor="_Toc27533" w:history="1">
        <w:r>
          <w:rPr>
            <w:rFonts w:ascii="仿宋" w:eastAsia="仿宋" w:hAnsi="仿宋" w:cs="仿宋" w:hint="eastAsia"/>
            <w:lang w:eastAsia="zh-CN"/>
          </w:rPr>
          <w:t>(二)、产业集群培育与发展</w:t>
        </w:r>
        <w:r>
          <w:tab/>
        </w:r>
        <w:r>
          <w:fldChar w:fldCharType="begin"/>
        </w:r>
        <w:r>
          <w:instrText xml:space="preserve"> PAGEREF _Toc27533 \h </w:instrText>
        </w:r>
        <w:r>
          <w:fldChar w:fldCharType="separate"/>
        </w:r>
        <w:r>
          <w:t>69</w:t>
        </w:r>
        <w:r>
          <w:fldChar w:fldCharType="end"/>
        </w:r>
      </w:hyperlink>
    </w:p>
    <w:p>
      <w:pPr>
        <w:pStyle w:val="TOC1"/>
        <w:tabs>
          <w:tab w:val="right" w:leader="dot" w:pos="8306"/>
        </w:tabs>
      </w:pPr>
      <w:hyperlink w:anchor="_Toc15824" w:history="1">
        <w:r>
          <w:rPr>
            <w:rFonts w:ascii="仿宋" w:eastAsia="仿宋" w:hAnsi="仿宋" w:cs="仿宋" w:hint="eastAsia"/>
            <w:lang w:eastAsia="zh-CN"/>
          </w:rPr>
          <w:t>十八、项目施工方案</w:t>
        </w:r>
        <w:r>
          <w:tab/>
        </w:r>
        <w:r>
          <w:fldChar w:fldCharType="begin"/>
        </w:r>
        <w:r>
          <w:instrText xml:space="preserve"> PAGEREF _Toc15824 \h </w:instrText>
        </w:r>
        <w:r>
          <w:fldChar w:fldCharType="separate"/>
        </w:r>
        <w:r>
          <w:t>70</w:t>
        </w:r>
        <w:r>
          <w:fldChar w:fldCharType="end"/>
        </w:r>
      </w:hyperlink>
    </w:p>
    <w:p>
      <w:pPr>
        <w:pStyle w:val="TOC2"/>
        <w:tabs>
          <w:tab w:val="right" w:leader="dot" w:pos="8306"/>
        </w:tabs>
      </w:pPr>
      <w:hyperlink w:anchor="_Toc17330" w:history="1">
        <w:r>
          <w:rPr>
            <w:rFonts w:ascii="仿宋" w:eastAsia="仿宋" w:hAnsi="仿宋" w:cs="仿宋" w:hint="eastAsia"/>
            <w:lang w:eastAsia="zh-CN"/>
          </w:rPr>
          <w:t>(一)、施工组织设计</w:t>
        </w:r>
        <w:r>
          <w:tab/>
        </w:r>
        <w:r>
          <w:fldChar w:fldCharType="begin"/>
        </w:r>
        <w:r>
          <w:instrText xml:space="preserve"> PAGEREF _Toc17330 \h </w:instrText>
        </w:r>
        <w:r>
          <w:fldChar w:fldCharType="separate"/>
        </w:r>
        <w:r>
          <w:t>70</w:t>
        </w:r>
        <w:r>
          <w:fldChar w:fldCharType="end"/>
        </w:r>
      </w:hyperlink>
    </w:p>
    <w:p>
      <w:pPr>
        <w:pStyle w:val="TOC2"/>
        <w:tabs>
          <w:tab w:val="right" w:leader="dot" w:pos="8306"/>
        </w:tabs>
      </w:pPr>
      <w:hyperlink w:anchor="_Toc10293" w:history="1">
        <w:r>
          <w:rPr>
            <w:rFonts w:ascii="仿宋" w:eastAsia="仿宋" w:hAnsi="仿宋" w:cs="仿宋" w:hint="eastAsia"/>
            <w:lang w:eastAsia="zh-CN"/>
          </w:rPr>
          <w:t>(二)、施工工艺与技术路线</w:t>
        </w:r>
        <w:r>
          <w:tab/>
        </w:r>
        <w:r>
          <w:fldChar w:fldCharType="begin"/>
        </w:r>
        <w:r>
          <w:instrText xml:space="preserve"> PAGEREF _Toc10293 \h </w:instrText>
        </w:r>
        <w:r>
          <w:fldChar w:fldCharType="separate"/>
        </w:r>
        <w:r>
          <w:t>72</w:t>
        </w:r>
        <w:r>
          <w:fldChar w:fldCharType="end"/>
        </w:r>
      </w:hyperlink>
    </w:p>
    <w:p>
      <w:pPr>
        <w:pStyle w:val="TOC2"/>
        <w:tabs>
          <w:tab w:val="right" w:leader="dot" w:pos="8306"/>
        </w:tabs>
      </w:pPr>
      <w:hyperlink w:anchor="_Toc5029" w:history="1">
        <w:r>
          <w:rPr>
            <w:rFonts w:ascii="仿宋" w:eastAsia="仿宋" w:hAnsi="仿宋" w:cs="仿宋" w:hint="eastAsia"/>
            <w:lang w:eastAsia="zh-CN"/>
          </w:rPr>
          <w:t>(三)、关键节点施工计划</w:t>
        </w:r>
        <w:r>
          <w:tab/>
        </w:r>
        <w:r>
          <w:fldChar w:fldCharType="begin"/>
        </w:r>
        <w:r>
          <w:instrText xml:space="preserve"> PAGEREF _Toc5029 \h </w:instrText>
        </w:r>
        <w:r>
          <w:fldChar w:fldCharType="separate"/>
        </w:r>
        <w:r>
          <w:t>73</w:t>
        </w:r>
        <w:r>
          <w:fldChar w:fldCharType="end"/>
        </w:r>
      </w:hyperlink>
    </w:p>
    <w:p>
      <w:pPr>
        <w:pStyle w:val="TOC2"/>
        <w:tabs>
          <w:tab w:val="right" w:leader="dot" w:pos="8306"/>
        </w:tabs>
      </w:pPr>
      <w:hyperlink w:anchor="_Toc21534" w:history="1">
        <w:r>
          <w:rPr>
            <w:rFonts w:ascii="仿宋" w:eastAsia="仿宋" w:hAnsi="仿宋" w:cs="仿宋" w:hint="eastAsia"/>
            <w:lang w:eastAsia="zh-CN"/>
          </w:rPr>
          <w:t>(四)、施工现场管理</w:t>
        </w:r>
        <w:r>
          <w:tab/>
        </w:r>
        <w:r>
          <w:fldChar w:fldCharType="begin"/>
        </w:r>
        <w:r>
          <w:instrText xml:space="preserve"> PAGEREF _Toc21534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65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243"/>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5511"/>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汽车船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7406"/>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1955"/>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29703"/>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6837"/>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8" w:name="_Toc28070"/>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https://d.book118.com/375241300044011121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汽车船项目构思建设方案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汽车船项目构思建设方案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汽车船项目构思建设方案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汽车船项目构思建设方案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汽车船项目构思建设方案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汽车船项目构思建设方案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汽车船项目构思建设方案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汽车船项目构思建设方案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汽车船项目构思建设方案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汽车船项目构思建设方案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汽车船项目构思建设方案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汽车船项目构思建设方案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9C314F"/>
    <w:rsid w:val="699C31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524130004401112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2024-02-19T07:48:00Z</dcterms:created>
  <dcterms:modified xsi:type="dcterms:W3CDTF">2024-02-19T07:48:30Z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FDE81B9451A84309AA8F7B1F5C944E05_11</vt:lpwstr>
  </property>
  <property fmtid="{D5CDD505-2E9C-101B-9397-08002B2CF9AE}" pid="3" name="KSOProductBuildVer">
    <vt:lpwstr>2052-12.1.0.16250</vt:lpwstr>
  </property>
</Properties>
</file>