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TPU项目建设方案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49" w:history="1">
        <w:r>
          <w:rPr>
            <w:rFonts w:ascii="仿宋" w:eastAsia="仿宋" w:hAnsi="仿宋" w:cs="仿宋" w:hint="eastAsia"/>
            <w:lang w:eastAsia="zh-CN"/>
          </w:rPr>
          <w:t>前言</w:t>
        </w:r>
        <w:r>
          <w:tab/>
        </w:r>
        <w:r>
          <w:fldChar w:fldCharType="begin"/>
        </w:r>
        <w:r>
          <w:instrText xml:space="preserve"> PAGEREF _Toc15949 \h </w:instrText>
        </w:r>
        <w:r>
          <w:fldChar w:fldCharType="separate"/>
        </w:r>
        <w:r>
          <w:t>3</w:t>
        </w:r>
        <w:r>
          <w:fldChar w:fldCharType="end"/>
        </w:r>
      </w:hyperlink>
    </w:p>
    <w:p>
      <w:pPr>
        <w:pStyle w:val="TOC1"/>
        <w:tabs>
          <w:tab w:val="right" w:leader="dot" w:pos="8306"/>
        </w:tabs>
      </w:pPr>
      <w:hyperlink w:anchor="_Toc13978" w:history="1">
        <w:r>
          <w:rPr>
            <w:rFonts w:ascii="仿宋" w:eastAsia="仿宋" w:hAnsi="仿宋" w:cs="仿宋" w:hint="eastAsia"/>
            <w:lang w:eastAsia="zh-CN"/>
          </w:rPr>
          <w:t>一、项目选址研究</w:t>
        </w:r>
        <w:r>
          <w:tab/>
        </w:r>
        <w:r>
          <w:fldChar w:fldCharType="begin"/>
        </w:r>
        <w:r>
          <w:instrText xml:space="preserve"> PAGEREF _Toc13978 \h </w:instrText>
        </w:r>
        <w:r>
          <w:fldChar w:fldCharType="separate"/>
        </w:r>
        <w:r>
          <w:t>3</w:t>
        </w:r>
        <w:r>
          <w:fldChar w:fldCharType="end"/>
        </w:r>
      </w:hyperlink>
    </w:p>
    <w:p>
      <w:pPr>
        <w:pStyle w:val="TOC2"/>
        <w:tabs>
          <w:tab w:val="right" w:leader="dot" w:pos="8306"/>
        </w:tabs>
      </w:pPr>
      <w:hyperlink w:anchor="_Toc27223" w:history="1">
        <w:r>
          <w:rPr>
            <w:rFonts w:ascii="仿宋" w:eastAsia="仿宋" w:hAnsi="仿宋" w:cs="仿宋" w:hint="eastAsia"/>
            <w:lang w:eastAsia="zh-CN"/>
          </w:rPr>
          <w:t>(一)、项目选址原则</w:t>
        </w:r>
        <w:r>
          <w:tab/>
        </w:r>
        <w:r>
          <w:fldChar w:fldCharType="begin"/>
        </w:r>
        <w:r>
          <w:instrText xml:space="preserve"> PAGEREF _Toc27223 \h </w:instrText>
        </w:r>
        <w:r>
          <w:fldChar w:fldCharType="separate"/>
        </w:r>
        <w:r>
          <w:t>3</w:t>
        </w:r>
        <w:r>
          <w:fldChar w:fldCharType="end"/>
        </w:r>
      </w:hyperlink>
    </w:p>
    <w:p>
      <w:pPr>
        <w:pStyle w:val="TOC2"/>
        <w:tabs>
          <w:tab w:val="right" w:leader="dot" w:pos="8306"/>
        </w:tabs>
      </w:pPr>
      <w:hyperlink w:anchor="_Toc21733" w:history="1">
        <w:r>
          <w:rPr>
            <w:rFonts w:ascii="仿宋" w:eastAsia="仿宋" w:hAnsi="仿宋" w:cs="仿宋" w:hint="eastAsia"/>
            <w:lang w:eastAsia="zh-CN"/>
          </w:rPr>
          <w:t>(二)、项目选址</w:t>
        </w:r>
        <w:r>
          <w:tab/>
        </w:r>
        <w:r>
          <w:fldChar w:fldCharType="begin"/>
        </w:r>
        <w:r>
          <w:instrText xml:space="preserve"> PAGEREF _Toc21733 \h </w:instrText>
        </w:r>
        <w:r>
          <w:fldChar w:fldCharType="separate"/>
        </w:r>
        <w:r>
          <w:t>6</w:t>
        </w:r>
        <w:r>
          <w:fldChar w:fldCharType="end"/>
        </w:r>
      </w:hyperlink>
    </w:p>
    <w:p>
      <w:pPr>
        <w:pStyle w:val="TOC2"/>
        <w:tabs>
          <w:tab w:val="right" w:leader="dot" w:pos="8306"/>
        </w:tabs>
      </w:pPr>
      <w:hyperlink w:anchor="_Toc12503" w:history="1">
        <w:r>
          <w:rPr>
            <w:rFonts w:ascii="仿宋" w:eastAsia="仿宋" w:hAnsi="仿宋" w:cs="仿宋" w:hint="eastAsia"/>
            <w:lang w:eastAsia="zh-CN"/>
          </w:rPr>
          <w:t>(三)、建设条件分析</w:t>
        </w:r>
        <w:r>
          <w:tab/>
        </w:r>
        <w:r>
          <w:fldChar w:fldCharType="begin"/>
        </w:r>
        <w:r>
          <w:instrText xml:space="preserve"> PAGEREF _Toc12503 \h </w:instrText>
        </w:r>
        <w:r>
          <w:fldChar w:fldCharType="separate"/>
        </w:r>
        <w:r>
          <w:t>8</w:t>
        </w:r>
        <w:r>
          <w:fldChar w:fldCharType="end"/>
        </w:r>
      </w:hyperlink>
    </w:p>
    <w:p>
      <w:pPr>
        <w:pStyle w:val="TOC2"/>
        <w:tabs>
          <w:tab w:val="right" w:leader="dot" w:pos="8306"/>
        </w:tabs>
      </w:pPr>
      <w:hyperlink w:anchor="_Toc860" w:history="1">
        <w:r>
          <w:rPr>
            <w:rFonts w:ascii="仿宋" w:eastAsia="仿宋" w:hAnsi="仿宋" w:cs="仿宋" w:hint="eastAsia"/>
            <w:lang w:eastAsia="zh-CN"/>
          </w:rPr>
          <w:t>(四)、用地控制指标</w:t>
        </w:r>
        <w:r>
          <w:tab/>
        </w:r>
        <w:r>
          <w:fldChar w:fldCharType="begin"/>
        </w:r>
        <w:r>
          <w:instrText xml:space="preserve"> PAGEREF _Toc860 \h </w:instrText>
        </w:r>
        <w:r>
          <w:fldChar w:fldCharType="separate"/>
        </w:r>
        <w:r>
          <w:t>10</w:t>
        </w:r>
        <w:r>
          <w:fldChar w:fldCharType="end"/>
        </w:r>
      </w:hyperlink>
    </w:p>
    <w:p>
      <w:pPr>
        <w:pStyle w:val="TOC2"/>
        <w:tabs>
          <w:tab w:val="right" w:leader="dot" w:pos="8306"/>
        </w:tabs>
      </w:pPr>
      <w:hyperlink w:anchor="_Toc27950" w:history="1">
        <w:r>
          <w:rPr>
            <w:rFonts w:ascii="仿宋" w:eastAsia="仿宋" w:hAnsi="仿宋" w:cs="仿宋" w:hint="eastAsia"/>
            <w:lang w:eastAsia="zh-CN"/>
          </w:rPr>
          <w:t>(五)、地总体要求</w:t>
        </w:r>
        <w:r>
          <w:tab/>
        </w:r>
        <w:r>
          <w:fldChar w:fldCharType="begin"/>
        </w:r>
        <w:r>
          <w:instrText xml:space="preserve"> PAGEREF _Toc27950 \h </w:instrText>
        </w:r>
        <w:r>
          <w:fldChar w:fldCharType="separate"/>
        </w:r>
        <w:r>
          <w:t>11</w:t>
        </w:r>
        <w:r>
          <w:fldChar w:fldCharType="end"/>
        </w:r>
      </w:hyperlink>
    </w:p>
    <w:p>
      <w:pPr>
        <w:pStyle w:val="TOC2"/>
        <w:tabs>
          <w:tab w:val="right" w:leader="dot" w:pos="8306"/>
        </w:tabs>
      </w:pPr>
      <w:hyperlink w:anchor="_Toc3655" w:history="1">
        <w:r>
          <w:rPr>
            <w:rFonts w:ascii="仿宋" w:eastAsia="仿宋" w:hAnsi="仿宋" w:cs="仿宋" w:hint="eastAsia"/>
            <w:lang w:eastAsia="zh-CN"/>
          </w:rPr>
          <w:t>(六)、节约用地措施</w:t>
        </w:r>
        <w:r>
          <w:tab/>
        </w:r>
        <w:r>
          <w:fldChar w:fldCharType="begin"/>
        </w:r>
        <w:r>
          <w:instrText xml:space="preserve"> PAGEREF _Toc3655 \h </w:instrText>
        </w:r>
        <w:r>
          <w:fldChar w:fldCharType="separate"/>
        </w:r>
        <w:r>
          <w:t>12</w:t>
        </w:r>
        <w:r>
          <w:fldChar w:fldCharType="end"/>
        </w:r>
      </w:hyperlink>
    </w:p>
    <w:p>
      <w:pPr>
        <w:pStyle w:val="TOC2"/>
        <w:tabs>
          <w:tab w:val="right" w:leader="dot" w:pos="8306"/>
        </w:tabs>
      </w:pPr>
      <w:hyperlink w:anchor="_Toc18244" w:history="1">
        <w:r>
          <w:rPr>
            <w:rFonts w:ascii="仿宋" w:eastAsia="仿宋" w:hAnsi="仿宋" w:cs="仿宋" w:hint="eastAsia"/>
            <w:lang w:eastAsia="zh-CN"/>
          </w:rPr>
          <w:t>(七)、选址综合评价</w:t>
        </w:r>
        <w:r>
          <w:tab/>
        </w:r>
        <w:r>
          <w:fldChar w:fldCharType="begin"/>
        </w:r>
        <w:r>
          <w:instrText xml:space="preserve"> PAGEREF _Toc18244 \h </w:instrText>
        </w:r>
        <w:r>
          <w:fldChar w:fldCharType="separate"/>
        </w:r>
        <w:r>
          <w:t>14</w:t>
        </w:r>
        <w:r>
          <w:fldChar w:fldCharType="end"/>
        </w:r>
      </w:hyperlink>
    </w:p>
    <w:p>
      <w:pPr>
        <w:pStyle w:val="TOC1"/>
        <w:tabs>
          <w:tab w:val="right" w:leader="dot" w:pos="8306"/>
        </w:tabs>
      </w:pPr>
      <w:hyperlink w:anchor="_Toc24483" w:history="1">
        <w:r>
          <w:rPr>
            <w:rFonts w:ascii="仿宋" w:eastAsia="仿宋" w:hAnsi="仿宋" w:cs="仿宋" w:hint="eastAsia"/>
            <w:lang w:eastAsia="zh-CN"/>
          </w:rPr>
          <w:t>二、TPU项目概论</w:t>
        </w:r>
        <w:r>
          <w:tab/>
        </w:r>
        <w:r>
          <w:fldChar w:fldCharType="begin"/>
        </w:r>
        <w:r>
          <w:instrText xml:space="preserve"> PAGEREF _Toc24483 \h </w:instrText>
        </w:r>
        <w:r>
          <w:fldChar w:fldCharType="separate"/>
        </w:r>
        <w:r>
          <w:t>15</w:t>
        </w:r>
        <w:r>
          <w:fldChar w:fldCharType="end"/>
        </w:r>
      </w:hyperlink>
    </w:p>
    <w:p>
      <w:pPr>
        <w:pStyle w:val="TOC2"/>
        <w:tabs>
          <w:tab w:val="right" w:leader="dot" w:pos="8306"/>
        </w:tabs>
      </w:pPr>
      <w:hyperlink w:anchor="_Toc17392" w:history="1">
        <w:r>
          <w:rPr>
            <w:rFonts w:ascii="仿宋" w:eastAsia="仿宋" w:hAnsi="仿宋" w:cs="仿宋" w:hint="eastAsia"/>
            <w:lang w:eastAsia="zh-CN"/>
          </w:rPr>
          <w:t>(一)、项目申报单位概况</w:t>
        </w:r>
        <w:r>
          <w:tab/>
        </w:r>
        <w:r>
          <w:fldChar w:fldCharType="begin"/>
        </w:r>
        <w:r>
          <w:instrText xml:space="preserve"> PAGEREF _Toc17392 \h </w:instrText>
        </w:r>
        <w:r>
          <w:fldChar w:fldCharType="separate"/>
        </w:r>
        <w:r>
          <w:t>15</w:t>
        </w:r>
        <w:r>
          <w:fldChar w:fldCharType="end"/>
        </w:r>
      </w:hyperlink>
    </w:p>
    <w:p>
      <w:pPr>
        <w:pStyle w:val="TOC2"/>
        <w:tabs>
          <w:tab w:val="right" w:leader="dot" w:pos="8306"/>
        </w:tabs>
      </w:pPr>
      <w:hyperlink w:anchor="_Toc26745" w:history="1">
        <w:r>
          <w:rPr>
            <w:rFonts w:ascii="仿宋" w:eastAsia="仿宋" w:hAnsi="仿宋" w:cs="仿宋" w:hint="eastAsia"/>
            <w:lang w:eastAsia="zh-CN"/>
          </w:rPr>
          <w:t>(二)、项目概况</w:t>
        </w:r>
        <w:r>
          <w:tab/>
        </w:r>
        <w:r>
          <w:fldChar w:fldCharType="begin"/>
        </w:r>
        <w:r>
          <w:instrText xml:space="preserve"> PAGEREF _Toc26745 \h </w:instrText>
        </w:r>
        <w:r>
          <w:fldChar w:fldCharType="separate"/>
        </w:r>
        <w:r>
          <w:t>16</w:t>
        </w:r>
        <w:r>
          <w:fldChar w:fldCharType="end"/>
        </w:r>
      </w:hyperlink>
    </w:p>
    <w:p>
      <w:pPr>
        <w:pStyle w:val="TOC1"/>
        <w:tabs>
          <w:tab w:val="right" w:leader="dot" w:pos="8306"/>
        </w:tabs>
      </w:pPr>
      <w:hyperlink w:anchor="_Toc14720" w:history="1">
        <w:r>
          <w:rPr>
            <w:rFonts w:ascii="仿宋" w:eastAsia="仿宋" w:hAnsi="仿宋" w:cs="仿宋" w:hint="eastAsia"/>
            <w:lang w:eastAsia="zh-CN"/>
          </w:rPr>
          <w:t>三、项目监理与质量保证</w:t>
        </w:r>
        <w:r>
          <w:tab/>
        </w:r>
        <w:r>
          <w:fldChar w:fldCharType="begin"/>
        </w:r>
        <w:r>
          <w:instrText xml:space="preserve"> PAGEREF _Toc14720 \h </w:instrText>
        </w:r>
        <w:r>
          <w:fldChar w:fldCharType="separate"/>
        </w:r>
        <w:r>
          <w:t>18</w:t>
        </w:r>
        <w:r>
          <w:fldChar w:fldCharType="end"/>
        </w:r>
      </w:hyperlink>
    </w:p>
    <w:p>
      <w:pPr>
        <w:pStyle w:val="TOC2"/>
        <w:tabs>
          <w:tab w:val="right" w:leader="dot" w:pos="8306"/>
        </w:tabs>
      </w:pPr>
      <w:hyperlink w:anchor="_Toc12729" w:history="1">
        <w:r>
          <w:rPr>
            <w:rFonts w:ascii="仿宋" w:eastAsia="仿宋" w:hAnsi="仿宋" w:cs="仿宋" w:hint="eastAsia"/>
            <w:lang w:eastAsia="zh-CN"/>
          </w:rPr>
          <w:t>(一)、监理体系构建</w:t>
        </w:r>
        <w:r>
          <w:tab/>
        </w:r>
        <w:r>
          <w:fldChar w:fldCharType="begin"/>
        </w:r>
        <w:r>
          <w:instrText xml:space="preserve"> PAGEREF _Toc12729 \h </w:instrText>
        </w:r>
        <w:r>
          <w:fldChar w:fldCharType="separate"/>
        </w:r>
        <w:r>
          <w:t>18</w:t>
        </w:r>
        <w:r>
          <w:fldChar w:fldCharType="end"/>
        </w:r>
      </w:hyperlink>
    </w:p>
    <w:p>
      <w:pPr>
        <w:pStyle w:val="TOC2"/>
        <w:tabs>
          <w:tab w:val="right" w:leader="dot" w:pos="8306"/>
        </w:tabs>
      </w:pPr>
      <w:hyperlink w:anchor="_Toc20878" w:history="1">
        <w:r>
          <w:rPr>
            <w:rFonts w:ascii="仿宋" w:eastAsia="仿宋" w:hAnsi="仿宋" w:cs="仿宋" w:hint="eastAsia"/>
            <w:lang w:eastAsia="zh-CN"/>
          </w:rPr>
          <w:t>(二)、质量保证体系实施</w:t>
        </w:r>
        <w:r>
          <w:tab/>
        </w:r>
        <w:r>
          <w:fldChar w:fldCharType="begin"/>
        </w:r>
        <w:r>
          <w:instrText xml:space="preserve"> PAGEREF _Toc20878 \h </w:instrText>
        </w:r>
        <w:r>
          <w:fldChar w:fldCharType="separate"/>
        </w:r>
        <w:r>
          <w:t>19</w:t>
        </w:r>
        <w:r>
          <w:fldChar w:fldCharType="end"/>
        </w:r>
      </w:hyperlink>
    </w:p>
    <w:p>
      <w:pPr>
        <w:pStyle w:val="TOC2"/>
        <w:tabs>
          <w:tab w:val="right" w:leader="dot" w:pos="8306"/>
        </w:tabs>
      </w:pPr>
      <w:hyperlink w:anchor="_Toc14656" w:history="1">
        <w:r>
          <w:rPr>
            <w:rFonts w:ascii="仿宋" w:eastAsia="仿宋" w:hAnsi="仿宋" w:cs="仿宋" w:hint="eastAsia"/>
            <w:lang w:eastAsia="zh-CN"/>
          </w:rPr>
          <w:t>(三)、监理与质量控制流程</w:t>
        </w:r>
        <w:r>
          <w:tab/>
        </w:r>
        <w:r>
          <w:fldChar w:fldCharType="begin"/>
        </w:r>
        <w:r>
          <w:instrText xml:space="preserve"> PAGEREF _Toc14656 \h </w:instrText>
        </w:r>
        <w:r>
          <w:fldChar w:fldCharType="separate"/>
        </w:r>
        <w:r>
          <w:t>20</w:t>
        </w:r>
        <w:r>
          <w:fldChar w:fldCharType="end"/>
        </w:r>
      </w:hyperlink>
    </w:p>
    <w:p>
      <w:pPr>
        <w:pStyle w:val="TOC1"/>
        <w:tabs>
          <w:tab w:val="right" w:leader="dot" w:pos="8306"/>
        </w:tabs>
      </w:pPr>
      <w:hyperlink w:anchor="_Toc19085" w:history="1">
        <w:r>
          <w:rPr>
            <w:rFonts w:ascii="仿宋" w:eastAsia="仿宋" w:hAnsi="仿宋" w:cs="仿宋" w:hint="eastAsia"/>
            <w:lang w:eastAsia="zh-CN"/>
          </w:rPr>
          <w:t>四、背景、必要性分析</w:t>
        </w:r>
        <w:r>
          <w:tab/>
        </w:r>
        <w:r>
          <w:fldChar w:fldCharType="begin"/>
        </w:r>
        <w:r>
          <w:instrText xml:space="preserve"> PAGEREF _Toc19085 \h </w:instrText>
        </w:r>
        <w:r>
          <w:fldChar w:fldCharType="separate"/>
        </w:r>
        <w:r>
          <w:t>20</w:t>
        </w:r>
        <w:r>
          <w:fldChar w:fldCharType="end"/>
        </w:r>
      </w:hyperlink>
    </w:p>
    <w:p>
      <w:pPr>
        <w:pStyle w:val="TOC2"/>
        <w:tabs>
          <w:tab w:val="right" w:leader="dot" w:pos="8306"/>
        </w:tabs>
      </w:pPr>
      <w:hyperlink w:anchor="_Toc9131" w:history="1">
        <w:r>
          <w:rPr>
            <w:rFonts w:ascii="仿宋" w:eastAsia="仿宋" w:hAnsi="仿宋" w:cs="仿宋" w:hint="eastAsia"/>
            <w:lang w:eastAsia="zh-CN"/>
          </w:rPr>
          <w:t>(一)、项目建设背景</w:t>
        </w:r>
        <w:r>
          <w:tab/>
        </w:r>
        <w:r>
          <w:fldChar w:fldCharType="begin"/>
        </w:r>
        <w:r>
          <w:instrText xml:space="preserve"> PAGEREF _Toc9131 \h </w:instrText>
        </w:r>
        <w:r>
          <w:fldChar w:fldCharType="separate"/>
        </w:r>
        <w:r>
          <w:t>20</w:t>
        </w:r>
        <w:r>
          <w:fldChar w:fldCharType="end"/>
        </w:r>
      </w:hyperlink>
    </w:p>
    <w:p>
      <w:pPr>
        <w:pStyle w:val="TOC2"/>
        <w:tabs>
          <w:tab w:val="right" w:leader="dot" w:pos="8306"/>
        </w:tabs>
      </w:pPr>
      <w:hyperlink w:anchor="_Toc32435" w:history="1">
        <w:r>
          <w:rPr>
            <w:rFonts w:ascii="仿宋" w:eastAsia="仿宋" w:hAnsi="仿宋" w:cs="仿宋" w:hint="eastAsia"/>
            <w:lang w:eastAsia="zh-CN"/>
          </w:rPr>
          <w:t>(二)、必要性分析</w:t>
        </w:r>
        <w:r>
          <w:tab/>
        </w:r>
        <w:r>
          <w:fldChar w:fldCharType="begin"/>
        </w:r>
        <w:r>
          <w:instrText xml:space="preserve"> PAGEREF _Toc32435 \h </w:instrText>
        </w:r>
        <w:r>
          <w:fldChar w:fldCharType="separate"/>
        </w:r>
        <w:r>
          <w:t>21</w:t>
        </w:r>
        <w:r>
          <w:fldChar w:fldCharType="end"/>
        </w:r>
      </w:hyperlink>
    </w:p>
    <w:p>
      <w:pPr>
        <w:pStyle w:val="TOC2"/>
        <w:tabs>
          <w:tab w:val="right" w:leader="dot" w:pos="8306"/>
        </w:tabs>
      </w:pPr>
      <w:hyperlink w:anchor="_Toc21028" w:history="1">
        <w:r>
          <w:rPr>
            <w:rFonts w:ascii="仿宋" w:eastAsia="仿宋" w:hAnsi="仿宋" w:cs="仿宋" w:hint="eastAsia"/>
            <w:lang w:eastAsia="zh-CN"/>
          </w:rPr>
          <w:t>(三)、项目建设有利条件</w:t>
        </w:r>
        <w:r>
          <w:tab/>
        </w:r>
        <w:r>
          <w:fldChar w:fldCharType="begin"/>
        </w:r>
        <w:r>
          <w:instrText xml:space="preserve"> PAGEREF _Toc21028 \h </w:instrText>
        </w:r>
        <w:r>
          <w:fldChar w:fldCharType="separate"/>
        </w:r>
        <w:r>
          <w:t>23</w:t>
        </w:r>
        <w:r>
          <w:fldChar w:fldCharType="end"/>
        </w:r>
      </w:hyperlink>
    </w:p>
    <w:p>
      <w:pPr>
        <w:pStyle w:val="TOC1"/>
        <w:tabs>
          <w:tab w:val="right" w:leader="dot" w:pos="8306"/>
        </w:tabs>
      </w:pPr>
      <w:hyperlink w:anchor="_Toc8997" w:history="1">
        <w:r>
          <w:rPr>
            <w:rFonts w:ascii="仿宋" w:eastAsia="仿宋" w:hAnsi="仿宋" w:cs="仿宋" w:hint="eastAsia"/>
            <w:lang w:eastAsia="zh-CN"/>
          </w:rPr>
          <w:t>五、财务管理与成本控制</w:t>
        </w:r>
        <w:r>
          <w:tab/>
        </w:r>
        <w:r>
          <w:fldChar w:fldCharType="begin"/>
        </w:r>
        <w:r>
          <w:instrText xml:space="preserve"> PAGEREF _Toc8997 \h </w:instrText>
        </w:r>
        <w:r>
          <w:fldChar w:fldCharType="separate"/>
        </w:r>
        <w:r>
          <w:t>24</w:t>
        </w:r>
        <w:r>
          <w:fldChar w:fldCharType="end"/>
        </w:r>
      </w:hyperlink>
    </w:p>
    <w:p>
      <w:pPr>
        <w:pStyle w:val="TOC2"/>
        <w:tabs>
          <w:tab w:val="right" w:leader="dot" w:pos="8306"/>
        </w:tabs>
      </w:pPr>
      <w:hyperlink w:anchor="_Toc9047" w:history="1">
        <w:r>
          <w:rPr>
            <w:rFonts w:ascii="仿宋" w:eastAsia="仿宋" w:hAnsi="仿宋" w:cs="仿宋" w:hint="eastAsia"/>
            <w:lang w:eastAsia="zh-CN"/>
          </w:rPr>
          <w:t>(一)、财务管理体系建设</w:t>
        </w:r>
        <w:r>
          <w:tab/>
        </w:r>
        <w:r>
          <w:fldChar w:fldCharType="begin"/>
        </w:r>
        <w:r>
          <w:instrText xml:space="preserve"> PAGEREF _Toc9047 \h </w:instrText>
        </w:r>
        <w:r>
          <w:fldChar w:fldCharType="separate"/>
        </w:r>
        <w:r>
          <w:t>24</w:t>
        </w:r>
        <w:r>
          <w:fldChar w:fldCharType="end"/>
        </w:r>
      </w:hyperlink>
    </w:p>
    <w:p>
      <w:pPr>
        <w:pStyle w:val="TOC2"/>
        <w:tabs>
          <w:tab w:val="right" w:leader="dot" w:pos="8306"/>
        </w:tabs>
      </w:pPr>
      <w:hyperlink w:anchor="_Toc2449" w:history="1">
        <w:r>
          <w:rPr>
            <w:rFonts w:ascii="仿宋" w:eastAsia="仿宋" w:hAnsi="仿宋" w:cs="仿宋" w:hint="eastAsia"/>
            <w:lang w:eastAsia="zh-CN"/>
          </w:rPr>
          <w:t>(二)、成本控制措施</w:t>
        </w:r>
        <w:r>
          <w:tab/>
        </w:r>
        <w:r>
          <w:fldChar w:fldCharType="begin"/>
        </w:r>
        <w:r>
          <w:instrText xml:space="preserve"> PAGEREF _Toc2449 \h </w:instrText>
        </w:r>
        <w:r>
          <w:fldChar w:fldCharType="separate"/>
        </w:r>
        <w:r>
          <w:t>26</w:t>
        </w:r>
        <w:r>
          <w:fldChar w:fldCharType="end"/>
        </w:r>
      </w:hyperlink>
    </w:p>
    <w:p>
      <w:pPr>
        <w:pStyle w:val="TOC1"/>
        <w:tabs>
          <w:tab w:val="right" w:leader="dot" w:pos="8306"/>
        </w:tabs>
      </w:pPr>
      <w:hyperlink w:anchor="_Toc8482" w:history="1">
        <w:r>
          <w:rPr>
            <w:rFonts w:ascii="仿宋" w:eastAsia="仿宋" w:hAnsi="仿宋" w:cs="仿宋" w:hint="eastAsia"/>
            <w:lang w:eastAsia="zh-CN"/>
          </w:rPr>
          <w:t>六、发展规划、产业政策和行业准入分析</w:t>
        </w:r>
        <w:r>
          <w:tab/>
        </w:r>
        <w:r>
          <w:fldChar w:fldCharType="begin"/>
        </w:r>
        <w:r>
          <w:instrText xml:space="preserve"> PAGEREF _Toc8482 \h </w:instrText>
        </w:r>
        <w:r>
          <w:fldChar w:fldCharType="separate"/>
        </w:r>
        <w:r>
          <w:t>27</w:t>
        </w:r>
        <w:r>
          <w:fldChar w:fldCharType="end"/>
        </w:r>
      </w:hyperlink>
    </w:p>
    <w:p>
      <w:pPr>
        <w:pStyle w:val="TOC2"/>
        <w:tabs>
          <w:tab w:val="right" w:leader="dot" w:pos="8306"/>
        </w:tabs>
      </w:pPr>
      <w:hyperlink w:anchor="_Toc16289" w:history="1">
        <w:r>
          <w:rPr>
            <w:rFonts w:ascii="仿宋" w:eastAsia="仿宋" w:hAnsi="仿宋" w:cs="仿宋" w:hint="eastAsia"/>
            <w:lang w:eastAsia="zh-CN"/>
          </w:rPr>
          <w:t>(一)、发展规划分析</w:t>
        </w:r>
        <w:r>
          <w:tab/>
        </w:r>
        <w:r>
          <w:fldChar w:fldCharType="begin"/>
        </w:r>
        <w:r>
          <w:instrText xml:space="preserve"> PAGEREF _Toc16289 \h </w:instrText>
        </w:r>
        <w:r>
          <w:fldChar w:fldCharType="separate"/>
        </w:r>
        <w:r>
          <w:t>27</w:t>
        </w:r>
        <w:r>
          <w:fldChar w:fldCharType="end"/>
        </w:r>
      </w:hyperlink>
    </w:p>
    <w:p>
      <w:pPr>
        <w:pStyle w:val="TOC2"/>
        <w:tabs>
          <w:tab w:val="right" w:leader="dot" w:pos="8306"/>
        </w:tabs>
      </w:pPr>
      <w:hyperlink w:anchor="_Toc10437" w:history="1">
        <w:r>
          <w:rPr>
            <w:rFonts w:ascii="仿宋" w:eastAsia="仿宋" w:hAnsi="仿宋" w:cs="仿宋" w:hint="eastAsia"/>
            <w:lang w:eastAsia="zh-CN"/>
          </w:rPr>
          <w:t>(二)、产业政策分析</w:t>
        </w:r>
        <w:r>
          <w:tab/>
        </w:r>
        <w:r>
          <w:fldChar w:fldCharType="begin"/>
        </w:r>
        <w:r>
          <w:instrText xml:space="preserve"> PAGEREF _Toc10437 \h </w:instrText>
        </w:r>
        <w:r>
          <w:fldChar w:fldCharType="separate"/>
        </w:r>
        <w:r>
          <w:t>28</w:t>
        </w:r>
        <w:r>
          <w:fldChar w:fldCharType="end"/>
        </w:r>
      </w:hyperlink>
    </w:p>
    <w:p>
      <w:pPr>
        <w:pStyle w:val="TOC2"/>
        <w:tabs>
          <w:tab w:val="right" w:leader="dot" w:pos="8306"/>
        </w:tabs>
      </w:pPr>
      <w:hyperlink w:anchor="_Toc737" w:history="1">
        <w:r>
          <w:rPr>
            <w:rFonts w:ascii="仿宋" w:eastAsia="仿宋" w:hAnsi="仿宋" w:cs="仿宋" w:hint="eastAsia"/>
            <w:lang w:eastAsia="zh-CN"/>
          </w:rPr>
          <w:t>(三)、行业准入分析</w:t>
        </w:r>
        <w:r>
          <w:tab/>
        </w:r>
        <w:r>
          <w:fldChar w:fldCharType="begin"/>
        </w:r>
        <w:r>
          <w:instrText xml:space="preserve"> PAGEREF _Toc737 \h </w:instrText>
        </w:r>
        <w:r>
          <w:fldChar w:fldCharType="separate"/>
        </w:r>
        <w:r>
          <w:t>30</w:t>
        </w:r>
        <w:r>
          <w:fldChar w:fldCharType="end"/>
        </w:r>
      </w:hyperlink>
    </w:p>
    <w:p>
      <w:pPr>
        <w:pStyle w:val="TOC1"/>
        <w:tabs>
          <w:tab w:val="right" w:leader="dot" w:pos="8306"/>
        </w:tabs>
      </w:pPr>
      <w:hyperlink w:anchor="_Toc18849" w:history="1">
        <w:r>
          <w:rPr>
            <w:rFonts w:ascii="仿宋" w:eastAsia="仿宋" w:hAnsi="仿宋" w:cs="仿宋" w:hint="eastAsia"/>
            <w:lang w:eastAsia="zh-CN"/>
          </w:rPr>
          <w:t>七、技术创新与产业升级</w:t>
        </w:r>
        <w:r>
          <w:tab/>
        </w:r>
        <w:r>
          <w:fldChar w:fldCharType="begin"/>
        </w:r>
        <w:r>
          <w:instrText xml:space="preserve"> PAGEREF _Toc18849 \h </w:instrText>
        </w:r>
        <w:r>
          <w:fldChar w:fldCharType="separate"/>
        </w:r>
        <w:r>
          <w:t>31</w:t>
        </w:r>
        <w:r>
          <w:fldChar w:fldCharType="end"/>
        </w:r>
      </w:hyperlink>
    </w:p>
    <w:p>
      <w:pPr>
        <w:pStyle w:val="TOC2"/>
        <w:tabs>
          <w:tab w:val="right" w:leader="dot" w:pos="8306"/>
        </w:tabs>
      </w:pPr>
      <w:hyperlink w:anchor="_Toc29977" w:history="1">
        <w:r>
          <w:rPr>
            <w:rFonts w:ascii="仿宋" w:eastAsia="仿宋" w:hAnsi="仿宋" w:cs="仿宋" w:hint="eastAsia"/>
            <w:lang w:eastAsia="zh-CN"/>
          </w:rPr>
          <w:t>(一)、技术创新方向与目标</w:t>
        </w:r>
        <w:r>
          <w:tab/>
        </w:r>
        <w:r>
          <w:fldChar w:fldCharType="begin"/>
        </w:r>
        <w:r>
          <w:instrText xml:space="preserve"> PAGEREF _Toc29977 \h </w:instrText>
        </w:r>
        <w:r>
          <w:fldChar w:fldCharType="separate"/>
        </w:r>
        <w:r>
          <w:t>31</w:t>
        </w:r>
        <w:r>
          <w:fldChar w:fldCharType="end"/>
        </w:r>
      </w:hyperlink>
    </w:p>
    <w:p>
      <w:pPr>
        <w:pStyle w:val="TOC2"/>
        <w:tabs>
          <w:tab w:val="right" w:leader="dot" w:pos="8306"/>
        </w:tabs>
      </w:pPr>
      <w:hyperlink w:anchor="_Toc14011" w:history="1">
        <w:r>
          <w:rPr>
            <w:rFonts w:ascii="仿宋" w:eastAsia="仿宋" w:hAnsi="仿宋" w:cs="仿宋" w:hint="eastAsia"/>
            <w:lang w:eastAsia="zh-CN"/>
          </w:rPr>
          <w:t>(二)、产业升级路径与措施</w:t>
        </w:r>
        <w:r>
          <w:tab/>
        </w:r>
        <w:r>
          <w:fldChar w:fldCharType="begin"/>
        </w:r>
        <w:r>
          <w:instrText xml:space="preserve"> PAGEREF _Toc14011 \h </w:instrText>
        </w:r>
        <w:r>
          <w:fldChar w:fldCharType="separate"/>
        </w:r>
        <w:r>
          <w:t>33</w:t>
        </w:r>
        <w:r>
          <w:fldChar w:fldCharType="end"/>
        </w:r>
      </w:hyperlink>
    </w:p>
    <w:p>
      <w:pPr>
        <w:pStyle w:val="TOC1"/>
        <w:tabs>
          <w:tab w:val="right" w:leader="dot" w:pos="8306"/>
        </w:tabs>
      </w:pPr>
      <w:hyperlink w:anchor="_Toc7205" w:history="1">
        <w:r>
          <w:rPr>
            <w:rFonts w:ascii="仿宋" w:eastAsia="仿宋" w:hAnsi="仿宋" w:cs="仿宋" w:hint="eastAsia"/>
            <w:lang w:eastAsia="zh-CN"/>
          </w:rPr>
          <w:t>八、资金管理与财务规划</w:t>
        </w:r>
        <w:r>
          <w:tab/>
        </w:r>
        <w:r>
          <w:fldChar w:fldCharType="begin"/>
        </w:r>
        <w:r>
          <w:instrText xml:space="preserve"> PAGEREF _Toc7205 \h </w:instrText>
        </w:r>
        <w:r>
          <w:fldChar w:fldCharType="separate"/>
        </w:r>
        <w:r>
          <w:t>34</w:t>
        </w:r>
        <w:r>
          <w:fldChar w:fldCharType="end"/>
        </w:r>
      </w:hyperlink>
    </w:p>
    <w:p>
      <w:pPr>
        <w:pStyle w:val="TOC2"/>
        <w:tabs>
          <w:tab w:val="right" w:leader="dot" w:pos="8306"/>
        </w:tabs>
      </w:pPr>
      <w:hyperlink w:anchor="_Toc18855" w:history="1">
        <w:r>
          <w:rPr>
            <w:rFonts w:ascii="仿宋" w:eastAsia="仿宋" w:hAnsi="仿宋" w:cs="仿宋" w:hint="eastAsia"/>
            <w:lang w:eastAsia="zh-CN"/>
          </w:rPr>
          <w:t>(一)、项目资金来源与筹措</w:t>
        </w:r>
        <w:r>
          <w:tab/>
        </w:r>
        <w:r>
          <w:fldChar w:fldCharType="begin"/>
        </w:r>
        <w:r>
          <w:instrText xml:space="preserve"> PAGEREF _Toc18855 \h </w:instrText>
        </w:r>
        <w:r>
          <w:fldChar w:fldCharType="separate"/>
        </w:r>
        <w:r>
          <w:t>34</w:t>
        </w:r>
        <w:r>
          <w:fldChar w:fldCharType="end"/>
        </w:r>
      </w:hyperlink>
    </w:p>
    <w:p>
      <w:pPr>
        <w:pStyle w:val="TOC2"/>
        <w:tabs>
          <w:tab w:val="right" w:leader="dot" w:pos="8306"/>
        </w:tabs>
      </w:pPr>
      <w:hyperlink w:anchor="_Toc20941" w:history="1">
        <w:r>
          <w:rPr>
            <w:rFonts w:ascii="仿宋" w:eastAsia="仿宋" w:hAnsi="仿宋" w:cs="仿宋" w:hint="eastAsia"/>
            <w:lang w:eastAsia="zh-CN"/>
          </w:rPr>
          <w:t>(二)、资金使用与监管</w:t>
        </w:r>
        <w:r>
          <w:tab/>
        </w:r>
        <w:r>
          <w:fldChar w:fldCharType="begin"/>
        </w:r>
        <w:r>
          <w:instrText xml:space="preserve"> PAGEREF _Toc20941 \h </w:instrText>
        </w:r>
        <w:r>
          <w:fldChar w:fldCharType="separate"/>
        </w:r>
        <w:r>
          <w:t>35</w:t>
        </w:r>
        <w:r>
          <w:fldChar w:fldCharType="end"/>
        </w:r>
      </w:hyperlink>
    </w:p>
    <w:p>
      <w:pPr>
        <w:pStyle w:val="TOC2"/>
        <w:tabs>
          <w:tab w:val="right" w:leader="dot" w:pos="8306"/>
        </w:tabs>
      </w:pPr>
      <w:hyperlink w:anchor="_Toc18827" w:history="1">
        <w:r>
          <w:rPr>
            <w:rFonts w:ascii="仿宋" w:eastAsia="仿宋" w:hAnsi="仿宋" w:cs="仿宋" w:hint="eastAsia"/>
            <w:lang w:eastAsia="zh-CN"/>
          </w:rPr>
          <w:t>(三)、财务规划与预测</w:t>
        </w:r>
        <w:r>
          <w:tab/>
        </w:r>
        <w:r>
          <w:fldChar w:fldCharType="begin"/>
        </w:r>
        <w:r>
          <w:instrText xml:space="preserve"> PAGEREF _Toc18827 \h </w:instrText>
        </w:r>
        <w:r>
          <w:fldChar w:fldCharType="separate"/>
        </w:r>
        <w:r>
          <w:t>37</w:t>
        </w:r>
        <w:r>
          <w:fldChar w:fldCharType="end"/>
        </w:r>
      </w:hyperlink>
    </w:p>
    <w:p>
      <w:pPr>
        <w:pStyle w:val="TOC1"/>
        <w:tabs>
          <w:tab w:val="right" w:leader="dot" w:pos="8306"/>
        </w:tabs>
      </w:pPr>
      <w:hyperlink w:anchor="_Toc11057" w:history="1">
        <w:r>
          <w:rPr>
            <w:rFonts w:ascii="仿宋" w:eastAsia="仿宋" w:hAnsi="仿宋" w:cs="仿宋" w:hint="eastAsia"/>
            <w:lang w:eastAsia="zh-CN"/>
          </w:rPr>
          <w:t>九、土地利用与规划方案</w:t>
        </w:r>
        <w:r>
          <w:tab/>
        </w:r>
        <w:r>
          <w:fldChar w:fldCharType="begin"/>
        </w:r>
        <w:r>
          <w:instrText xml:space="preserve"> PAGEREF _Toc11057 \h </w:instrText>
        </w:r>
        <w:r>
          <w:fldChar w:fldCharType="separate"/>
        </w:r>
        <w:r>
          <w:t>38</w:t>
        </w:r>
        <w:r>
          <w:fldChar w:fldCharType="end"/>
        </w:r>
      </w:hyperlink>
    </w:p>
    <w:p>
      <w:pPr>
        <w:pStyle w:val="TOC2"/>
        <w:tabs>
          <w:tab w:val="right" w:leader="dot" w:pos="8306"/>
        </w:tabs>
      </w:pPr>
      <w:hyperlink w:anchor="_Toc32589" w:history="1">
        <w:r>
          <w:rPr>
            <w:rFonts w:ascii="仿宋" w:eastAsia="仿宋" w:hAnsi="仿宋" w:cs="仿宋" w:hint="eastAsia"/>
            <w:lang w:eastAsia="zh-CN"/>
          </w:rPr>
          <w:t>(一)、项目用地情况分析</w:t>
        </w:r>
        <w:r>
          <w:tab/>
        </w:r>
        <w:r>
          <w:fldChar w:fldCharType="begin"/>
        </w:r>
        <w:r>
          <w:instrText xml:space="preserve"> PAGEREF _Toc32589 \h </w:instrText>
        </w:r>
        <w:r>
          <w:fldChar w:fldCharType="separate"/>
        </w:r>
        <w:r>
          <w:t>38</w:t>
        </w:r>
        <w:r>
          <w:fldChar w:fldCharType="end"/>
        </w:r>
      </w:hyperlink>
    </w:p>
    <w:p>
      <w:pPr>
        <w:pStyle w:val="TOC2"/>
        <w:tabs>
          <w:tab w:val="right" w:leader="dot" w:pos="8306"/>
        </w:tabs>
      </w:pPr>
      <w:hyperlink w:anchor="_Toc23747" w:history="1">
        <w:r>
          <w:rPr>
            <w:rFonts w:ascii="仿宋" w:eastAsia="仿宋" w:hAnsi="仿宋" w:cs="仿宋" w:hint="eastAsia"/>
            <w:lang w:eastAsia="zh-CN"/>
          </w:rPr>
          <w:t>(二)、土地利用规划方案</w:t>
        </w:r>
        <w:r>
          <w:tab/>
        </w:r>
        <w:r>
          <w:fldChar w:fldCharType="begin"/>
        </w:r>
        <w:r>
          <w:instrText xml:space="preserve"> PAGEREF _Toc23747 \h </w:instrText>
        </w:r>
        <w:r>
          <w:fldChar w:fldCharType="separate"/>
        </w:r>
        <w:r>
          <w:t>39</w:t>
        </w:r>
        <w:r>
          <w:fldChar w:fldCharType="end"/>
        </w:r>
      </w:hyperlink>
    </w:p>
    <w:p>
      <w:pPr>
        <w:pStyle w:val="TOC1"/>
        <w:tabs>
          <w:tab w:val="right" w:leader="dot" w:pos="8306"/>
        </w:tabs>
      </w:pPr>
      <w:hyperlink w:anchor="_Toc10288" w:history="1">
        <w:r>
          <w:rPr>
            <w:rFonts w:ascii="仿宋" w:eastAsia="仿宋" w:hAnsi="仿宋" w:cs="仿宋" w:hint="eastAsia"/>
            <w:lang w:eastAsia="zh-CN"/>
          </w:rPr>
          <w:t>十、项目变更管理</w:t>
        </w:r>
        <w:r>
          <w:tab/>
        </w:r>
        <w:r>
          <w:fldChar w:fldCharType="begin"/>
        </w:r>
        <w:r>
          <w:instrText xml:space="preserve"> PAGEREF _Toc10288 \h </w:instrText>
        </w:r>
        <w:r>
          <w:fldChar w:fldCharType="separate"/>
        </w:r>
        <w:r>
          <w:t>40</w:t>
        </w:r>
        <w:r>
          <w:fldChar w:fldCharType="end"/>
        </w:r>
      </w:hyperlink>
    </w:p>
    <w:p>
      <w:pPr>
        <w:pStyle w:val="TOC2"/>
        <w:tabs>
          <w:tab w:val="right" w:leader="dot" w:pos="8306"/>
        </w:tabs>
      </w:pPr>
      <w:hyperlink w:anchor="_Toc1769" w:history="1">
        <w:r>
          <w:rPr>
            <w:rFonts w:ascii="仿宋" w:eastAsia="仿宋" w:hAnsi="仿宋" w:cs="仿宋" w:hint="eastAsia"/>
            <w:lang w:eastAsia="zh-CN"/>
          </w:rPr>
          <w:t>(一)、变更控制流程</w:t>
        </w:r>
        <w:r>
          <w:tab/>
        </w:r>
        <w:r>
          <w:fldChar w:fldCharType="begin"/>
        </w:r>
        <w:r>
          <w:instrText xml:space="preserve"> PAGEREF _Toc1769 \h </w:instrText>
        </w:r>
        <w:r>
          <w:fldChar w:fldCharType="separate"/>
        </w:r>
        <w:r>
          <w:t>40</w:t>
        </w:r>
        <w:r>
          <w:fldChar w:fldCharType="end"/>
        </w:r>
      </w:hyperlink>
    </w:p>
    <w:p>
      <w:pPr>
        <w:pStyle w:val="TOC2"/>
        <w:tabs>
          <w:tab w:val="right" w:leader="dot" w:pos="8306"/>
        </w:tabs>
      </w:pPr>
      <w:hyperlink w:anchor="_Toc8816" w:history="1">
        <w:r>
          <w:rPr>
            <w:rFonts w:ascii="仿宋" w:eastAsia="仿宋" w:hAnsi="仿宋" w:cs="仿宋" w:hint="eastAsia"/>
            <w:lang w:eastAsia="zh-CN"/>
          </w:rPr>
          <w:t>(二)、影响评估与处理</w:t>
        </w:r>
        <w:r>
          <w:tab/>
        </w:r>
        <w:r>
          <w:fldChar w:fldCharType="begin"/>
        </w:r>
        <w:r>
          <w:instrText xml:space="preserve"> PAGEREF _Toc8816 \h </w:instrText>
        </w:r>
        <w:r>
          <w:fldChar w:fldCharType="separate"/>
        </w:r>
        <w:r>
          <w:t>41</w:t>
        </w:r>
        <w:r>
          <w:fldChar w:fldCharType="end"/>
        </w:r>
      </w:hyperlink>
    </w:p>
    <w:p>
      <w:pPr>
        <w:pStyle w:val="TOC2"/>
        <w:tabs>
          <w:tab w:val="right" w:leader="dot" w:pos="8306"/>
        </w:tabs>
      </w:pPr>
      <w:hyperlink w:anchor="_Toc30898" w:history="1">
        <w:r>
          <w:rPr>
            <w:rFonts w:ascii="仿宋" w:eastAsia="仿宋" w:hAnsi="仿宋" w:cs="仿宋" w:hint="eastAsia"/>
            <w:lang w:eastAsia="zh-CN"/>
          </w:rPr>
          <w:t>(三)、变更记录与追踪</w:t>
        </w:r>
        <w:r>
          <w:tab/>
        </w:r>
        <w:r>
          <w:fldChar w:fldCharType="begin"/>
        </w:r>
        <w:r>
          <w:instrText xml:space="preserve"> PAGEREF _Toc30898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53" w:history="1">
        <w:r>
          <w:rPr>
            <w:rFonts w:ascii="仿宋" w:eastAsia="仿宋" w:hAnsi="仿宋" w:cs="仿宋" w:hint="eastAsia"/>
            <w:lang w:eastAsia="zh-CN"/>
          </w:rPr>
          <w:t>(四)、变更管理策略</w:t>
        </w:r>
        <w:r>
          <w:tab/>
        </w:r>
        <w:r>
          <w:fldChar w:fldCharType="begin"/>
        </w:r>
        <w:r>
          <w:instrText xml:space="preserve"> PAGEREF _Toc19353 \h </w:instrText>
        </w:r>
        <w:r>
          <w:fldChar w:fldCharType="separate"/>
        </w:r>
        <w:r>
          <w:t>44</w:t>
        </w:r>
        <w:r>
          <w:fldChar w:fldCharType="end"/>
        </w:r>
      </w:hyperlink>
    </w:p>
    <w:p>
      <w:pPr>
        <w:pStyle w:val="TOC1"/>
        <w:tabs>
          <w:tab w:val="right" w:leader="dot" w:pos="8306"/>
        </w:tabs>
      </w:pPr>
      <w:hyperlink w:anchor="_Toc8524" w:history="1">
        <w:r>
          <w:rPr>
            <w:rFonts w:ascii="仿宋" w:eastAsia="仿宋" w:hAnsi="仿宋" w:cs="仿宋" w:hint="eastAsia"/>
            <w:lang w:eastAsia="zh-CN"/>
          </w:rPr>
          <w:t>十一、项目质量与标准</w:t>
        </w:r>
        <w:r>
          <w:tab/>
        </w:r>
        <w:r>
          <w:fldChar w:fldCharType="begin"/>
        </w:r>
        <w:r>
          <w:instrText xml:space="preserve"> PAGEREF _Toc8524 \h </w:instrText>
        </w:r>
        <w:r>
          <w:fldChar w:fldCharType="separate"/>
        </w:r>
        <w:r>
          <w:t>46</w:t>
        </w:r>
        <w:r>
          <w:fldChar w:fldCharType="end"/>
        </w:r>
      </w:hyperlink>
    </w:p>
    <w:p>
      <w:pPr>
        <w:pStyle w:val="TOC2"/>
        <w:tabs>
          <w:tab w:val="right" w:leader="dot" w:pos="8306"/>
        </w:tabs>
      </w:pPr>
      <w:hyperlink w:anchor="_Toc1706" w:history="1">
        <w:r>
          <w:rPr>
            <w:rFonts w:ascii="仿宋" w:eastAsia="仿宋" w:hAnsi="仿宋" w:cs="仿宋" w:hint="eastAsia"/>
            <w:lang w:eastAsia="zh-CN"/>
          </w:rPr>
          <w:t>(一)、质量保障体系</w:t>
        </w:r>
        <w:r>
          <w:tab/>
        </w:r>
        <w:r>
          <w:fldChar w:fldCharType="begin"/>
        </w:r>
        <w:r>
          <w:instrText xml:space="preserve"> PAGEREF _Toc1706 \h </w:instrText>
        </w:r>
        <w:r>
          <w:fldChar w:fldCharType="separate"/>
        </w:r>
        <w:r>
          <w:t>46</w:t>
        </w:r>
        <w:r>
          <w:fldChar w:fldCharType="end"/>
        </w:r>
      </w:hyperlink>
    </w:p>
    <w:p>
      <w:pPr>
        <w:pStyle w:val="TOC2"/>
        <w:tabs>
          <w:tab w:val="right" w:leader="dot" w:pos="8306"/>
        </w:tabs>
      </w:pPr>
      <w:hyperlink w:anchor="_Toc28191" w:history="1">
        <w:r>
          <w:rPr>
            <w:rFonts w:ascii="仿宋" w:eastAsia="仿宋" w:hAnsi="仿宋" w:cs="仿宋" w:hint="eastAsia"/>
            <w:lang w:eastAsia="zh-CN"/>
          </w:rPr>
          <w:t>(二)、标准化作业流程</w:t>
        </w:r>
        <w:r>
          <w:tab/>
        </w:r>
        <w:r>
          <w:fldChar w:fldCharType="begin"/>
        </w:r>
        <w:r>
          <w:instrText xml:space="preserve"> PAGEREF _Toc28191 \h </w:instrText>
        </w:r>
        <w:r>
          <w:fldChar w:fldCharType="separate"/>
        </w:r>
        <w:r>
          <w:t>47</w:t>
        </w:r>
        <w:r>
          <w:fldChar w:fldCharType="end"/>
        </w:r>
      </w:hyperlink>
    </w:p>
    <w:p>
      <w:pPr>
        <w:pStyle w:val="TOC2"/>
        <w:tabs>
          <w:tab w:val="right" w:leader="dot" w:pos="8306"/>
        </w:tabs>
      </w:pPr>
      <w:hyperlink w:anchor="_Toc20549" w:history="1">
        <w:r>
          <w:rPr>
            <w:rFonts w:ascii="仿宋" w:eastAsia="仿宋" w:hAnsi="仿宋" w:cs="仿宋" w:hint="eastAsia"/>
            <w:lang w:eastAsia="zh-CN"/>
          </w:rPr>
          <w:t>(三)、质量监控与评估</w:t>
        </w:r>
        <w:r>
          <w:tab/>
        </w:r>
        <w:r>
          <w:fldChar w:fldCharType="begin"/>
        </w:r>
        <w:r>
          <w:instrText xml:space="preserve"> PAGEREF _Toc20549 \h </w:instrText>
        </w:r>
        <w:r>
          <w:fldChar w:fldCharType="separate"/>
        </w:r>
        <w:r>
          <w:t>49</w:t>
        </w:r>
        <w:r>
          <w:fldChar w:fldCharType="end"/>
        </w:r>
      </w:hyperlink>
    </w:p>
    <w:p>
      <w:pPr>
        <w:pStyle w:val="TOC2"/>
        <w:tabs>
          <w:tab w:val="right" w:leader="dot" w:pos="8306"/>
        </w:tabs>
      </w:pPr>
      <w:hyperlink w:anchor="_Toc690" w:history="1">
        <w:r>
          <w:rPr>
            <w:rFonts w:ascii="仿宋" w:eastAsia="仿宋" w:hAnsi="仿宋" w:cs="仿宋" w:hint="eastAsia"/>
            <w:lang w:eastAsia="zh-CN"/>
          </w:rPr>
          <w:t>(四)、质量改进计划</w:t>
        </w:r>
        <w:r>
          <w:tab/>
        </w:r>
        <w:r>
          <w:fldChar w:fldCharType="begin"/>
        </w:r>
        <w:r>
          <w:instrText xml:space="preserve"> PAGEREF _Toc690 \h </w:instrText>
        </w:r>
        <w:r>
          <w:fldChar w:fldCharType="separate"/>
        </w:r>
        <w:r>
          <w:t>50</w:t>
        </w:r>
        <w:r>
          <w:fldChar w:fldCharType="end"/>
        </w:r>
      </w:hyperlink>
    </w:p>
    <w:p>
      <w:pPr>
        <w:pStyle w:val="TOC1"/>
        <w:tabs>
          <w:tab w:val="right" w:leader="dot" w:pos="8306"/>
        </w:tabs>
      </w:pPr>
      <w:hyperlink w:anchor="_Toc24774" w:history="1">
        <w:r>
          <w:rPr>
            <w:rFonts w:ascii="仿宋" w:eastAsia="仿宋" w:hAnsi="仿宋" w:cs="仿宋" w:hint="eastAsia"/>
            <w:lang w:eastAsia="zh-CN"/>
          </w:rPr>
          <w:t>十二、环境保护与绿色发展</w:t>
        </w:r>
        <w:r>
          <w:tab/>
        </w:r>
        <w:r>
          <w:fldChar w:fldCharType="begin"/>
        </w:r>
        <w:r>
          <w:instrText xml:space="preserve"> PAGEREF _Toc24774 \h </w:instrText>
        </w:r>
        <w:r>
          <w:fldChar w:fldCharType="separate"/>
        </w:r>
        <w:r>
          <w:t>51</w:t>
        </w:r>
        <w:r>
          <w:fldChar w:fldCharType="end"/>
        </w:r>
      </w:hyperlink>
    </w:p>
    <w:p>
      <w:pPr>
        <w:pStyle w:val="TOC2"/>
        <w:tabs>
          <w:tab w:val="right" w:leader="dot" w:pos="8306"/>
        </w:tabs>
      </w:pPr>
      <w:hyperlink w:anchor="_Toc9744" w:history="1">
        <w:r>
          <w:rPr>
            <w:rFonts w:ascii="仿宋" w:eastAsia="仿宋" w:hAnsi="仿宋" w:cs="仿宋" w:hint="eastAsia"/>
            <w:lang w:eastAsia="zh-CN"/>
          </w:rPr>
          <w:t>(一)、环境保护措施</w:t>
        </w:r>
        <w:r>
          <w:tab/>
        </w:r>
        <w:r>
          <w:fldChar w:fldCharType="begin"/>
        </w:r>
        <w:r>
          <w:instrText xml:space="preserve"> PAGEREF _Toc9744 \h </w:instrText>
        </w:r>
        <w:r>
          <w:fldChar w:fldCharType="separate"/>
        </w:r>
        <w:r>
          <w:t>51</w:t>
        </w:r>
        <w:r>
          <w:fldChar w:fldCharType="end"/>
        </w:r>
      </w:hyperlink>
    </w:p>
    <w:p>
      <w:pPr>
        <w:pStyle w:val="TOC2"/>
        <w:tabs>
          <w:tab w:val="right" w:leader="dot" w:pos="8306"/>
        </w:tabs>
      </w:pPr>
      <w:hyperlink w:anchor="_Toc2641" w:history="1">
        <w:r>
          <w:rPr>
            <w:rFonts w:ascii="仿宋" w:eastAsia="仿宋" w:hAnsi="仿宋" w:cs="仿宋" w:hint="eastAsia"/>
            <w:lang w:eastAsia="zh-CN"/>
          </w:rPr>
          <w:t>(二)、绿色发展与可持续发展策略</w:t>
        </w:r>
        <w:r>
          <w:tab/>
        </w:r>
        <w:r>
          <w:fldChar w:fldCharType="begin"/>
        </w:r>
        <w:r>
          <w:instrText xml:space="preserve"> PAGEREF _Toc2641 \h </w:instrText>
        </w:r>
        <w:r>
          <w:fldChar w:fldCharType="separate"/>
        </w:r>
        <w:r>
          <w:t>53</w:t>
        </w:r>
        <w:r>
          <w:fldChar w:fldCharType="end"/>
        </w:r>
      </w:hyperlink>
    </w:p>
    <w:p>
      <w:pPr>
        <w:pStyle w:val="TOC1"/>
        <w:tabs>
          <w:tab w:val="right" w:leader="dot" w:pos="8306"/>
        </w:tabs>
      </w:pPr>
      <w:hyperlink w:anchor="_Toc20701" w:history="1">
        <w:r>
          <w:rPr>
            <w:rFonts w:ascii="仿宋" w:eastAsia="仿宋" w:hAnsi="仿宋" w:cs="仿宋" w:hint="eastAsia"/>
            <w:lang w:eastAsia="zh-CN"/>
          </w:rPr>
          <w:t>十三、创新驱动与持续发展</w:t>
        </w:r>
        <w:r>
          <w:tab/>
        </w:r>
        <w:r>
          <w:fldChar w:fldCharType="begin"/>
        </w:r>
        <w:r>
          <w:instrText xml:space="preserve"> PAGEREF _Toc20701 \h </w:instrText>
        </w:r>
        <w:r>
          <w:fldChar w:fldCharType="separate"/>
        </w:r>
        <w:r>
          <w:t>54</w:t>
        </w:r>
        <w:r>
          <w:fldChar w:fldCharType="end"/>
        </w:r>
      </w:hyperlink>
    </w:p>
    <w:p>
      <w:pPr>
        <w:pStyle w:val="TOC2"/>
        <w:tabs>
          <w:tab w:val="right" w:leader="dot" w:pos="8306"/>
        </w:tabs>
      </w:pPr>
      <w:hyperlink w:anchor="_Toc13371" w:history="1">
        <w:r>
          <w:rPr>
            <w:rFonts w:ascii="仿宋" w:eastAsia="仿宋" w:hAnsi="仿宋" w:cs="仿宋" w:hint="eastAsia"/>
            <w:lang w:eastAsia="zh-CN"/>
          </w:rPr>
          <w:t>(一)、创新驱动战略实施</w:t>
        </w:r>
        <w:r>
          <w:tab/>
        </w:r>
        <w:r>
          <w:fldChar w:fldCharType="begin"/>
        </w:r>
        <w:r>
          <w:instrText xml:space="preserve"> PAGEREF _Toc13371 \h </w:instrText>
        </w:r>
        <w:r>
          <w:fldChar w:fldCharType="separate"/>
        </w:r>
        <w:r>
          <w:t>54</w:t>
        </w:r>
        <w:r>
          <w:fldChar w:fldCharType="end"/>
        </w:r>
      </w:hyperlink>
    </w:p>
    <w:p>
      <w:pPr>
        <w:pStyle w:val="TOC2"/>
        <w:tabs>
          <w:tab w:val="right" w:leader="dot" w:pos="8306"/>
        </w:tabs>
      </w:pPr>
      <w:hyperlink w:anchor="_Toc29261" w:history="1">
        <w:r>
          <w:rPr>
            <w:rFonts w:ascii="仿宋" w:eastAsia="仿宋" w:hAnsi="仿宋" w:cs="仿宋" w:hint="eastAsia"/>
            <w:lang w:eastAsia="zh-CN"/>
          </w:rPr>
          <w:t>(二)、持续发展路径探索</w:t>
        </w:r>
        <w:r>
          <w:tab/>
        </w:r>
        <w:r>
          <w:fldChar w:fldCharType="begin"/>
        </w:r>
        <w:r>
          <w:instrText xml:space="preserve"> PAGEREF _Toc29261 \h </w:instrText>
        </w:r>
        <w:r>
          <w:fldChar w:fldCharType="separate"/>
        </w:r>
        <w:r>
          <w:t>56</w:t>
        </w:r>
        <w:r>
          <w:fldChar w:fldCharType="end"/>
        </w:r>
      </w:hyperlink>
    </w:p>
    <w:p>
      <w:pPr>
        <w:pStyle w:val="TOC1"/>
        <w:tabs>
          <w:tab w:val="right" w:leader="dot" w:pos="8306"/>
        </w:tabs>
      </w:pPr>
      <w:hyperlink w:anchor="_Toc6150" w:history="1">
        <w:r>
          <w:rPr>
            <w:rFonts w:ascii="仿宋" w:eastAsia="仿宋" w:hAnsi="仿宋" w:cs="仿宋" w:hint="eastAsia"/>
            <w:lang w:eastAsia="zh-CN"/>
          </w:rPr>
          <w:t>十四、设施与设备管理</w:t>
        </w:r>
        <w:r>
          <w:tab/>
        </w:r>
        <w:r>
          <w:fldChar w:fldCharType="begin"/>
        </w:r>
        <w:r>
          <w:instrText xml:space="preserve"> PAGEREF _Toc6150 \h </w:instrText>
        </w:r>
        <w:r>
          <w:fldChar w:fldCharType="separate"/>
        </w:r>
        <w:r>
          <w:t>60</w:t>
        </w:r>
        <w:r>
          <w:fldChar w:fldCharType="end"/>
        </w:r>
      </w:hyperlink>
    </w:p>
    <w:p>
      <w:pPr>
        <w:pStyle w:val="TOC2"/>
        <w:tabs>
          <w:tab w:val="right" w:leader="dot" w:pos="8306"/>
        </w:tabs>
      </w:pPr>
      <w:hyperlink w:anchor="_Toc32192" w:history="1">
        <w:r>
          <w:rPr>
            <w:rFonts w:ascii="仿宋" w:eastAsia="仿宋" w:hAnsi="仿宋" w:cs="仿宋" w:hint="eastAsia"/>
            <w:lang w:eastAsia="zh-CN"/>
          </w:rPr>
          <w:t>(一)、设施规划与配置</w:t>
        </w:r>
        <w:r>
          <w:tab/>
        </w:r>
        <w:r>
          <w:fldChar w:fldCharType="begin"/>
        </w:r>
        <w:r>
          <w:instrText xml:space="preserve"> PAGEREF _Toc32192 \h </w:instrText>
        </w:r>
        <w:r>
          <w:fldChar w:fldCharType="separate"/>
        </w:r>
        <w:r>
          <w:t>60</w:t>
        </w:r>
        <w:r>
          <w:fldChar w:fldCharType="end"/>
        </w:r>
      </w:hyperlink>
    </w:p>
    <w:p>
      <w:pPr>
        <w:pStyle w:val="TOC2"/>
        <w:tabs>
          <w:tab w:val="right" w:leader="dot" w:pos="8306"/>
        </w:tabs>
      </w:pPr>
      <w:hyperlink w:anchor="_Toc9169" w:history="1">
        <w:r>
          <w:rPr>
            <w:rFonts w:ascii="仿宋" w:eastAsia="仿宋" w:hAnsi="仿宋" w:cs="仿宋" w:hint="eastAsia"/>
            <w:lang w:eastAsia="zh-CN"/>
          </w:rPr>
          <w:t>(二)、设备采购与维护管理</w:t>
        </w:r>
        <w:r>
          <w:tab/>
        </w:r>
        <w:r>
          <w:fldChar w:fldCharType="begin"/>
        </w:r>
        <w:r>
          <w:instrText xml:space="preserve"> PAGEREF _Toc9169 \h </w:instrText>
        </w:r>
        <w:r>
          <w:fldChar w:fldCharType="separate"/>
        </w:r>
        <w:r>
          <w:t>60</w:t>
        </w:r>
        <w:r>
          <w:fldChar w:fldCharType="end"/>
        </w:r>
      </w:hyperlink>
    </w:p>
    <w:p>
      <w:pPr>
        <w:pStyle w:val="TOC2"/>
        <w:tabs>
          <w:tab w:val="right" w:leader="dot" w:pos="8306"/>
        </w:tabs>
      </w:pPr>
      <w:hyperlink w:anchor="_Toc22548" w:history="1">
        <w:r>
          <w:rPr>
            <w:rFonts w:ascii="仿宋" w:eastAsia="仿宋" w:hAnsi="仿宋" w:cs="仿宋" w:hint="eastAsia"/>
            <w:lang w:eastAsia="zh-CN"/>
          </w:rPr>
          <w:t>(三)、设施设备升级策略</w:t>
        </w:r>
        <w:r>
          <w:tab/>
        </w:r>
        <w:r>
          <w:fldChar w:fldCharType="begin"/>
        </w:r>
        <w:r>
          <w:instrText xml:space="preserve"> PAGEREF _Toc22548 \h </w:instrText>
        </w:r>
        <w:r>
          <w:fldChar w:fldCharType="separate"/>
        </w:r>
        <w:r>
          <w:t>61</w:t>
        </w:r>
        <w:r>
          <w:fldChar w:fldCharType="end"/>
        </w:r>
      </w:hyperlink>
    </w:p>
    <w:p>
      <w:pPr>
        <w:pStyle w:val="TOC1"/>
        <w:tabs>
          <w:tab w:val="right" w:leader="dot" w:pos="8306"/>
        </w:tabs>
      </w:pPr>
      <w:hyperlink w:anchor="_Toc851" w:history="1">
        <w:r>
          <w:rPr>
            <w:rFonts w:ascii="仿宋" w:eastAsia="仿宋" w:hAnsi="仿宋" w:cs="仿宋" w:hint="eastAsia"/>
            <w:lang w:eastAsia="zh-CN"/>
          </w:rPr>
          <w:t>十五、项目施工方案</w:t>
        </w:r>
        <w:r>
          <w:tab/>
        </w:r>
        <w:r>
          <w:fldChar w:fldCharType="begin"/>
        </w:r>
        <w:r>
          <w:instrText xml:space="preserve"> PAGEREF _Toc851 \h </w:instrText>
        </w:r>
        <w:r>
          <w:fldChar w:fldCharType="separate"/>
        </w:r>
        <w:r>
          <w:t>62</w:t>
        </w:r>
        <w:r>
          <w:fldChar w:fldCharType="end"/>
        </w:r>
      </w:hyperlink>
    </w:p>
    <w:p>
      <w:pPr>
        <w:pStyle w:val="TOC2"/>
        <w:tabs>
          <w:tab w:val="right" w:leader="dot" w:pos="8306"/>
        </w:tabs>
      </w:pPr>
      <w:hyperlink w:anchor="_Toc14129" w:history="1">
        <w:r>
          <w:rPr>
            <w:rFonts w:ascii="仿宋" w:eastAsia="仿宋" w:hAnsi="仿宋" w:cs="仿宋" w:hint="eastAsia"/>
            <w:lang w:eastAsia="zh-CN"/>
          </w:rPr>
          <w:t>(一)、施工组织设计</w:t>
        </w:r>
        <w:r>
          <w:tab/>
        </w:r>
        <w:r>
          <w:fldChar w:fldCharType="begin"/>
        </w:r>
        <w:r>
          <w:instrText xml:space="preserve"> PAGEREF _Toc14129 \h </w:instrText>
        </w:r>
        <w:r>
          <w:fldChar w:fldCharType="separate"/>
        </w:r>
        <w:r>
          <w:t>62</w:t>
        </w:r>
        <w:r>
          <w:fldChar w:fldCharType="end"/>
        </w:r>
      </w:hyperlink>
    </w:p>
    <w:p>
      <w:pPr>
        <w:pStyle w:val="TOC2"/>
        <w:tabs>
          <w:tab w:val="right" w:leader="dot" w:pos="8306"/>
        </w:tabs>
      </w:pPr>
      <w:hyperlink w:anchor="_Toc4539" w:history="1">
        <w:r>
          <w:rPr>
            <w:rFonts w:ascii="仿宋" w:eastAsia="仿宋" w:hAnsi="仿宋" w:cs="仿宋" w:hint="eastAsia"/>
            <w:lang w:eastAsia="zh-CN"/>
          </w:rPr>
          <w:t>(二)、施工工艺与技术路线</w:t>
        </w:r>
        <w:r>
          <w:tab/>
        </w:r>
        <w:r>
          <w:fldChar w:fldCharType="begin"/>
        </w:r>
        <w:r>
          <w:instrText xml:space="preserve"> PAGEREF _Toc4539 \h </w:instrText>
        </w:r>
        <w:r>
          <w:fldChar w:fldCharType="separate"/>
        </w:r>
        <w:r>
          <w:t>63</w:t>
        </w:r>
        <w:r>
          <w:fldChar w:fldCharType="end"/>
        </w:r>
      </w:hyperlink>
    </w:p>
    <w:p>
      <w:pPr>
        <w:pStyle w:val="TOC2"/>
        <w:tabs>
          <w:tab w:val="right" w:leader="dot" w:pos="8306"/>
        </w:tabs>
      </w:pPr>
      <w:hyperlink w:anchor="_Toc6877" w:history="1">
        <w:r>
          <w:rPr>
            <w:rFonts w:ascii="仿宋" w:eastAsia="仿宋" w:hAnsi="仿宋" w:cs="仿宋" w:hint="eastAsia"/>
            <w:lang w:eastAsia="zh-CN"/>
          </w:rPr>
          <w:t>(三)、关键节点施工计划</w:t>
        </w:r>
        <w:r>
          <w:tab/>
        </w:r>
        <w:r>
          <w:fldChar w:fldCharType="begin"/>
        </w:r>
        <w:r>
          <w:instrText xml:space="preserve"> PAGEREF _Toc6877 \h </w:instrText>
        </w:r>
        <w:r>
          <w:fldChar w:fldCharType="separate"/>
        </w:r>
        <w:r>
          <w:t>65</w:t>
        </w:r>
        <w:r>
          <w:fldChar w:fldCharType="end"/>
        </w:r>
      </w:hyperlink>
    </w:p>
    <w:p>
      <w:pPr>
        <w:pStyle w:val="TOC2"/>
        <w:tabs>
          <w:tab w:val="right" w:leader="dot" w:pos="8306"/>
        </w:tabs>
      </w:pPr>
      <w:hyperlink w:anchor="_Toc932" w:history="1">
        <w:r>
          <w:rPr>
            <w:rFonts w:ascii="仿宋" w:eastAsia="仿宋" w:hAnsi="仿宋" w:cs="仿宋" w:hint="eastAsia"/>
            <w:lang w:eastAsia="zh-CN"/>
          </w:rPr>
          <w:t>(四)、施工现场管理</w:t>
        </w:r>
        <w:r>
          <w:tab/>
        </w:r>
        <w:r>
          <w:fldChar w:fldCharType="begin"/>
        </w:r>
        <w:r>
          <w:instrText xml:space="preserve"> PAGEREF _Toc932 \h </w:instrText>
        </w:r>
        <w:r>
          <w:fldChar w:fldCharType="separate"/>
        </w:r>
        <w:r>
          <w:t>66</w:t>
        </w:r>
        <w:r>
          <w:fldChar w:fldCharType="end"/>
        </w:r>
      </w:hyperlink>
    </w:p>
    <w:p>
      <w:pPr>
        <w:pStyle w:val="TOC1"/>
        <w:tabs>
          <w:tab w:val="right" w:leader="dot" w:pos="8306"/>
        </w:tabs>
      </w:pPr>
      <w:hyperlink w:anchor="_Toc4473" w:history="1">
        <w:r>
          <w:rPr>
            <w:rFonts w:ascii="仿宋" w:eastAsia="仿宋" w:hAnsi="仿宋" w:cs="仿宋" w:hint="eastAsia"/>
            <w:lang w:eastAsia="zh-CN"/>
          </w:rPr>
          <w:t>十六、合作与交流机制建立</w:t>
        </w:r>
        <w:r>
          <w:tab/>
        </w:r>
        <w:r>
          <w:fldChar w:fldCharType="begin"/>
        </w:r>
        <w:r>
          <w:instrText xml:space="preserve"> PAGEREF _Toc4473 \h </w:instrText>
        </w:r>
        <w:r>
          <w:fldChar w:fldCharType="separate"/>
        </w:r>
        <w:r>
          <w:t>68</w:t>
        </w:r>
        <w:r>
          <w:fldChar w:fldCharType="end"/>
        </w:r>
      </w:hyperlink>
    </w:p>
    <w:p>
      <w:pPr>
        <w:pStyle w:val="TOC2"/>
        <w:tabs>
          <w:tab w:val="right" w:leader="dot" w:pos="8306"/>
        </w:tabs>
      </w:pPr>
      <w:hyperlink w:anchor="_Toc20849" w:history="1">
        <w:r>
          <w:rPr>
            <w:rFonts w:ascii="仿宋" w:eastAsia="仿宋" w:hAnsi="仿宋" w:cs="仿宋" w:hint="eastAsia"/>
            <w:lang w:eastAsia="zh-CN"/>
          </w:rPr>
          <w:t>(一)、合作伙伴选择与合作方式</w:t>
        </w:r>
        <w:r>
          <w:tab/>
        </w:r>
        <w:r>
          <w:fldChar w:fldCharType="begin"/>
        </w:r>
        <w:r>
          <w:instrText xml:space="preserve"> PAGEREF _Toc20849 \h </w:instrText>
        </w:r>
        <w:r>
          <w:fldChar w:fldCharType="separate"/>
        </w:r>
        <w:r>
          <w:t>68</w:t>
        </w:r>
        <w:r>
          <w:fldChar w:fldCharType="end"/>
        </w:r>
      </w:hyperlink>
    </w:p>
    <w:p>
      <w:pPr>
        <w:pStyle w:val="TOC2"/>
        <w:tabs>
          <w:tab w:val="right" w:leader="dot" w:pos="8306"/>
        </w:tabs>
      </w:pPr>
      <w:hyperlink w:anchor="_Toc20302" w:history="1">
        <w:r>
          <w:rPr>
            <w:rFonts w:ascii="仿宋" w:eastAsia="仿宋" w:hAnsi="仿宋" w:cs="仿宋" w:hint="eastAsia"/>
            <w:lang w:eastAsia="zh-CN"/>
          </w:rPr>
          <w:t>(二)、交流与合作平台搭建</w:t>
        </w:r>
        <w:r>
          <w:tab/>
        </w:r>
        <w:r>
          <w:fldChar w:fldCharType="begin"/>
        </w:r>
        <w:r>
          <w:instrText xml:space="preserve"> PAGEREF _Toc20302 \h </w:instrText>
        </w:r>
        <w:r>
          <w:fldChar w:fldCharType="separate"/>
        </w:r>
        <w:r>
          <w:t>70</w:t>
        </w:r>
        <w:r>
          <w:fldChar w:fldCharType="end"/>
        </w:r>
      </w:hyperlink>
    </w:p>
    <w:p>
      <w:pPr>
        <w:pStyle w:val="TOC1"/>
        <w:tabs>
          <w:tab w:val="right" w:leader="dot" w:pos="8306"/>
        </w:tabs>
      </w:pPr>
      <w:hyperlink w:anchor="_Toc28118" w:history="1">
        <w:r>
          <w:rPr>
            <w:rFonts w:ascii="仿宋" w:eastAsia="仿宋" w:hAnsi="仿宋" w:cs="仿宋" w:hint="eastAsia"/>
            <w:lang w:eastAsia="zh-CN"/>
          </w:rPr>
          <w:t>十七、质量管理与控制</w:t>
        </w:r>
        <w:r>
          <w:tab/>
        </w:r>
        <w:r>
          <w:fldChar w:fldCharType="begin"/>
        </w:r>
        <w:r>
          <w:instrText xml:space="preserve"> PAGEREF _Toc28118 \h </w:instrText>
        </w:r>
        <w:r>
          <w:fldChar w:fldCharType="separate"/>
        </w:r>
        <w:r>
          <w:t>71</w:t>
        </w:r>
        <w:r>
          <w:fldChar w:fldCharType="end"/>
        </w:r>
      </w:hyperlink>
    </w:p>
    <w:p>
      <w:pPr>
        <w:pStyle w:val="TOC2"/>
        <w:tabs>
          <w:tab w:val="right" w:leader="dot" w:pos="8306"/>
        </w:tabs>
      </w:pPr>
      <w:hyperlink w:anchor="_Toc5522" w:history="1">
        <w:r>
          <w:rPr>
            <w:rFonts w:ascii="仿宋" w:eastAsia="仿宋" w:hAnsi="仿宋" w:cs="仿宋" w:hint="eastAsia"/>
            <w:lang w:eastAsia="zh-CN"/>
          </w:rPr>
          <w:t>(一)、质量管理体系建设</w:t>
        </w:r>
        <w:r>
          <w:tab/>
        </w:r>
        <w:r>
          <w:fldChar w:fldCharType="begin"/>
        </w:r>
        <w:r>
          <w:instrText xml:space="preserve"> PAGEREF _Toc5522 \h </w:instrText>
        </w:r>
        <w:r>
          <w:fldChar w:fldCharType="separate"/>
        </w:r>
        <w:r>
          <w:t>71</w:t>
        </w:r>
        <w:r>
          <w:fldChar w:fldCharType="end"/>
        </w:r>
      </w:hyperlink>
    </w:p>
    <w:p>
      <w:pPr>
        <w:pStyle w:val="TOC2"/>
        <w:tabs>
          <w:tab w:val="right" w:leader="dot" w:pos="8306"/>
        </w:tabs>
      </w:pPr>
      <w:hyperlink w:anchor="_Toc29014" w:history="1">
        <w:r>
          <w:rPr>
            <w:rFonts w:ascii="仿宋" w:eastAsia="仿宋" w:hAnsi="仿宋" w:cs="仿宋" w:hint="eastAsia"/>
            <w:lang w:eastAsia="zh-CN"/>
          </w:rPr>
          <w:t>(二)、质量控制措施</w:t>
        </w:r>
        <w:r>
          <w:tab/>
        </w:r>
        <w:r>
          <w:fldChar w:fldCharType="begin"/>
        </w:r>
        <w:r>
          <w:instrText xml:space="preserve"> PAGEREF _Toc29014 \h </w:instrText>
        </w:r>
        <w:r>
          <w:fldChar w:fldCharType="separate"/>
        </w:r>
        <w:r>
          <w:t>73</w:t>
        </w:r>
        <w:r>
          <w:fldChar w:fldCharType="end"/>
        </w:r>
      </w:hyperlink>
    </w:p>
    <w:p>
      <w:pPr>
        <w:pStyle w:val="TOC1"/>
        <w:tabs>
          <w:tab w:val="right" w:leader="dot" w:pos="8306"/>
        </w:tabs>
      </w:pPr>
      <w:hyperlink w:anchor="_Toc3666" w:history="1">
        <w:r>
          <w:rPr>
            <w:rFonts w:ascii="仿宋" w:eastAsia="仿宋" w:hAnsi="仿宋" w:cs="仿宋" w:hint="eastAsia"/>
            <w:lang w:eastAsia="zh-CN"/>
          </w:rPr>
          <w:t>十八、成果转化与推广应用</w:t>
        </w:r>
        <w:r>
          <w:tab/>
        </w:r>
        <w:r>
          <w:fldChar w:fldCharType="begin"/>
        </w:r>
        <w:r>
          <w:instrText xml:space="preserve"> PAGEREF _Toc3666 \h </w:instrText>
        </w:r>
        <w:r>
          <w:fldChar w:fldCharType="separate"/>
        </w:r>
        <w:r>
          <w:t>74</w:t>
        </w:r>
        <w:r>
          <w:fldChar w:fldCharType="end"/>
        </w:r>
      </w:hyperlink>
    </w:p>
    <w:p>
      <w:pPr>
        <w:pStyle w:val="TOC2"/>
        <w:tabs>
          <w:tab w:val="right" w:leader="dot" w:pos="8306"/>
        </w:tabs>
      </w:pPr>
      <w:hyperlink w:anchor="_Toc27385" w:history="1">
        <w:r>
          <w:rPr>
            <w:rFonts w:ascii="仿宋" w:eastAsia="仿宋" w:hAnsi="仿宋" w:cs="仿宋" w:hint="eastAsia"/>
            <w:lang w:eastAsia="zh-CN"/>
          </w:rPr>
          <w:t>(一)、成果转化策略制定</w:t>
        </w:r>
        <w:r>
          <w:tab/>
        </w:r>
        <w:r>
          <w:fldChar w:fldCharType="begin"/>
        </w:r>
        <w:r>
          <w:instrText xml:space="preserve"> PAGEREF _Toc27385 \h </w:instrText>
        </w:r>
        <w:r>
          <w:fldChar w:fldCharType="separate"/>
        </w:r>
        <w:r>
          <w:t>74</w:t>
        </w:r>
        <w:r>
          <w:fldChar w:fldCharType="end"/>
        </w:r>
      </w:hyperlink>
    </w:p>
    <w:p>
      <w:pPr>
        <w:pStyle w:val="TOC2"/>
        <w:tabs>
          <w:tab w:val="right" w:leader="dot" w:pos="8306"/>
        </w:tabs>
      </w:pPr>
      <w:hyperlink w:anchor="_Toc11485" w:history="1">
        <w:r>
          <w:rPr>
            <w:rFonts w:ascii="仿宋" w:eastAsia="仿宋" w:hAnsi="仿宋" w:cs="仿宋" w:hint="eastAsia"/>
            <w:lang w:eastAsia="zh-CN"/>
          </w:rPr>
          <w:t>(二)、成果推广应用方案</w:t>
        </w:r>
        <w:r>
          <w:tab/>
        </w:r>
        <w:r>
          <w:fldChar w:fldCharType="begin"/>
        </w:r>
        <w:r>
          <w:instrText xml:space="preserve"> PAGEREF _Toc11485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97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722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173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250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86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TPU项目与土地用途规划：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TPU项目的容积率和建筑密度：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用地控制指标通常规定了容积率和建筑密度的要求。对于TPU项目来说，这将影响建筑物的规模和高度。必须确保项目的设计符合容积率和建筑密度的限制，以遵守用地控制法规。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TPU项目的建筑线限制：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用地控制指标还可能规定了建筑物与街道或相邻土地的距离，这被称为建筑线限制。TPU项目必须遵守这些规定，以确保建筑的位置符合法规。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TPU项目的环境影响和可持续性：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用地控制指标可能包括环境保护要求，例如绿地比例和污染防控措施。对于TPU项目，这意味着必须考虑如何保护当地生态系统、水资源和空气质量，以确保项目的可持续性。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TPU项目的规划和设计团队需要定期审查和更新用地控制指标，以确保项目的合规性。如果需要调整用地控制指标，必须与政府部门和相关利益相关者协商，以确保变更是合法的和有利于城市的发展。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在整个项目规划和实施过程中，与用地控制指标的合作和遵守是至关重要的。这有助于确保TPU项目是一个合法、可持续且与城市规划一致的发展项目。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795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每个城市都有自己的规划目标和愿景，包括住宅区、商业区和工业区的平衡发展。TPU项目需要与城市规划目标保持一致，以确保项目不会破坏城市的整体规划。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https://d.book118.com/375332002113011123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D93EBE"/>
    <w:rsid w:val="57D93E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5332002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2024-02-28T02:28:00Z</dcterms:created>
  <dcterms:modified xsi:type="dcterms:W3CDTF">2024-02-28T02:29:00Z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433CBAA0538345B9BEC0485EE80493E8_11</vt:lpwstr>
  </property>
  <property fmtid="{D5CDD505-2E9C-101B-9397-08002B2CF9AE}" pid="3" name="KSOProductBuildVer">
    <vt:lpwstr>2052-12.1.0.16250</vt:lpwstr>
  </property>
</Properties>
</file>