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蓝牙音箱项目构思建设方案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59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_Toc7590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6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_Toc12568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_Toc21489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_Toc25800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_Toc21327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_Toc15623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_Toc22181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7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_Toc24937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_Toc26229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_Toc8888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6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_Toc6506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_Toc18904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5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_Toc30255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_Toc1719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_Toc26920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_Toc18349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_Toc5315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_Toc17665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13" w:history="1">
        <w:r>
          <w:rPr>
            <w:rFonts w:ascii="仿宋" w:eastAsia="仿宋" w:hAnsi="仿宋" w:cs="仿宋" w:hint="eastAsia"/>
            <w:lang w:eastAsia="zh-CN"/>
          </w:rPr>
          <w:t>四、蓝牙音箱项目概论</w:t>
        </w:r>
        <w:r>
          <w:tab/>
        </w:r>
        <w:r>
          <w:fldChar w:fldCharType="begin"/>
        </w:r>
        <w:r>
          <w:instrText xml:space="preserve"> PAGEREF _Toc14713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_Toc10603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_Toc6843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5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_Toc18375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_Toc12381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_Toc3935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_Toc12347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_Toc15215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03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_Toc6703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_Toc24523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_Toc17372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9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_Toc22999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_Toc17988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_Toc19470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1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_Toc5871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_Toc10562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_Toc16985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_Toc19476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_Toc8269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7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_Toc15887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_Toc7537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70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_Toc4707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_Toc9867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_Toc16391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_Toc9451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_Toc2216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8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_Toc29408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_Toc19935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_Toc8732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_Toc7970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93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_Toc32393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_Toc20955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_Toc25729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4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_Toc9004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_Toc28169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_Toc30916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_Toc22221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58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_Toc16758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_Toc13533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_Toc15219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5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_Toc21635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_Toc21837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_Toc14255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8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_Toc18488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_Toc32195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_Toc15645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_Toc24268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_Toc7036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00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_Toc32100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_Toc22580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_Toc11480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0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_Toc2980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_Toc30020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_Toc4552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13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_Toc11713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_Toc19513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_Toc1244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_Toc7484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_Toc20977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34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_Toc11334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_Toc7704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_Toc18335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4" w:history="1">
        <w:r>
          <w:rPr>
            <w:rFonts w:ascii="仿宋" w:eastAsia="仿宋" w:hAnsi="仿宋" w:cs="仿宋" w:hint="eastAsia"/>
            <w:lang w:eastAsia="zh-CN"/>
          </w:rPr>
          <w:t>二十、产业协同与集群发展</w:t>
        </w:r>
        <w:r>
          <w:tab/>
        </w:r>
        <w:r>
          <w:fldChar w:fldCharType="begin"/>
        </w:r>
        <w:r>
          <w:instrText xml:space="preserve"> PAGEREF _Toc2504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_Toc5122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_Toc7269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59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56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48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蓝牙音箱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蓝牙音箱项目将进行详细的生态影响评估，确保不会对当地的动植物种群和自然栖息地造成负面影响。如果项目地点附近有重要的生物栖息地或生态敏感区，项目将重新考虑建设地点或采取相应的保护措施。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蓝牙音箱项目将积极采用可持续材料，如再生塑料和生物降解材料，以减少对环境的影响。项目还将推行废物减量和回收计划，例如通过再利用工业废料或建立回收系统。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蓝牙音箱项目还将参与当地的环保活动和计划，如资助当地的环境保护项目或与社区合作进行环保宣传活动。通过这些活动，项目不仅能够提高自身的环境表现，还能在当地社区中树立积极的环保形象。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80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蓝牙音箱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蓝牙音箱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蓝牙音箱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32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蓝牙音箱项目将采用绿色屋顶和生态墙等环境友好型建筑设计，这些设计不仅有助于改善空气质量，还能为城市野生动植物提供栖息地。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蓝牙音箱项目将建立高效的废水处理系统，确保所有工业废水在排放前都经过适当处理，达到或超过环保标准。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蓝牙音箱项目将致力于使用清洁能源，如太阳能和风能，减少对化石燃料的依赖。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蓝牙音箱项目将举办环保教育研讨会，向员工和当地社区普及环保知识，提升对环境保护重要性的认识。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62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在蓝牙音箱项目启动前，将进行一系列深入的地质调查，包括钻探和土壤取样，以深入了解项目区域的地层结构和土壤组成。特别是对于土壤的承载能力和地下水位的深度进行详细评估。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蓝牙音箱项目将通过地下水位监测系统定期检测水位变化，以预测和预防由高地下水位可能引起的地基问题。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蓝牙音箱项目将进行详尽的水文和地形分析，以识别可能的洪水和泥石流风险区。基于这些分析，项目将设计防洪设施，如提高地基、构建防洪墙和排水沟。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蓝牙音箱项目还将考虑建设排水系统，以减少地表水对土壤稳定性的影响。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完成初始的地质风险评估后，蓝牙音箱项目将安装长期地质监测设备，如倾斜仪、裂缝计和地下水位计，以持续监测地质条件的变化。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18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蓝牙音箱项目将通过这些措施来适应和尊重特殊环境条件，确保项目的可持续发展，同时减少对环境的负面影响。这不仅有助于保护自然和文化遗产，还能提升项目在社会责任方面的表现和形象。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937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622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https://d.book118.com/375344114243011102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CF71B5"/>
    <w:rsid w:val="19CF71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75344114243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2024-01-12T23:11:00Z</dcterms:created>
  <dcterms:modified xsi:type="dcterms:W3CDTF">2024-01-12T23:12:18Z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C06E66CA29034AD99A0AA8613B203072_11</vt:lpwstr>
  </property>
  <property fmtid="{D5CDD505-2E9C-101B-9397-08002B2CF9AE}" pid="3" name="KSOProductBuildVer">
    <vt:lpwstr>2052-12.1.0.16120</vt:lpwstr>
  </property>
</Properties>
</file>