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机械设备零部件及模具生产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13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_Toc21139 \h </w:instrText>
        </w:r>
        <w:r>
          <w:fldChar w:fldCharType="separate"/>
        </w:r>
        <w:r>
          <w:t>1</w:t>
        </w:r>
        <w:r>
          <w:fldChar w:fldCharType="end"/>
        </w:r>
      </w:hyperlink>
    </w:p>
    <w:p>
      <w:pPr>
        <w:pStyle w:val="TOC2"/>
        <w:tabs>
          <w:tab w:val="clear" w:pos="8302"/>
          <w:tab w:val="right" w:leader="dot" w:pos="8312"/>
        </w:tabs>
      </w:pPr>
      <w:hyperlink w:anchor="_Toc1911" w:history="1">
        <w:r>
          <w:rPr>
            <w:rFonts w:ascii="Times New Roman" w:eastAsia="宋体" w:hAnsi="Times New Roman"/>
            <w:szCs w:val="28"/>
          </w:rPr>
          <w:t>1.1项目概要</w:t>
        </w:r>
        <w:r>
          <w:tab/>
        </w:r>
        <w:r>
          <w:fldChar w:fldCharType="begin"/>
        </w:r>
        <w:r>
          <w:instrText xml:space="preserve"> PAGEREF _Toc1911 \h </w:instrText>
        </w:r>
        <w:r>
          <w:fldChar w:fldCharType="separate"/>
        </w:r>
        <w:r>
          <w:t>1</w:t>
        </w:r>
        <w:r>
          <w:fldChar w:fldCharType="end"/>
        </w:r>
      </w:hyperlink>
    </w:p>
    <w:p>
      <w:pPr>
        <w:pStyle w:val="TOC3"/>
        <w:tabs>
          <w:tab w:val="right" w:leader="dot" w:pos="8312"/>
        </w:tabs>
      </w:pPr>
      <w:hyperlink w:anchor="_Toc15107" w:history="1">
        <w:r>
          <w:rPr>
            <w:szCs w:val="24"/>
          </w:rPr>
          <w:t>1.1.1项目名称</w:t>
        </w:r>
        <w:r>
          <w:tab/>
        </w:r>
        <w:r>
          <w:fldChar w:fldCharType="begin"/>
        </w:r>
        <w:r>
          <w:instrText xml:space="preserve"> PAGEREF _Toc15107 \h </w:instrText>
        </w:r>
        <w:r>
          <w:fldChar w:fldCharType="separate"/>
        </w:r>
        <w:r>
          <w:t>1</w:t>
        </w:r>
        <w:r>
          <w:fldChar w:fldCharType="end"/>
        </w:r>
      </w:hyperlink>
    </w:p>
    <w:p>
      <w:pPr>
        <w:pStyle w:val="TOC3"/>
        <w:tabs>
          <w:tab w:val="right" w:leader="dot" w:pos="8312"/>
        </w:tabs>
      </w:pPr>
      <w:hyperlink w:anchor="_Toc516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_Toc5160 \h </w:instrText>
        </w:r>
        <w:r>
          <w:fldChar w:fldCharType="separate"/>
        </w:r>
        <w:r>
          <w:t>1</w:t>
        </w:r>
        <w:r>
          <w:fldChar w:fldCharType="end"/>
        </w:r>
      </w:hyperlink>
    </w:p>
    <w:p>
      <w:pPr>
        <w:pStyle w:val="TOC3"/>
        <w:tabs>
          <w:tab w:val="right" w:leader="dot" w:pos="8312"/>
        </w:tabs>
      </w:pPr>
      <w:hyperlink w:anchor="_Toc11790" w:history="1">
        <w:r>
          <w:rPr>
            <w:szCs w:val="24"/>
          </w:rPr>
          <w:t>1.1.3项目建设性质</w:t>
        </w:r>
        <w:r>
          <w:tab/>
        </w:r>
        <w:r>
          <w:fldChar w:fldCharType="begin"/>
        </w:r>
        <w:r>
          <w:instrText xml:space="preserve"> PAGEREF _Toc11790 \h </w:instrText>
        </w:r>
        <w:r>
          <w:fldChar w:fldCharType="separate"/>
        </w:r>
        <w:r>
          <w:t>1</w:t>
        </w:r>
        <w:r>
          <w:fldChar w:fldCharType="end"/>
        </w:r>
      </w:hyperlink>
    </w:p>
    <w:p>
      <w:pPr>
        <w:pStyle w:val="TOC3"/>
        <w:tabs>
          <w:tab w:val="right" w:leader="dot" w:pos="8312"/>
        </w:tabs>
      </w:pPr>
      <w:hyperlink w:anchor="_Toc1184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_Toc11848 \h </w:instrText>
        </w:r>
        <w:r>
          <w:fldChar w:fldCharType="separate"/>
        </w:r>
        <w:r>
          <w:t>1</w:t>
        </w:r>
        <w:r>
          <w:fldChar w:fldCharType="end"/>
        </w:r>
      </w:hyperlink>
    </w:p>
    <w:p>
      <w:pPr>
        <w:pStyle w:val="TOC3"/>
        <w:tabs>
          <w:tab w:val="right" w:leader="dot" w:pos="8312"/>
        </w:tabs>
      </w:pPr>
      <w:hyperlink w:anchor="_Toc1895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_Toc18952 \h </w:instrText>
        </w:r>
        <w:r>
          <w:fldChar w:fldCharType="separate"/>
        </w:r>
        <w:r>
          <w:t>1</w:t>
        </w:r>
        <w:r>
          <w:fldChar w:fldCharType="end"/>
        </w:r>
      </w:hyperlink>
    </w:p>
    <w:p>
      <w:pPr>
        <w:pStyle w:val="TOC3"/>
        <w:tabs>
          <w:tab w:val="right" w:leader="dot" w:pos="8312"/>
        </w:tabs>
      </w:pPr>
      <w:hyperlink w:anchor="_Toc2021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_Toc20210 \h </w:instrText>
        </w:r>
        <w:r>
          <w:fldChar w:fldCharType="separate"/>
        </w:r>
        <w:r>
          <w:t>1</w:t>
        </w:r>
        <w:r>
          <w:fldChar w:fldCharType="end"/>
        </w:r>
      </w:hyperlink>
    </w:p>
    <w:p>
      <w:pPr>
        <w:pStyle w:val="TOC3"/>
        <w:tabs>
          <w:tab w:val="right" w:leader="dot" w:pos="8312"/>
        </w:tabs>
      </w:pPr>
      <w:hyperlink w:anchor="_Toc2851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_Toc28516 \h </w:instrText>
        </w:r>
        <w:r>
          <w:fldChar w:fldCharType="separate"/>
        </w:r>
        <w:r>
          <w:t>2</w:t>
        </w:r>
        <w:r>
          <w:fldChar w:fldCharType="end"/>
        </w:r>
      </w:hyperlink>
    </w:p>
    <w:p>
      <w:pPr>
        <w:pStyle w:val="TOC3"/>
        <w:tabs>
          <w:tab w:val="right" w:leader="dot" w:pos="8312"/>
        </w:tabs>
      </w:pPr>
      <w:hyperlink w:anchor="_Toc650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_Toc6508 \h </w:instrText>
        </w:r>
        <w:r>
          <w:fldChar w:fldCharType="separate"/>
        </w:r>
        <w:r>
          <w:t>2</w:t>
        </w:r>
        <w:r>
          <w:fldChar w:fldCharType="end"/>
        </w:r>
      </w:hyperlink>
    </w:p>
    <w:p>
      <w:pPr>
        <w:pStyle w:val="TOC3"/>
        <w:tabs>
          <w:tab w:val="right" w:leader="dot" w:pos="8312"/>
        </w:tabs>
      </w:pPr>
      <w:hyperlink w:anchor="_Toc2827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_Toc28273 \h </w:instrText>
        </w:r>
        <w:r>
          <w:fldChar w:fldCharType="separate"/>
        </w:r>
        <w:r>
          <w:t>2</w:t>
        </w:r>
        <w:r>
          <w:fldChar w:fldCharType="end"/>
        </w:r>
      </w:hyperlink>
    </w:p>
    <w:p>
      <w:pPr>
        <w:pStyle w:val="TOC2"/>
        <w:tabs>
          <w:tab w:val="clear" w:pos="8302"/>
          <w:tab w:val="right" w:leader="dot" w:pos="8312"/>
        </w:tabs>
      </w:pPr>
      <w:hyperlink w:anchor="_Toc2213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_Toc22137 \h </w:instrText>
        </w:r>
        <w:r>
          <w:fldChar w:fldCharType="separate"/>
        </w:r>
        <w:r>
          <w:t>3</w:t>
        </w:r>
        <w:r>
          <w:fldChar w:fldCharType="end"/>
        </w:r>
      </w:hyperlink>
    </w:p>
    <w:p>
      <w:pPr>
        <w:pStyle w:val="TOC2"/>
        <w:tabs>
          <w:tab w:val="clear" w:pos="8302"/>
          <w:tab w:val="right" w:leader="dot" w:pos="8312"/>
        </w:tabs>
      </w:pPr>
      <w:hyperlink w:anchor="_Toc199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_Toc1992 \h </w:instrText>
        </w:r>
        <w:r>
          <w:fldChar w:fldCharType="separate"/>
        </w:r>
        <w:r>
          <w:t>4</w:t>
        </w:r>
        <w:r>
          <w:fldChar w:fldCharType="end"/>
        </w:r>
      </w:hyperlink>
    </w:p>
    <w:p>
      <w:pPr>
        <w:pStyle w:val="TOC2"/>
        <w:tabs>
          <w:tab w:val="clear" w:pos="8302"/>
          <w:tab w:val="right" w:leader="dot" w:pos="8312"/>
        </w:tabs>
      </w:pPr>
      <w:hyperlink w:anchor="_Toc705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_Toc7058 \h </w:instrText>
        </w:r>
        <w:r>
          <w:fldChar w:fldCharType="separate"/>
        </w:r>
        <w:r>
          <w:t>4</w:t>
        </w:r>
        <w:r>
          <w:fldChar w:fldCharType="end"/>
        </w:r>
      </w:hyperlink>
    </w:p>
    <w:p>
      <w:pPr>
        <w:pStyle w:val="TOC2"/>
        <w:tabs>
          <w:tab w:val="clear" w:pos="8302"/>
          <w:tab w:val="right" w:leader="dot" w:pos="8312"/>
        </w:tabs>
      </w:pPr>
      <w:hyperlink w:anchor="_Toc32062" w:history="1">
        <w:r>
          <w:rPr>
            <w:rFonts w:ascii="Times New Roman" w:eastAsia="宋体" w:hAnsi="Times New Roman" w:hint="eastAsia"/>
            <w:szCs w:val="28"/>
          </w:rPr>
          <w:t>1.5研究范围</w:t>
        </w:r>
        <w:r>
          <w:tab/>
        </w:r>
        <w:r>
          <w:fldChar w:fldCharType="begin"/>
        </w:r>
        <w:r>
          <w:instrText xml:space="preserve"> PAGEREF _Toc32062 \h </w:instrText>
        </w:r>
        <w:r>
          <w:fldChar w:fldCharType="separate"/>
        </w:r>
        <w:r>
          <w:t>5</w:t>
        </w:r>
        <w:r>
          <w:fldChar w:fldCharType="end"/>
        </w:r>
      </w:hyperlink>
    </w:p>
    <w:p>
      <w:pPr>
        <w:pStyle w:val="TOC2"/>
        <w:tabs>
          <w:tab w:val="clear" w:pos="8302"/>
          <w:tab w:val="right" w:leader="dot" w:pos="8312"/>
        </w:tabs>
      </w:pPr>
      <w:hyperlink w:anchor="_Toc116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_Toc1165 \h </w:instrText>
        </w:r>
        <w:r>
          <w:fldChar w:fldCharType="separate"/>
        </w:r>
        <w:r>
          <w:t>5</w:t>
        </w:r>
        <w:r>
          <w:fldChar w:fldCharType="end"/>
        </w:r>
      </w:hyperlink>
    </w:p>
    <w:p>
      <w:pPr>
        <w:pStyle w:val="TOC2"/>
        <w:tabs>
          <w:tab w:val="clear" w:pos="8302"/>
          <w:tab w:val="right" w:leader="dot" w:pos="8312"/>
        </w:tabs>
      </w:pPr>
      <w:hyperlink w:anchor="_Toc802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_Toc8028 \h </w:instrText>
        </w:r>
        <w:r>
          <w:fldChar w:fldCharType="separate"/>
        </w:r>
        <w:r>
          <w:t>6</w:t>
        </w:r>
        <w:r>
          <w:fldChar w:fldCharType="end"/>
        </w:r>
      </w:hyperlink>
    </w:p>
    <w:p>
      <w:pPr>
        <w:pStyle w:val="TOC1"/>
        <w:tabs>
          <w:tab w:val="clear" w:pos="8296"/>
          <w:tab w:val="right" w:leader="dot" w:pos="8312"/>
        </w:tabs>
      </w:pPr>
      <w:hyperlink w:anchor="_Toc2346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_Toc23469 \h </w:instrText>
        </w:r>
        <w:r>
          <w:fldChar w:fldCharType="separate"/>
        </w:r>
        <w:r>
          <w:t>8</w:t>
        </w:r>
        <w:r>
          <w:fldChar w:fldCharType="end"/>
        </w:r>
      </w:hyperlink>
    </w:p>
    <w:p>
      <w:pPr>
        <w:pStyle w:val="TOC2"/>
        <w:tabs>
          <w:tab w:val="clear" w:pos="8302"/>
          <w:tab w:val="right" w:leader="dot" w:pos="8312"/>
        </w:tabs>
      </w:pPr>
      <w:hyperlink w:anchor="_Toc2551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_Toc25516 \h </w:instrText>
        </w:r>
        <w:r>
          <w:fldChar w:fldCharType="separate"/>
        </w:r>
        <w:r>
          <w:t>8</w:t>
        </w:r>
        <w:r>
          <w:fldChar w:fldCharType="end"/>
        </w:r>
      </w:hyperlink>
    </w:p>
    <w:p>
      <w:pPr>
        <w:pStyle w:val="TOC2"/>
        <w:tabs>
          <w:tab w:val="clear" w:pos="8302"/>
          <w:tab w:val="right" w:leader="dot" w:pos="8312"/>
        </w:tabs>
      </w:pPr>
      <w:hyperlink w:anchor="_Toc1108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机械设备零部件及模具生产</w:t>
        </w:r>
        <w:r>
          <w:rPr>
            <w:rFonts w:ascii="Times New Roman" w:eastAsia="宋体" w:hAnsi="Times New Roman" w:hint="eastAsia"/>
          </w:rPr>
          <w:t>行业发展状况分析</w:t>
        </w:r>
        <w:r>
          <w:tab/>
        </w:r>
        <w:r>
          <w:fldChar w:fldCharType="begin"/>
        </w:r>
        <w:r>
          <w:instrText xml:space="preserve"> PAGEREF _Toc11080 \h </w:instrText>
        </w:r>
        <w:r>
          <w:fldChar w:fldCharType="separate"/>
        </w:r>
        <w:r>
          <w:t>8</w:t>
        </w:r>
        <w:r>
          <w:fldChar w:fldCharType="end"/>
        </w:r>
      </w:hyperlink>
    </w:p>
    <w:p>
      <w:pPr>
        <w:pStyle w:val="TOC2"/>
        <w:tabs>
          <w:tab w:val="clear" w:pos="8302"/>
          <w:tab w:val="right" w:leader="dot" w:pos="8312"/>
        </w:tabs>
      </w:pPr>
      <w:hyperlink w:anchor="_Toc1289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机械设备零部件及模具生产</w:t>
        </w:r>
        <w:r>
          <w:rPr>
            <w:rFonts w:ascii="Times New Roman" w:eastAsia="宋体" w:hAnsi="Times New Roman" w:hint="eastAsia"/>
          </w:rPr>
          <w:t>行业发展趋势分析</w:t>
        </w:r>
        <w:r>
          <w:tab/>
        </w:r>
        <w:r>
          <w:fldChar w:fldCharType="begin"/>
        </w:r>
        <w:r>
          <w:instrText xml:space="preserve"> PAGEREF _Toc12892 \h </w:instrText>
        </w:r>
        <w:r>
          <w:fldChar w:fldCharType="separate"/>
        </w:r>
        <w:r>
          <w:t>9</w:t>
        </w:r>
        <w:r>
          <w:fldChar w:fldCharType="end"/>
        </w:r>
      </w:hyperlink>
    </w:p>
    <w:p>
      <w:pPr>
        <w:pStyle w:val="TOC2"/>
        <w:tabs>
          <w:tab w:val="clear" w:pos="8302"/>
          <w:tab w:val="right" w:leader="dot" w:pos="8312"/>
        </w:tabs>
      </w:pPr>
      <w:hyperlink w:anchor="_Toc1979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_Toc19795 \h </w:instrText>
        </w:r>
        <w:r>
          <w:fldChar w:fldCharType="separate"/>
        </w:r>
        <w:r>
          <w:t>10</w:t>
        </w:r>
        <w:r>
          <w:fldChar w:fldCharType="end"/>
        </w:r>
      </w:hyperlink>
    </w:p>
    <w:p>
      <w:pPr>
        <w:pStyle w:val="TOC1"/>
        <w:tabs>
          <w:tab w:val="clear" w:pos="8296"/>
          <w:tab w:val="right" w:leader="dot" w:pos="8312"/>
        </w:tabs>
      </w:pPr>
      <w:hyperlink w:anchor="_Toc1997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_Toc19974 \h </w:instrText>
        </w:r>
        <w:r>
          <w:fldChar w:fldCharType="separate"/>
        </w:r>
        <w:r>
          <w:t>11</w:t>
        </w:r>
        <w:r>
          <w:fldChar w:fldCharType="end"/>
        </w:r>
      </w:hyperlink>
    </w:p>
    <w:p>
      <w:pPr>
        <w:pStyle w:val="TOC2"/>
        <w:tabs>
          <w:tab w:val="clear" w:pos="8302"/>
          <w:tab w:val="right" w:leader="dot" w:pos="8312"/>
        </w:tabs>
      </w:pPr>
      <w:hyperlink w:anchor="_Toc2882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_Toc28823 \h </w:instrText>
        </w:r>
        <w:r>
          <w:fldChar w:fldCharType="separate"/>
        </w:r>
        <w:r>
          <w:t>11</w:t>
        </w:r>
        <w:r>
          <w:fldChar w:fldCharType="end"/>
        </w:r>
      </w:hyperlink>
    </w:p>
    <w:p>
      <w:pPr>
        <w:pStyle w:val="TOC2"/>
        <w:tabs>
          <w:tab w:val="clear" w:pos="8302"/>
          <w:tab w:val="right" w:leader="dot" w:pos="8312"/>
        </w:tabs>
      </w:pPr>
      <w:hyperlink w:anchor="_Toc373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_Toc3737 \h </w:instrText>
        </w:r>
        <w:r>
          <w:fldChar w:fldCharType="separate"/>
        </w:r>
        <w:r>
          <w:t>12</w:t>
        </w:r>
        <w:r>
          <w:fldChar w:fldCharType="end"/>
        </w:r>
      </w:hyperlink>
    </w:p>
    <w:p>
      <w:pPr>
        <w:pStyle w:val="TOC3"/>
        <w:tabs>
          <w:tab w:val="right" w:leader="dot" w:pos="8312"/>
        </w:tabs>
      </w:pPr>
      <w:hyperlink w:anchor="_Toc2147" w:history="1">
        <w:r>
          <w:rPr>
            <w:rFonts w:hint="eastAsia"/>
            <w:szCs w:val="24"/>
            <w:lang w:val="en-US" w:eastAsia="zh-CN"/>
          </w:rPr>
          <w:t>3</w:t>
        </w:r>
        <w:r>
          <w:rPr>
            <w:rFonts w:hint="eastAsia"/>
            <w:szCs w:val="24"/>
          </w:rPr>
          <w:t>.2.1有利于促进我国</w:t>
        </w:r>
        <w:r>
          <w:rPr>
            <w:rFonts w:hint="eastAsia"/>
            <w:szCs w:val="24"/>
            <w:lang w:eastAsia="zh-CN"/>
          </w:rPr>
          <w:t>机械设备零部件及模具生产</w:t>
        </w:r>
        <w:r>
          <w:rPr>
            <w:rFonts w:hint="eastAsia"/>
            <w:szCs w:val="24"/>
          </w:rPr>
          <w:t>工业快速发展</w:t>
        </w:r>
        <w:r>
          <w:rPr>
            <w:szCs w:val="24"/>
          </w:rPr>
          <w:t>的需要</w:t>
        </w:r>
        <w:r>
          <w:tab/>
        </w:r>
        <w:r>
          <w:fldChar w:fldCharType="begin"/>
        </w:r>
        <w:r>
          <w:instrText xml:space="preserve"> PAGEREF _Toc2147 \h </w:instrText>
        </w:r>
        <w:r>
          <w:fldChar w:fldCharType="separate"/>
        </w:r>
        <w:r>
          <w:t>12</w:t>
        </w:r>
        <w:r>
          <w:fldChar w:fldCharType="end"/>
        </w:r>
      </w:hyperlink>
    </w:p>
    <w:p>
      <w:pPr>
        <w:pStyle w:val="TOC3"/>
        <w:tabs>
          <w:tab w:val="right" w:leader="dot" w:pos="8312"/>
        </w:tabs>
      </w:pPr>
      <w:hyperlink w:anchor="_Toc12478" w:history="1">
        <w:r>
          <w:rPr>
            <w:rFonts w:hint="eastAsia"/>
            <w:szCs w:val="24"/>
            <w:lang w:val="en-US" w:eastAsia="zh-CN"/>
          </w:rPr>
          <w:t>3</w:t>
        </w:r>
        <w:r>
          <w:rPr>
            <w:rFonts w:hint="eastAsia"/>
            <w:szCs w:val="24"/>
          </w:rPr>
          <w:t>.2.2提升技术进步，满足</w:t>
        </w:r>
        <w:r>
          <w:rPr>
            <w:rFonts w:hint="eastAsia"/>
            <w:szCs w:val="24"/>
            <w:lang w:eastAsia="zh-CN"/>
          </w:rPr>
          <w:t>机械设备零部件及模具生产</w:t>
        </w:r>
        <w:r>
          <w:rPr>
            <w:rFonts w:hint="eastAsia"/>
            <w:szCs w:val="24"/>
          </w:rPr>
          <w:t>行业生产高品质产品的需要</w:t>
        </w:r>
        <w:r>
          <w:tab/>
        </w:r>
        <w:r>
          <w:fldChar w:fldCharType="begin"/>
        </w:r>
        <w:r>
          <w:instrText xml:space="preserve"> PAGEREF _Toc12478 \h </w:instrText>
        </w:r>
        <w:r>
          <w:fldChar w:fldCharType="separate"/>
        </w:r>
        <w:r>
          <w:t>13</w:t>
        </w:r>
        <w:r>
          <w:fldChar w:fldCharType="end"/>
        </w:r>
      </w:hyperlink>
    </w:p>
    <w:p>
      <w:pPr>
        <w:pStyle w:val="TOC3"/>
        <w:tabs>
          <w:tab w:val="right" w:leader="dot" w:pos="8312"/>
        </w:tabs>
      </w:pPr>
      <w:hyperlink w:anchor="_Toc7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_Toc757 \h </w:instrText>
        </w:r>
        <w:r>
          <w:fldChar w:fldCharType="separate"/>
        </w:r>
        <w:r>
          <w:t>14</w:t>
        </w:r>
        <w:r>
          <w:fldChar w:fldCharType="end"/>
        </w:r>
      </w:hyperlink>
    </w:p>
    <w:p>
      <w:pPr>
        <w:pStyle w:val="TOC3"/>
        <w:tabs>
          <w:tab w:val="right" w:leader="dot" w:pos="8312"/>
        </w:tabs>
      </w:pPr>
      <w:hyperlink w:anchor="_Toc1770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机械设备零部件及模具生产</w:t>
        </w:r>
        <w:r>
          <w:rPr>
            <w:szCs w:val="24"/>
          </w:rPr>
          <w:t>产品研发和技术创新</w:t>
        </w:r>
        <w:r>
          <w:rPr>
            <w:rFonts w:hint="eastAsia"/>
            <w:szCs w:val="24"/>
          </w:rPr>
          <w:t>水平的需要</w:t>
        </w:r>
        <w:r>
          <w:tab/>
        </w:r>
        <w:r>
          <w:fldChar w:fldCharType="begin"/>
        </w:r>
        <w:r>
          <w:instrText xml:space="preserve"> PAGEREF _Toc17706 \h </w:instrText>
        </w:r>
        <w:r>
          <w:fldChar w:fldCharType="separate"/>
        </w:r>
        <w:r>
          <w:t>14</w:t>
        </w:r>
        <w:r>
          <w:fldChar w:fldCharType="end"/>
        </w:r>
      </w:hyperlink>
    </w:p>
    <w:p>
      <w:pPr>
        <w:pStyle w:val="TOC3"/>
        <w:tabs>
          <w:tab w:val="right" w:leader="dot" w:pos="8312"/>
        </w:tabs>
      </w:pPr>
      <w:hyperlink w:anchor="_Toc1738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_Toc17387 \h </w:instrText>
        </w:r>
        <w:r>
          <w:fldChar w:fldCharType="separate"/>
        </w:r>
        <w:r>
          <w:t>14</w:t>
        </w:r>
        <w:r>
          <w:fldChar w:fldCharType="end"/>
        </w:r>
      </w:hyperlink>
    </w:p>
    <w:p>
      <w:pPr>
        <w:pStyle w:val="TOC3"/>
        <w:tabs>
          <w:tab w:val="right" w:leader="dot" w:pos="8312"/>
        </w:tabs>
      </w:pPr>
      <w:hyperlink w:anchor="_Toc2655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_Toc26556 \h </w:instrText>
        </w:r>
        <w:r>
          <w:fldChar w:fldCharType="separate"/>
        </w:r>
        <w:r>
          <w:t>15</w:t>
        </w:r>
        <w:r>
          <w:fldChar w:fldCharType="end"/>
        </w:r>
      </w:hyperlink>
    </w:p>
    <w:p>
      <w:pPr>
        <w:pStyle w:val="TOC2"/>
        <w:tabs>
          <w:tab w:val="clear" w:pos="8302"/>
          <w:tab w:val="right" w:leader="dot" w:pos="8312"/>
        </w:tabs>
      </w:pPr>
      <w:hyperlink w:anchor="_Toc29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_Toc2938 \h </w:instrText>
        </w:r>
        <w:r>
          <w:fldChar w:fldCharType="separate"/>
        </w:r>
        <w:r>
          <w:t>15</w:t>
        </w:r>
        <w:r>
          <w:fldChar w:fldCharType="end"/>
        </w:r>
      </w:hyperlink>
    </w:p>
    <w:p>
      <w:pPr>
        <w:pStyle w:val="TOC3"/>
        <w:tabs>
          <w:tab w:val="right" w:leader="dot" w:pos="8312"/>
        </w:tabs>
      </w:pPr>
      <w:hyperlink w:anchor="_Toc25694" w:history="1">
        <w:r>
          <w:rPr>
            <w:rFonts w:hint="eastAsia"/>
            <w:szCs w:val="24"/>
            <w:lang w:val="en-US" w:eastAsia="zh-CN"/>
          </w:rPr>
          <w:t>3</w:t>
        </w:r>
        <w:r>
          <w:rPr>
            <w:rFonts w:hint="eastAsia"/>
            <w:szCs w:val="24"/>
          </w:rPr>
          <w:t>.3.1政策可行性</w:t>
        </w:r>
        <w:r>
          <w:tab/>
        </w:r>
        <w:r>
          <w:fldChar w:fldCharType="begin"/>
        </w:r>
        <w:r>
          <w:instrText xml:space="preserve"> PAGEREF _Toc25694 \h </w:instrText>
        </w:r>
        <w:r>
          <w:fldChar w:fldCharType="separate"/>
        </w:r>
        <w:r>
          <w:t>15</w:t>
        </w:r>
        <w:r>
          <w:fldChar w:fldCharType="end"/>
        </w:r>
      </w:hyperlink>
    </w:p>
    <w:p>
      <w:pPr>
        <w:pStyle w:val="TOC3"/>
        <w:tabs>
          <w:tab w:val="right" w:leader="dot" w:pos="8312"/>
        </w:tabs>
      </w:pPr>
      <w:hyperlink w:anchor="_Toc30793" w:history="1">
        <w:r>
          <w:rPr>
            <w:rFonts w:hint="eastAsia"/>
            <w:szCs w:val="24"/>
            <w:lang w:val="en-US" w:eastAsia="zh-CN"/>
          </w:rPr>
          <w:t>3</w:t>
        </w:r>
        <w:r>
          <w:rPr>
            <w:rFonts w:hint="eastAsia"/>
            <w:szCs w:val="24"/>
          </w:rPr>
          <w:t>.3.2技术可行性</w:t>
        </w:r>
        <w:r>
          <w:tab/>
        </w:r>
        <w:r>
          <w:fldChar w:fldCharType="begin"/>
        </w:r>
        <w:r>
          <w:instrText xml:space="preserve"> PAGEREF _Toc30793 \h </w:instrText>
        </w:r>
        <w:r>
          <w:fldChar w:fldCharType="separate"/>
        </w:r>
        <w:r>
          <w:t>16</w:t>
        </w:r>
        <w:r>
          <w:fldChar w:fldCharType="end"/>
        </w:r>
      </w:hyperlink>
    </w:p>
    <w:p>
      <w:pPr>
        <w:pStyle w:val="TOC3"/>
        <w:tabs>
          <w:tab w:val="right" w:leader="dot" w:pos="8312"/>
        </w:tabs>
      </w:pPr>
      <w:hyperlink w:anchor="_Toc24566" w:history="1">
        <w:r>
          <w:rPr>
            <w:rFonts w:hint="eastAsia"/>
            <w:szCs w:val="24"/>
            <w:lang w:val="en-US" w:eastAsia="zh-CN"/>
          </w:rPr>
          <w:t>3</w:t>
        </w:r>
        <w:r>
          <w:rPr>
            <w:rFonts w:hint="eastAsia"/>
            <w:szCs w:val="24"/>
          </w:rPr>
          <w:t>.3.3管理可行性</w:t>
        </w:r>
        <w:r>
          <w:tab/>
        </w:r>
        <w:r>
          <w:fldChar w:fldCharType="begin"/>
        </w:r>
        <w:r>
          <w:instrText xml:space="preserve"> PAGEREF _Toc24566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7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_Toc277 \h </w:instrText>
        </w:r>
        <w:r>
          <w:fldChar w:fldCharType="separate"/>
        </w:r>
        <w:r>
          <w:t>17</w:t>
        </w:r>
        <w:r>
          <w:fldChar w:fldCharType="end"/>
        </w:r>
      </w:hyperlink>
    </w:p>
    <w:p>
      <w:pPr>
        <w:pStyle w:val="TOC1"/>
        <w:tabs>
          <w:tab w:val="clear" w:pos="8296"/>
          <w:tab w:val="right" w:leader="dot" w:pos="8312"/>
        </w:tabs>
      </w:pPr>
      <w:hyperlink w:anchor="_Toc357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_Toc3573 \h </w:instrText>
        </w:r>
        <w:r>
          <w:fldChar w:fldCharType="separate"/>
        </w:r>
        <w:r>
          <w:t>18</w:t>
        </w:r>
        <w:r>
          <w:fldChar w:fldCharType="end"/>
        </w:r>
      </w:hyperlink>
    </w:p>
    <w:p>
      <w:pPr>
        <w:pStyle w:val="TOC2"/>
        <w:tabs>
          <w:tab w:val="clear" w:pos="8302"/>
          <w:tab w:val="right" w:leader="dot" w:pos="8312"/>
        </w:tabs>
      </w:pPr>
      <w:hyperlink w:anchor="_Toc27792" w:history="1">
        <w:r>
          <w:rPr>
            <w:rFonts w:ascii="Times New Roman" w:eastAsia="宋体" w:hAnsi="Times New Roman" w:cs="Times New Roman"/>
            <w:kern w:val="2"/>
            <w:szCs w:val="28"/>
          </w:rPr>
          <w:t>4.1地理位置选择</w:t>
        </w:r>
        <w:r>
          <w:tab/>
        </w:r>
        <w:r>
          <w:fldChar w:fldCharType="begin"/>
        </w:r>
        <w:r>
          <w:instrText xml:space="preserve"> PAGEREF _Toc27792 \h </w:instrText>
        </w:r>
        <w:r>
          <w:fldChar w:fldCharType="separate"/>
        </w:r>
        <w:r>
          <w:t>18</w:t>
        </w:r>
        <w:r>
          <w:fldChar w:fldCharType="end"/>
        </w:r>
      </w:hyperlink>
    </w:p>
    <w:p>
      <w:pPr>
        <w:pStyle w:val="TOC2"/>
        <w:tabs>
          <w:tab w:val="clear" w:pos="8302"/>
          <w:tab w:val="right" w:leader="dot" w:pos="8312"/>
        </w:tabs>
      </w:pPr>
      <w:hyperlink w:anchor="_Toc32577" w:history="1">
        <w:r>
          <w:rPr>
            <w:rFonts w:ascii="Times New Roman" w:eastAsia="宋体" w:hAnsi="Times New Roman" w:cs="Times New Roman"/>
          </w:rPr>
          <w:t>4.2区域</w:t>
        </w:r>
        <w:r>
          <w:rPr>
            <w:rFonts w:ascii="Times New Roman" w:eastAsia="宋体" w:hAnsi="Times New Roman" w:cs="Times New Roman" w:hint="eastAsia"/>
          </w:rPr>
          <w:t>建设</w:t>
        </w:r>
        <w:r>
          <w:rPr>
            <w:rFonts w:ascii="Times New Roman" w:eastAsia="宋体" w:hAnsi="Times New Roman" w:cs="Times New Roman"/>
          </w:rPr>
          <w:t>条件</w:t>
        </w:r>
        <w:r>
          <w:tab/>
        </w:r>
        <w:r>
          <w:fldChar w:fldCharType="begin"/>
        </w:r>
        <w:r>
          <w:instrText xml:space="preserve"> PAGEREF _Toc32577 \h </w:instrText>
        </w:r>
        <w:r>
          <w:fldChar w:fldCharType="separate"/>
        </w:r>
        <w:r>
          <w:t>18</w:t>
        </w:r>
        <w:r>
          <w:fldChar w:fldCharType="end"/>
        </w:r>
      </w:hyperlink>
    </w:p>
    <w:p>
      <w:pPr>
        <w:pStyle w:val="TOC3"/>
        <w:tabs>
          <w:tab w:val="right" w:leader="dot" w:pos="8312"/>
        </w:tabs>
      </w:pPr>
      <w:hyperlink w:anchor="_Toc16662" w:history="1">
        <w:r>
          <w:rPr>
            <w:rFonts w:ascii="Times New Roman" w:hAnsi="Times New Roman" w:cs="Times New Roman"/>
          </w:rPr>
          <w:t>4.2.1区域</w:t>
        </w:r>
        <w:r>
          <w:rPr>
            <w:rFonts w:ascii="Times New Roman" w:hAnsi="Times New Roman" w:cs="Times New Roman" w:hint="eastAsia"/>
          </w:rPr>
          <w:t>概况</w:t>
        </w:r>
        <w:r>
          <w:tab/>
        </w:r>
        <w:r>
          <w:fldChar w:fldCharType="begin"/>
        </w:r>
        <w:r>
          <w:instrText xml:space="preserve"> PAGEREF _Toc16662 \h </w:instrText>
        </w:r>
        <w:r>
          <w:fldChar w:fldCharType="separate"/>
        </w:r>
        <w:r>
          <w:t>18</w:t>
        </w:r>
        <w:r>
          <w:fldChar w:fldCharType="end"/>
        </w:r>
      </w:hyperlink>
    </w:p>
    <w:p>
      <w:pPr>
        <w:pStyle w:val="TOC3"/>
        <w:tabs>
          <w:tab w:val="right" w:leader="dot" w:pos="8312"/>
        </w:tabs>
      </w:pPr>
      <w:hyperlink w:anchor="_Toc15759" w:history="1">
        <w:r>
          <w:rPr>
            <w:rFonts w:ascii="Times New Roman" w:hAnsi="Times New Roman" w:cs="Times New Roman"/>
          </w:rPr>
          <w:t>4.2.2区域</w:t>
        </w:r>
        <w:r>
          <w:rPr>
            <w:rFonts w:ascii="Times New Roman" w:hAnsi="Times New Roman" w:cs="Times New Roman" w:hint="eastAsia"/>
          </w:rPr>
          <w:t>位置</w:t>
        </w:r>
        <w:r>
          <w:tab/>
        </w:r>
        <w:r>
          <w:fldChar w:fldCharType="begin"/>
        </w:r>
        <w:r>
          <w:instrText xml:space="preserve"> PAGEREF _Toc15759 \h </w:instrText>
        </w:r>
        <w:r>
          <w:fldChar w:fldCharType="separate"/>
        </w:r>
        <w:r>
          <w:t>20</w:t>
        </w:r>
        <w:r>
          <w:fldChar w:fldCharType="end"/>
        </w:r>
      </w:hyperlink>
    </w:p>
    <w:p>
      <w:pPr>
        <w:pStyle w:val="TOC3"/>
        <w:tabs>
          <w:tab w:val="right" w:leader="dot" w:pos="8312"/>
        </w:tabs>
      </w:pPr>
      <w:hyperlink w:anchor="_Toc13101" w:history="1">
        <w:r>
          <w:rPr>
            <w:rFonts w:ascii="Times New Roman" w:hAnsi="Times New Roman" w:cs="Times New Roman"/>
          </w:rPr>
          <w:t>4.2.</w:t>
        </w:r>
        <w:r>
          <w:rPr>
            <w:rFonts w:ascii="Times New Roman" w:hAnsi="Times New Roman" w:cs="Times New Roman" w:hint="eastAsia"/>
          </w:rPr>
          <w:t>3</w:t>
        </w:r>
        <w:r>
          <w:rPr>
            <w:rFonts w:ascii="Times New Roman" w:hAnsi="Times New Roman" w:cs="Times New Roman"/>
          </w:rPr>
          <w:t>区域</w:t>
        </w:r>
        <w:r>
          <w:rPr>
            <w:rFonts w:ascii="Times New Roman" w:hAnsi="Times New Roman" w:cs="Times New Roman" w:hint="eastAsia"/>
          </w:rPr>
          <w:t>地貌水文条件</w:t>
        </w:r>
        <w:r>
          <w:tab/>
        </w:r>
        <w:r>
          <w:fldChar w:fldCharType="begin"/>
        </w:r>
        <w:r>
          <w:instrText xml:space="preserve"> PAGEREF _Toc13101 \h </w:instrText>
        </w:r>
        <w:r>
          <w:fldChar w:fldCharType="separate"/>
        </w:r>
        <w:r>
          <w:t>20</w:t>
        </w:r>
        <w:r>
          <w:fldChar w:fldCharType="end"/>
        </w:r>
      </w:hyperlink>
    </w:p>
    <w:p>
      <w:pPr>
        <w:pStyle w:val="TOC3"/>
        <w:tabs>
          <w:tab w:val="right" w:leader="dot" w:pos="8312"/>
        </w:tabs>
      </w:pPr>
      <w:hyperlink w:anchor="_Toc15974" w:history="1">
        <w:r>
          <w:rPr>
            <w:rFonts w:ascii="Times New Roman" w:hAnsi="Times New Roman" w:cs="Times New Roman"/>
          </w:rPr>
          <w:t>4.2.</w:t>
        </w:r>
        <w:r>
          <w:rPr>
            <w:rFonts w:ascii="Times New Roman" w:hAnsi="Times New Roman" w:cs="Times New Roman" w:hint="eastAsia"/>
          </w:rPr>
          <w:t>4</w:t>
        </w:r>
        <w:r>
          <w:rPr>
            <w:rFonts w:ascii="Times New Roman" w:hAnsi="Times New Roman" w:cs="Times New Roman"/>
          </w:rPr>
          <w:t>区域</w:t>
        </w:r>
        <w:r>
          <w:rPr>
            <w:rFonts w:ascii="Times New Roman" w:hAnsi="Times New Roman" w:cs="Times New Roman" w:hint="eastAsia"/>
          </w:rPr>
          <w:t>自然</w:t>
        </w:r>
        <w:r>
          <w:rPr>
            <w:rFonts w:ascii="Times New Roman" w:hAnsi="Times New Roman" w:cs="Times New Roman"/>
          </w:rPr>
          <w:t>资源条件</w:t>
        </w:r>
        <w:r>
          <w:tab/>
        </w:r>
        <w:r>
          <w:fldChar w:fldCharType="begin"/>
        </w:r>
        <w:r>
          <w:instrText xml:space="preserve"> PAGEREF _Toc15974 \h </w:instrText>
        </w:r>
        <w:r>
          <w:fldChar w:fldCharType="separate"/>
        </w:r>
        <w:r>
          <w:t>21</w:t>
        </w:r>
        <w:r>
          <w:fldChar w:fldCharType="end"/>
        </w:r>
      </w:hyperlink>
    </w:p>
    <w:p>
      <w:pPr>
        <w:pStyle w:val="TOC3"/>
        <w:tabs>
          <w:tab w:val="right" w:leader="dot" w:pos="8312"/>
        </w:tabs>
      </w:pPr>
      <w:hyperlink w:anchor="_Toc4335" w:history="1">
        <w:r>
          <w:rPr>
            <w:rFonts w:ascii="Times New Roman" w:hAnsi="Times New Roman" w:cs="Times New Roman"/>
          </w:rPr>
          <w:t>4.2.</w:t>
        </w:r>
        <w:r>
          <w:rPr>
            <w:rFonts w:ascii="Times New Roman" w:hAnsi="Times New Roman" w:cs="Times New Roman" w:hint="eastAsia"/>
          </w:rPr>
          <w:t>5</w:t>
        </w:r>
        <w:r>
          <w:rPr>
            <w:rFonts w:ascii="Times New Roman" w:hAnsi="Times New Roman" w:cs="Times New Roman"/>
          </w:rPr>
          <w:t>区域</w:t>
        </w:r>
        <w:r>
          <w:rPr>
            <w:rFonts w:ascii="Times New Roman" w:hAnsi="Times New Roman" w:cs="Times New Roman" w:hint="eastAsia"/>
          </w:rPr>
          <w:t>文化</w:t>
        </w:r>
        <w:r>
          <w:rPr>
            <w:rFonts w:ascii="Times New Roman" w:hAnsi="Times New Roman" w:cs="Times New Roman"/>
          </w:rPr>
          <w:t>名胜资源</w:t>
        </w:r>
        <w:r>
          <w:tab/>
        </w:r>
        <w:r>
          <w:fldChar w:fldCharType="begin"/>
        </w:r>
        <w:r>
          <w:instrText xml:space="preserve"> PAGEREF _Toc4335 \h </w:instrText>
        </w:r>
        <w:r>
          <w:fldChar w:fldCharType="separate"/>
        </w:r>
        <w:r>
          <w:t>21</w:t>
        </w:r>
        <w:r>
          <w:fldChar w:fldCharType="end"/>
        </w:r>
      </w:hyperlink>
    </w:p>
    <w:p>
      <w:pPr>
        <w:pStyle w:val="TOC3"/>
        <w:tabs>
          <w:tab w:val="right" w:leader="dot" w:pos="8312"/>
        </w:tabs>
      </w:pPr>
      <w:hyperlink w:anchor="_Toc21348" w:history="1">
        <w:r>
          <w:rPr>
            <w:rFonts w:ascii="Times New Roman" w:hAnsi="Times New Roman" w:cs="Times New Roman"/>
          </w:rPr>
          <w:t>4.2.</w:t>
        </w:r>
        <w:r>
          <w:rPr>
            <w:rFonts w:ascii="Times New Roman" w:hAnsi="Times New Roman" w:cs="Times New Roman" w:hint="eastAsia"/>
          </w:rPr>
          <w:t>6</w:t>
        </w:r>
        <w:r>
          <w:rPr>
            <w:rFonts w:ascii="Times New Roman" w:hAnsi="Times New Roman" w:cs="Times New Roman"/>
          </w:rPr>
          <w:t>区域</w:t>
        </w:r>
        <w:r>
          <w:rPr>
            <w:rFonts w:ascii="Times New Roman" w:hAnsi="Times New Roman" w:cs="Times New Roman" w:hint="eastAsia"/>
          </w:rPr>
          <w:t>行政区划</w:t>
        </w:r>
        <w:r>
          <w:tab/>
        </w:r>
        <w:r>
          <w:fldChar w:fldCharType="begin"/>
        </w:r>
        <w:r>
          <w:instrText xml:space="preserve"> PAGEREF _Toc21348 \h </w:instrText>
        </w:r>
        <w:r>
          <w:fldChar w:fldCharType="separate"/>
        </w:r>
        <w:r>
          <w:t>22</w:t>
        </w:r>
        <w:r>
          <w:fldChar w:fldCharType="end"/>
        </w:r>
      </w:hyperlink>
    </w:p>
    <w:p>
      <w:pPr>
        <w:pStyle w:val="TOC3"/>
        <w:tabs>
          <w:tab w:val="right" w:leader="dot" w:pos="8312"/>
        </w:tabs>
      </w:pPr>
      <w:hyperlink w:anchor="_Toc22986" w:history="1">
        <w:r>
          <w:rPr>
            <w:rFonts w:ascii="Times New Roman" w:hAnsi="Times New Roman" w:cs="Times New Roman"/>
          </w:rPr>
          <w:t>4.2.</w:t>
        </w:r>
        <w:r>
          <w:rPr>
            <w:rFonts w:ascii="Times New Roman" w:hAnsi="Times New Roman" w:cs="Times New Roman" w:hint="eastAsia"/>
          </w:rPr>
          <w:t>7</w:t>
        </w:r>
        <w:r>
          <w:rPr>
            <w:rFonts w:ascii="Times New Roman" w:hAnsi="Times New Roman" w:cs="Times New Roman"/>
          </w:rPr>
          <w:t>区域</w:t>
        </w:r>
        <w:r>
          <w:rPr>
            <w:rFonts w:ascii="Times New Roman" w:hAnsi="Times New Roman" w:cs="Times New Roman" w:hint="eastAsia"/>
          </w:rPr>
          <w:t>经济</w:t>
        </w:r>
        <w:r>
          <w:rPr>
            <w:rFonts w:ascii="Times New Roman" w:hAnsi="Times New Roman" w:cs="Times New Roman"/>
          </w:rPr>
          <w:t>发展条件</w:t>
        </w:r>
        <w:r>
          <w:tab/>
        </w:r>
        <w:r>
          <w:fldChar w:fldCharType="begin"/>
        </w:r>
        <w:r>
          <w:instrText xml:space="preserve"> PAGEREF _Toc22986 \h </w:instrText>
        </w:r>
        <w:r>
          <w:fldChar w:fldCharType="separate"/>
        </w:r>
        <w:r>
          <w:t>22</w:t>
        </w:r>
        <w:r>
          <w:fldChar w:fldCharType="end"/>
        </w:r>
      </w:hyperlink>
    </w:p>
    <w:p>
      <w:pPr>
        <w:pStyle w:val="TOC3"/>
        <w:tabs>
          <w:tab w:val="right" w:leader="dot" w:pos="8312"/>
        </w:tabs>
      </w:pPr>
      <w:hyperlink w:anchor="_Toc10617" w:history="1">
        <w:r>
          <w:rPr>
            <w:rFonts w:ascii="Times New Roman" w:hAnsi="Times New Roman" w:cs="Times New Roman"/>
          </w:rPr>
          <w:t>4.2.</w:t>
        </w:r>
        <w:r>
          <w:rPr>
            <w:rFonts w:ascii="Times New Roman" w:hAnsi="Times New Roman" w:cs="Times New Roman" w:hint="eastAsia"/>
          </w:rPr>
          <w:t>8</w:t>
        </w:r>
        <w:r>
          <w:rPr>
            <w:rFonts w:ascii="Times New Roman" w:hAnsi="Times New Roman" w:cs="Times New Roman"/>
          </w:rPr>
          <w:t>区域交通条件</w:t>
        </w:r>
        <w:r>
          <w:tab/>
        </w:r>
        <w:r>
          <w:fldChar w:fldCharType="begin"/>
        </w:r>
        <w:r>
          <w:instrText xml:space="preserve"> PAGEREF _Toc10617 \h </w:instrText>
        </w:r>
        <w:r>
          <w:fldChar w:fldCharType="separate"/>
        </w:r>
        <w:r>
          <w:t>23</w:t>
        </w:r>
        <w:r>
          <w:fldChar w:fldCharType="end"/>
        </w:r>
      </w:hyperlink>
    </w:p>
    <w:p>
      <w:pPr>
        <w:pStyle w:val="TOC1"/>
        <w:tabs>
          <w:tab w:val="clear" w:pos="8296"/>
          <w:tab w:val="right" w:leader="dot" w:pos="8312"/>
        </w:tabs>
      </w:pPr>
      <w:hyperlink w:anchor="_Toc2796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_Toc27963 \h </w:instrText>
        </w:r>
        <w:r>
          <w:fldChar w:fldCharType="separate"/>
        </w:r>
        <w:r>
          <w:t>25</w:t>
        </w:r>
        <w:r>
          <w:fldChar w:fldCharType="end"/>
        </w:r>
      </w:hyperlink>
    </w:p>
    <w:p>
      <w:pPr>
        <w:pStyle w:val="TOC2"/>
        <w:tabs>
          <w:tab w:val="clear" w:pos="8302"/>
          <w:tab w:val="right" w:leader="dot" w:pos="8312"/>
        </w:tabs>
      </w:pPr>
      <w:hyperlink w:anchor="_Toc1413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_Toc14134 \h </w:instrText>
        </w:r>
        <w:r>
          <w:fldChar w:fldCharType="separate"/>
        </w:r>
        <w:r>
          <w:t>25</w:t>
        </w:r>
        <w:r>
          <w:fldChar w:fldCharType="end"/>
        </w:r>
      </w:hyperlink>
    </w:p>
    <w:p>
      <w:pPr>
        <w:pStyle w:val="TOC2"/>
        <w:tabs>
          <w:tab w:val="clear" w:pos="8302"/>
          <w:tab w:val="right" w:leader="dot" w:pos="8312"/>
        </w:tabs>
      </w:pPr>
      <w:hyperlink w:anchor="_Toc2059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_Toc20594 \h </w:instrText>
        </w:r>
        <w:r>
          <w:fldChar w:fldCharType="separate"/>
        </w:r>
        <w:r>
          <w:t>25</w:t>
        </w:r>
        <w:r>
          <w:fldChar w:fldCharType="end"/>
        </w:r>
      </w:hyperlink>
    </w:p>
    <w:p>
      <w:pPr>
        <w:pStyle w:val="TOC3"/>
        <w:tabs>
          <w:tab w:val="right" w:leader="dot" w:pos="8312"/>
        </w:tabs>
      </w:pPr>
      <w:hyperlink w:anchor="_Toc14950" w:history="1">
        <w:r>
          <w:t>5.</w:t>
        </w:r>
        <w:r>
          <w:rPr>
            <w:rFonts w:hint="eastAsia"/>
          </w:rPr>
          <w:t>2</w:t>
        </w:r>
        <w:r>
          <w:t>.1</w:t>
        </w:r>
        <w:r>
          <w:rPr>
            <w:rFonts w:hint="eastAsia"/>
          </w:rPr>
          <w:t>总体规划方案</w:t>
        </w:r>
        <w:r>
          <w:tab/>
        </w:r>
        <w:r>
          <w:fldChar w:fldCharType="begin"/>
        </w:r>
        <w:r>
          <w:instrText xml:space="preserve"> PAGEREF _Toc14950 \h </w:instrText>
        </w:r>
        <w:r>
          <w:fldChar w:fldCharType="separate"/>
        </w:r>
        <w:r>
          <w:t>25</w:t>
        </w:r>
        <w:r>
          <w:fldChar w:fldCharType="end"/>
        </w:r>
      </w:hyperlink>
    </w:p>
    <w:p>
      <w:pPr>
        <w:pStyle w:val="TOC3"/>
        <w:tabs>
          <w:tab w:val="right" w:leader="dot" w:pos="8312"/>
        </w:tabs>
      </w:pPr>
      <w:hyperlink w:anchor="_Toc18943" w:history="1">
        <w:r>
          <w:t>5.</w:t>
        </w:r>
        <w:r>
          <w:rPr>
            <w:rFonts w:hint="eastAsia"/>
          </w:rPr>
          <w:t>2</w:t>
        </w:r>
        <w:r>
          <w:t>.2</w:t>
        </w:r>
        <w:r>
          <w:rPr>
            <w:rFonts w:hint="eastAsia"/>
          </w:rPr>
          <w:t>土建工程方案</w:t>
        </w:r>
        <w:r>
          <w:tab/>
        </w:r>
        <w:r>
          <w:fldChar w:fldCharType="begin"/>
        </w:r>
        <w:r>
          <w:instrText xml:space="preserve"> PAGEREF _Toc18943 \h </w:instrText>
        </w:r>
        <w:r>
          <w:fldChar w:fldCharType="separate"/>
        </w:r>
        <w:r>
          <w:t>26</w:t>
        </w:r>
        <w:r>
          <w:fldChar w:fldCharType="end"/>
        </w:r>
      </w:hyperlink>
    </w:p>
    <w:p>
      <w:pPr>
        <w:pStyle w:val="TOC2"/>
        <w:tabs>
          <w:tab w:val="clear" w:pos="8302"/>
          <w:tab w:val="right" w:leader="dot" w:pos="8312"/>
        </w:tabs>
      </w:pPr>
      <w:hyperlink w:anchor="_Toc1011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_Toc10116 \h </w:instrText>
        </w:r>
        <w:r>
          <w:fldChar w:fldCharType="separate"/>
        </w:r>
        <w:r>
          <w:t>27</w:t>
        </w:r>
        <w:r>
          <w:fldChar w:fldCharType="end"/>
        </w:r>
      </w:hyperlink>
    </w:p>
    <w:p>
      <w:pPr>
        <w:pStyle w:val="TOC2"/>
        <w:tabs>
          <w:tab w:val="clear" w:pos="8302"/>
          <w:tab w:val="right" w:leader="dot" w:pos="8312"/>
        </w:tabs>
      </w:pPr>
      <w:hyperlink w:anchor="_Toc1944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_Toc19446 \h </w:instrText>
        </w:r>
        <w:r>
          <w:fldChar w:fldCharType="separate"/>
        </w:r>
        <w:r>
          <w:t>27</w:t>
        </w:r>
        <w:r>
          <w:fldChar w:fldCharType="end"/>
        </w:r>
      </w:hyperlink>
    </w:p>
    <w:p>
      <w:pPr>
        <w:pStyle w:val="TOC3"/>
        <w:tabs>
          <w:tab w:val="right" w:leader="dot" w:pos="8312"/>
        </w:tabs>
      </w:pPr>
      <w:hyperlink w:anchor="_Toc16845" w:history="1">
        <w:r>
          <w:rPr>
            <w:rFonts w:hint="eastAsia"/>
          </w:rPr>
          <w:t>5.4.1给排水</w:t>
        </w:r>
        <w:r>
          <w:tab/>
        </w:r>
        <w:r>
          <w:fldChar w:fldCharType="begin"/>
        </w:r>
        <w:r>
          <w:instrText xml:space="preserve"> PAGEREF _Toc16845 \h </w:instrText>
        </w:r>
        <w:r>
          <w:fldChar w:fldCharType="separate"/>
        </w:r>
        <w:r>
          <w:t>27</w:t>
        </w:r>
        <w:r>
          <w:fldChar w:fldCharType="end"/>
        </w:r>
      </w:hyperlink>
    </w:p>
    <w:p>
      <w:pPr>
        <w:pStyle w:val="TOC3"/>
        <w:tabs>
          <w:tab w:val="right" w:leader="dot" w:pos="8312"/>
        </w:tabs>
      </w:pPr>
      <w:hyperlink w:anchor="_Toc10288" w:history="1">
        <w:r>
          <w:rPr>
            <w:rFonts w:hint="eastAsia"/>
          </w:rPr>
          <w:t>5.4.2供电</w:t>
        </w:r>
        <w:r>
          <w:tab/>
        </w:r>
        <w:r>
          <w:fldChar w:fldCharType="begin"/>
        </w:r>
        <w:r>
          <w:instrText xml:space="preserve"> PAGEREF _Toc10288 \h </w:instrText>
        </w:r>
        <w:r>
          <w:fldChar w:fldCharType="separate"/>
        </w:r>
        <w:r>
          <w:t>29</w:t>
        </w:r>
        <w:r>
          <w:fldChar w:fldCharType="end"/>
        </w:r>
      </w:hyperlink>
    </w:p>
    <w:p>
      <w:pPr>
        <w:pStyle w:val="TOC2"/>
        <w:tabs>
          <w:tab w:val="clear" w:pos="8302"/>
          <w:tab w:val="right" w:leader="dot" w:pos="8312"/>
        </w:tabs>
      </w:pPr>
      <w:hyperlink w:anchor="_Toc2305" w:history="1">
        <w:r>
          <w:rPr>
            <w:rFonts w:ascii="Times New Roman" w:eastAsia="宋体" w:hAnsi="Times New Roman" w:hint="eastAsia"/>
          </w:rPr>
          <w:t>5.5道路设计</w:t>
        </w:r>
        <w:r>
          <w:tab/>
        </w:r>
        <w:r>
          <w:fldChar w:fldCharType="begin"/>
        </w:r>
        <w:r>
          <w:instrText xml:space="preserve"> PAGEREF _Toc2305 \h </w:instrText>
        </w:r>
        <w:r>
          <w:fldChar w:fldCharType="separate"/>
        </w:r>
        <w:r>
          <w:t>31</w:t>
        </w:r>
        <w:r>
          <w:fldChar w:fldCharType="end"/>
        </w:r>
      </w:hyperlink>
    </w:p>
    <w:p>
      <w:pPr>
        <w:pStyle w:val="TOC2"/>
        <w:tabs>
          <w:tab w:val="clear" w:pos="8302"/>
          <w:tab w:val="right" w:leader="dot" w:pos="8312"/>
        </w:tabs>
      </w:pPr>
      <w:hyperlink w:anchor="_Toc1012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_Toc10128 \h </w:instrText>
        </w:r>
        <w:r>
          <w:fldChar w:fldCharType="separate"/>
        </w:r>
        <w:r>
          <w:t>32</w:t>
        </w:r>
        <w:r>
          <w:fldChar w:fldCharType="end"/>
        </w:r>
      </w:hyperlink>
    </w:p>
    <w:p>
      <w:pPr>
        <w:pStyle w:val="TOC2"/>
        <w:tabs>
          <w:tab w:val="clear" w:pos="8302"/>
          <w:tab w:val="right" w:leader="dot" w:pos="8312"/>
        </w:tabs>
      </w:pPr>
      <w:hyperlink w:anchor="_Toc2100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_Toc21008 \h </w:instrText>
        </w:r>
        <w:r>
          <w:fldChar w:fldCharType="separate"/>
        </w:r>
        <w:r>
          <w:t>32</w:t>
        </w:r>
        <w:r>
          <w:fldChar w:fldCharType="end"/>
        </w:r>
      </w:hyperlink>
    </w:p>
    <w:p>
      <w:pPr>
        <w:pStyle w:val="TOC3"/>
        <w:tabs>
          <w:tab w:val="right" w:leader="dot" w:pos="8312"/>
        </w:tabs>
      </w:pPr>
      <w:hyperlink w:anchor="_Toc9334" w:history="1">
        <w:r>
          <w:rPr>
            <w:rFonts w:hint="eastAsia"/>
          </w:rPr>
          <w:t>5.7.1项目用地规划选址</w:t>
        </w:r>
        <w:r>
          <w:tab/>
        </w:r>
        <w:r>
          <w:fldChar w:fldCharType="begin"/>
        </w:r>
        <w:r>
          <w:instrText xml:space="preserve"> PAGEREF _Toc9334 \h </w:instrText>
        </w:r>
        <w:r>
          <w:fldChar w:fldCharType="separate"/>
        </w:r>
        <w:r>
          <w:t>32</w:t>
        </w:r>
        <w:r>
          <w:fldChar w:fldCharType="end"/>
        </w:r>
      </w:hyperlink>
    </w:p>
    <w:p>
      <w:pPr>
        <w:pStyle w:val="TOC3"/>
        <w:tabs>
          <w:tab w:val="right" w:leader="dot" w:pos="8312"/>
        </w:tabs>
      </w:pPr>
      <w:hyperlink w:anchor="_Toc19012" w:history="1">
        <w:r>
          <w:rPr>
            <w:rFonts w:hint="eastAsia"/>
          </w:rPr>
          <w:t>5.7.2用地规模及用地类型</w:t>
        </w:r>
        <w:r>
          <w:tab/>
        </w:r>
        <w:r>
          <w:fldChar w:fldCharType="begin"/>
        </w:r>
        <w:r>
          <w:instrText xml:space="preserve"> PAGEREF _Toc19012 \h </w:instrText>
        </w:r>
        <w:r>
          <w:fldChar w:fldCharType="separate"/>
        </w:r>
        <w:r>
          <w:t>32</w:t>
        </w:r>
        <w:r>
          <w:fldChar w:fldCharType="end"/>
        </w:r>
      </w:hyperlink>
    </w:p>
    <w:p>
      <w:pPr>
        <w:pStyle w:val="TOC1"/>
        <w:tabs>
          <w:tab w:val="clear" w:pos="8296"/>
          <w:tab w:val="right" w:leader="dot" w:pos="8312"/>
        </w:tabs>
      </w:pPr>
      <w:hyperlink w:anchor="_Toc250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_Toc2503 \h </w:instrText>
        </w:r>
        <w:r>
          <w:fldChar w:fldCharType="separate"/>
        </w:r>
        <w:r>
          <w:t>34</w:t>
        </w:r>
        <w:r>
          <w:fldChar w:fldCharType="end"/>
        </w:r>
      </w:hyperlink>
    </w:p>
    <w:p>
      <w:pPr>
        <w:pStyle w:val="TOC2"/>
        <w:tabs>
          <w:tab w:val="clear" w:pos="8302"/>
          <w:tab w:val="right" w:leader="dot" w:pos="8312"/>
        </w:tabs>
      </w:pPr>
      <w:hyperlink w:anchor="_Toc2474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_Toc24746 \h </w:instrText>
        </w:r>
        <w:r>
          <w:fldChar w:fldCharType="separate"/>
        </w:r>
        <w:r>
          <w:t>34</w:t>
        </w:r>
        <w:r>
          <w:fldChar w:fldCharType="end"/>
        </w:r>
      </w:hyperlink>
    </w:p>
    <w:p>
      <w:pPr>
        <w:pStyle w:val="TOC2"/>
        <w:tabs>
          <w:tab w:val="clear" w:pos="8302"/>
          <w:tab w:val="right" w:leader="dot" w:pos="8312"/>
        </w:tabs>
      </w:pPr>
      <w:hyperlink w:anchor="_Toc2539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_Toc25392 \h </w:instrText>
        </w:r>
        <w:r>
          <w:fldChar w:fldCharType="separate"/>
        </w:r>
        <w:r>
          <w:t>34</w:t>
        </w:r>
        <w:r>
          <w:fldChar w:fldCharType="end"/>
        </w:r>
      </w:hyperlink>
    </w:p>
    <w:p>
      <w:pPr>
        <w:pStyle w:val="TOC2"/>
        <w:tabs>
          <w:tab w:val="clear" w:pos="8302"/>
          <w:tab w:val="right" w:leader="dot" w:pos="8312"/>
        </w:tabs>
      </w:pPr>
      <w:hyperlink w:anchor="_Toc1222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_Toc12225 \h </w:instrText>
        </w:r>
        <w:r>
          <w:fldChar w:fldCharType="separate"/>
        </w:r>
        <w:r>
          <w:t>34</w:t>
        </w:r>
        <w:r>
          <w:fldChar w:fldCharType="end"/>
        </w:r>
      </w:hyperlink>
    </w:p>
    <w:p>
      <w:pPr>
        <w:pStyle w:val="TOC2"/>
        <w:tabs>
          <w:tab w:val="clear" w:pos="8302"/>
          <w:tab w:val="right" w:leader="dot" w:pos="8312"/>
        </w:tabs>
      </w:pPr>
      <w:hyperlink w:anchor="_Toc20626" w:history="1">
        <w:r>
          <w:rPr>
            <w:rFonts w:ascii="Times New Roman" w:eastAsia="宋体" w:hAnsi="Times New Roman" w:hint="eastAsia"/>
            <w:szCs w:val="28"/>
          </w:rPr>
          <w:t>6.4产品生产规模确定</w:t>
        </w:r>
        <w:r>
          <w:tab/>
        </w:r>
        <w:r>
          <w:fldChar w:fldCharType="begin"/>
        </w:r>
        <w:r>
          <w:instrText xml:space="preserve"> PAGEREF _Toc20626 \h </w:instrText>
        </w:r>
        <w:r>
          <w:fldChar w:fldCharType="separate"/>
        </w:r>
        <w:r>
          <w:t>34</w:t>
        </w:r>
        <w:r>
          <w:fldChar w:fldCharType="end"/>
        </w:r>
      </w:hyperlink>
    </w:p>
    <w:p>
      <w:pPr>
        <w:pStyle w:val="TOC2"/>
        <w:tabs>
          <w:tab w:val="clear" w:pos="8302"/>
          <w:tab w:val="right" w:leader="dot" w:pos="8312"/>
        </w:tabs>
      </w:pPr>
      <w:hyperlink w:anchor="_Toc4546" w:history="1">
        <w:r>
          <w:rPr>
            <w:rFonts w:ascii="Times New Roman" w:eastAsia="宋体" w:hAnsi="Times New Roman" w:hint="eastAsia"/>
            <w:szCs w:val="28"/>
          </w:rPr>
          <w:t>6.5项目生产工艺简述</w:t>
        </w:r>
        <w:r>
          <w:tab/>
        </w:r>
        <w:r>
          <w:fldChar w:fldCharType="begin"/>
        </w:r>
        <w:r>
          <w:instrText xml:space="preserve"> PAGEREF _Toc4546 \h </w:instrText>
        </w:r>
        <w:r>
          <w:fldChar w:fldCharType="separate"/>
        </w:r>
        <w:r>
          <w:t>35</w:t>
        </w:r>
        <w:r>
          <w:fldChar w:fldCharType="end"/>
        </w:r>
      </w:hyperlink>
    </w:p>
    <w:p>
      <w:pPr>
        <w:pStyle w:val="TOC3"/>
        <w:tabs>
          <w:tab w:val="right" w:leader="dot" w:pos="8312"/>
        </w:tabs>
      </w:pPr>
      <w:hyperlink w:anchor="_Toc32184" w:history="1">
        <w:r>
          <w:rPr>
            <w:rFonts w:hint="eastAsia"/>
          </w:rPr>
          <w:t>6</w:t>
        </w:r>
        <w:r>
          <w:t>.</w:t>
        </w:r>
        <w:r>
          <w:rPr>
            <w:rFonts w:hint="eastAsia"/>
          </w:rPr>
          <w:t>5</w:t>
        </w:r>
        <w:r>
          <w:t>.</w:t>
        </w:r>
        <w:r>
          <w:rPr>
            <w:rFonts w:hint="eastAsia"/>
          </w:rPr>
          <w:t>1产品工艺方案选择</w:t>
        </w:r>
        <w:r>
          <w:tab/>
        </w:r>
        <w:r>
          <w:fldChar w:fldCharType="begin"/>
        </w:r>
        <w:r>
          <w:instrText xml:space="preserve"> PAGEREF _Toc32184 \h </w:instrText>
        </w:r>
        <w:r>
          <w:fldChar w:fldCharType="separate"/>
        </w:r>
        <w:r>
          <w:t>35</w:t>
        </w:r>
        <w:r>
          <w:fldChar w:fldCharType="end"/>
        </w:r>
      </w:hyperlink>
    </w:p>
    <w:p>
      <w:pPr>
        <w:pStyle w:val="TOC3"/>
        <w:tabs>
          <w:tab w:val="right" w:leader="dot" w:pos="8312"/>
        </w:tabs>
      </w:pPr>
      <w:hyperlink w:anchor="_Toc7160" w:history="1">
        <w:r>
          <w:rPr>
            <w:rFonts w:hint="eastAsia"/>
          </w:rPr>
          <w:t>6.5.2工艺技术流程及简述</w:t>
        </w:r>
        <w:r>
          <w:tab/>
        </w:r>
        <w:r>
          <w:fldChar w:fldCharType="begin"/>
        </w:r>
        <w:r>
          <w:instrText xml:space="preserve"> PAGEREF _Toc7160 \h </w:instrText>
        </w:r>
        <w:r>
          <w:fldChar w:fldCharType="separate"/>
        </w:r>
        <w:r>
          <w:t>35</w:t>
        </w:r>
        <w:r>
          <w:fldChar w:fldCharType="end"/>
        </w:r>
      </w:hyperlink>
    </w:p>
    <w:p>
      <w:pPr>
        <w:pStyle w:val="TOC1"/>
        <w:tabs>
          <w:tab w:val="clear" w:pos="8296"/>
          <w:tab w:val="right" w:leader="dot" w:pos="8312"/>
        </w:tabs>
      </w:pPr>
      <w:hyperlink w:anchor="_Toc224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_Toc2240 \h </w:instrText>
        </w:r>
        <w:r>
          <w:fldChar w:fldCharType="separate"/>
        </w:r>
        <w:r>
          <w:t>36</w:t>
        </w:r>
        <w:r>
          <w:fldChar w:fldCharType="end"/>
        </w:r>
      </w:hyperlink>
    </w:p>
    <w:p>
      <w:pPr>
        <w:pStyle w:val="TOC2"/>
        <w:tabs>
          <w:tab w:val="clear" w:pos="8302"/>
          <w:tab w:val="right" w:leader="dot" w:pos="8312"/>
        </w:tabs>
      </w:pPr>
      <w:hyperlink w:anchor="_Toc25087" w:history="1">
        <w:r>
          <w:rPr>
            <w:rFonts w:ascii="Times New Roman" w:eastAsia="宋体" w:hAnsi="Times New Roman" w:hint="eastAsia"/>
          </w:rPr>
          <w:t>7.1主要原材料供应</w:t>
        </w:r>
        <w:r>
          <w:tab/>
        </w:r>
        <w:r>
          <w:fldChar w:fldCharType="begin"/>
        </w:r>
        <w:r>
          <w:instrText xml:space="preserve"> PAGEREF _Toc25087 \h </w:instrText>
        </w:r>
        <w:r>
          <w:fldChar w:fldCharType="separate"/>
        </w:r>
        <w:r>
          <w:t>36</w:t>
        </w:r>
        <w:r>
          <w:fldChar w:fldCharType="end"/>
        </w:r>
      </w:hyperlink>
    </w:p>
    <w:p>
      <w:pPr>
        <w:pStyle w:val="TOC2"/>
        <w:tabs>
          <w:tab w:val="clear" w:pos="8302"/>
          <w:tab w:val="right" w:leader="dot" w:pos="8312"/>
        </w:tabs>
      </w:pPr>
      <w:hyperlink w:anchor="_Toc21736" w:history="1">
        <w:r>
          <w:rPr>
            <w:rFonts w:ascii="Times New Roman" w:eastAsia="宋体" w:hAnsi="Times New Roman" w:hint="eastAsia"/>
          </w:rPr>
          <w:t>7.2主要设备选型</w:t>
        </w:r>
        <w:r>
          <w:tab/>
        </w:r>
        <w:r>
          <w:fldChar w:fldCharType="begin"/>
        </w:r>
        <w:r>
          <w:instrText xml:space="preserve"> PAGEREF _Toc21736 \h </w:instrText>
        </w:r>
        <w:r>
          <w:fldChar w:fldCharType="separate"/>
        </w:r>
        <w:r>
          <w:t>36</w:t>
        </w:r>
        <w:r>
          <w:fldChar w:fldCharType="end"/>
        </w:r>
      </w:hyperlink>
    </w:p>
    <w:p>
      <w:pPr>
        <w:pStyle w:val="TOC3"/>
        <w:tabs>
          <w:tab w:val="right" w:leader="dot" w:pos="8312"/>
        </w:tabs>
      </w:pPr>
      <w:hyperlink w:anchor="_Toc10220" w:history="1">
        <w:r>
          <w:rPr>
            <w:rFonts w:hint="eastAsia"/>
          </w:rPr>
          <w:t>7</w:t>
        </w:r>
        <w:r>
          <w:t>.</w:t>
        </w:r>
        <w:r>
          <w:rPr>
            <w:rFonts w:hint="eastAsia"/>
          </w:rPr>
          <w:t>2</w:t>
        </w:r>
        <w:r>
          <w:t>.</w:t>
        </w:r>
        <w:r>
          <w:rPr>
            <w:rFonts w:hint="eastAsia"/>
          </w:rPr>
          <w:t>1设备选型原则</w:t>
        </w:r>
        <w:r>
          <w:tab/>
        </w:r>
        <w:r>
          <w:fldChar w:fldCharType="begin"/>
        </w:r>
        <w:r>
          <w:instrText xml:space="preserve"> PAGEREF _Toc10220 \h </w:instrText>
        </w:r>
        <w:r>
          <w:fldChar w:fldCharType="separate"/>
        </w:r>
        <w:r>
          <w:t>36</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9847" w:history="1">
        <w:r>
          <w:rPr>
            <w:rFonts w:hint="eastAsia"/>
          </w:rPr>
          <w:t>7</w:t>
        </w:r>
        <w:r>
          <w:t>.</w:t>
        </w:r>
        <w:r>
          <w:rPr>
            <w:rFonts w:hint="eastAsia"/>
          </w:rPr>
          <w:t>2</w:t>
        </w:r>
        <w:r>
          <w:t>.</w:t>
        </w:r>
        <w:r>
          <w:rPr>
            <w:rFonts w:hint="eastAsia"/>
          </w:rPr>
          <w:t>2主要设备明细</w:t>
        </w:r>
        <w:r>
          <w:tab/>
        </w:r>
        <w:r>
          <w:fldChar w:fldCharType="begin"/>
        </w:r>
        <w:r>
          <w:instrText xml:space="preserve"> PAGEREF _Toc29847 \h </w:instrText>
        </w:r>
        <w:r>
          <w:fldChar w:fldCharType="separate"/>
        </w:r>
        <w:r>
          <w:t>37</w:t>
        </w:r>
        <w:r>
          <w:fldChar w:fldCharType="end"/>
        </w:r>
      </w:hyperlink>
    </w:p>
    <w:p>
      <w:pPr>
        <w:pStyle w:val="TOC1"/>
        <w:tabs>
          <w:tab w:val="clear" w:pos="8296"/>
          <w:tab w:val="right" w:leader="dot" w:pos="8312"/>
        </w:tabs>
      </w:pPr>
      <w:hyperlink w:anchor="_Toc88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_Toc8863 \h </w:instrText>
        </w:r>
        <w:r>
          <w:fldChar w:fldCharType="separate"/>
        </w:r>
        <w:r>
          <w:t>38</w:t>
        </w:r>
        <w:r>
          <w:fldChar w:fldCharType="end"/>
        </w:r>
      </w:hyperlink>
    </w:p>
    <w:p>
      <w:pPr>
        <w:pStyle w:val="TOC2"/>
        <w:tabs>
          <w:tab w:val="clear" w:pos="8302"/>
          <w:tab w:val="right" w:leader="dot" w:pos="8312"/>
        </w:tabs>
      </w:pPr>
      <w:hyperlink w:anchor="_Toc27869" w:history="1">
        <w:r>
          <w:rPr>
            <w:rFonts w:ascii="Times New Roman" w:eastAsia="宋体" w:hAnsi="Times New Roman" w:hint="eastAsia"/>
          </w:rPr>
          <w:t>8.1本项目遵循的合理用能标准及节能设计规范</w:t>
        </w:r>
        <w:r>
          <w:tab/>
        </w:r>
        <w:r>
          <w:fldChar w:fldCharType="begin"/>
        </w:r>
        <w:r>
          <w:instrText xml:space="preserve"> PAGEREF _Toc27869 \h </w:instrText>
        </w:r>
        <w:r>
          <w:fldChar w:fldCharType="separate"/>
        </w:r>
        <w:r>
          <w:t>38</w:t>
        </w:r>
        <w:r>
          <w:fldChar w:fldCharType="end"/>
        </w:r>
      </w:hyperlink>
    </w:p>
    <w:p>
      <w:pPr>
        <w:pStyle w:val="TOC2"/>
        <w:tabs>
          <w:tab w:val="clear" w:pos="8302"/>
          <w:tab w:val="right" w:leader="dot" w:pos="8312"/>
        </w:tabs>
      </w:pPr>
      <w:hyperlink w:anchor="_Toc8151" w:history="1">
        <w:r>
          <w:rPr>
            <w:rFonts w:ascii="Times New Roman" w:eastAsia="宋体" w:hAnsi="Times New Roman" w:hint="eastAsia"/>
          </w:rPr>
          <w:t>8.2建设项目能源消耗种类和数量分析</w:t>
        </w:r>
        <w:r>
          <w:tab/>
        </w:r>
        <w:r>
          <w:fldChar w:fldCharType="begin"/>
        </w:r>
        <w:r>
          <w:instrText xml:space="preserve"> PAGEREF _Toc8151 \h </w:instrText>
        </w:r>
        <w:r>
          <w:fldChar w:fldCharType="separate"/>
        </w:r>
        <w:r>
          <w:t>38</w:t>
        </w:r>
        <w:r>
          <w:fldChar w:fldCharType="end"/>
        </w:r>
      </w:hyperlink>
    </w:p>
    <w:p>
      <w:pPr>
        <w:pStyle w:val="TOC3"/>
        <w:tabs>
          <w:tab w:val="right" w:leader="dot" w:pos="8312"/>
        </w:tabs>
      </w:pPr>
      <w:hyperlink w:anchor="_Toc26044" w:history="1">
        <w:r>
          <w:rPr>
            <w:rFonts w:hint="eastAsia"/>
          </w:rPr>
          <w:t>8.2.1能源消耗种类</w:t>
        </w:r>
        <w:r>
          <w:tab/>
        </w:r>
        <w:r>
          <w:fldChar w:fldCharType="begin"/>
        </w:r>
        <w:r>
          <w:instrText xml:space="preserve"> PAGEREF _Toc26044 \h </w:instrText>
        </w:r>
        <w:r>
          <w:fldChar w:fldCharType="separate"/>
        </w:r>
        <w:r>
          <w:t>38</w:t>
        </w:r>
        <w:r>
          <w:fldChar w:fldCharType="end"/>
        </w:r>
      </w:hyperlink>
    </w:p>
    <w:p>
      <w:pPr>
        <w:pStyle w:val="TOC3"/>
        <w:tabs>
          <w:tab w:val="right" w:leader="dot" w:pos="8312"/>
        </w:tabs>
      </w:pPr>
      <w:hyperlink w:anchor="_Toc31683" w:history="1">
        <w:r>
          <w:rPr>
            <w:rFonts w:hint="eastAsia"/>
          </w:rPr>
          <w:t>8.2.2能源消耗数量分析</w:t>
        </w:r>
        <w:r>
          <w:tab/>
        </w:r>
        <w:r>
          <w:fldChar w:fldCharType="begin"/>
        </w:r>
        <w:r>
          <w:instrText xml:space="preserve"> PAGEREF _Toc31683 \h </w:instrText>
        </w:r>
        <w:r>
          <w:fldChar w:fldCharType="separate"/>
        </w:r>
        <w:r>
          <w:t>38</w:t>
        </w:r>
        <w:r>
          <w:fldChar w:fldCharType="end"/>
        </w:r>
      </w:hyperlink>
    </w:p>
    <w:p>
      <w:pPr>
        <w:pStyle w:val="TOC2"/>
        <w:tabs>
          <w:tab w:val="clear" w:pos="8302"/>
          <w:tab w:val="right" w:leader="dot" w:pos="8312"/>
        </w:tabs>
      </w:pPr>
      <w:hyperlink w:anchor="_Toc13818" w:history="1">
        <w:r>
          <w:rPr>
            <w:rFonts w:ascii="Times New Roman" w:eastAsia="宋体" w:hAnsi="Times New Roman" w:hint="eastAsia"/>
          </w:rPr>
          <w:t>8.3项目所在地能源供应状况分析</w:t>
        </w:r>
        <w:r>
          <w:tab/>
        </w:r>
        <w:r>
          <w:fldChar w:fldCharType="begin"/>
        </w:r>
        <w:r>
          <w:instrText xml:space="preserve"> PAGEREF _Toc13818 \h </w:instrText>
        </w:r>
        <w:r>
          <w:fldChar w:fldCharType="separate"/>
        </w:r>
        <w:r>
          <w:t>39</w:t>
        </w:r>
        <w:r>
          <w:fldChar w:fldCharType="end"/>
        </w:r>
      </w:hyperlink>
    </w:p>
    <w:p>
      <w:pPr>
        <w:pStyle w:val="TOC2"/>
        <w:tabs>
          <w:tab w:val="clear" w:pos="8302"/>
          <w:tab w:val="right" w:leader="dot" w:pos="8312"/>
        </w:tabs>
      </w:pPr>
      <w:hyperlink w:anchor="_Toc14364" w:history="1">
        <w:r>
          <w:rPr>
            <w:rFonts w:ascii="Times New Roman" w:eastAsia="宋体" w:hAnsi="Times New Roman" w:hint="eastAsia"/>
          </w:rPr>
          <w:t>8.4主要能耗指标及分析</w:t>
        </w:r>
        <w:r>
          <w:tab/>
        </w:r>
        <w:r>
          <w:fldChar w:fldCharType="begin"/>
        </w:r>
        <w:r>
          <w:instrText xml:space="preserve"> PAGEREF _Toc14364 \h </w:instrText>
        </w:r>
        <w:r>
          <w:fldChar w:fldCharType="separate"/>
        </w:r>
        <w:r>
          <w:t>39</w:t>
        </w:r>
        <w:r>
          <w:fldChar w:fldCharType="end"/>
        </w:r>
      </w:hyperlink>
    </w:p>
    <w:p>
      <w:pPr>
        <w:pStyle w:val="TOC2"/>
        <w:tabs>
          <w:tab w:val="clear" w:pos="8302"/>
          <w:tab w:val="right" w:leader="dot" w:pos="8312"/>
        </w:tabs>
      </w:pPr>
      <w:hyperlink w:anchor="_Toc28243" w:history="1">
        <w:r>
          <w:rPr>
            <w:rFonts w:ascii="Times New Roman" w:eastAsia="宋体" w:hAnsi="Times New Roman" w:hint="eastAsia"/>
          </w:rPr>
          <w:t>8.5节能措施和节能效果分析</w:t>
        </w:r>
        <w:r>
          <w:tab/>
        </w:r>
        <w:r>
          <w:fldChar w:fldCharType="begin"/>
        </w:r>
        <w:r>
          <w:instrText xml:space="preserve"> PAGEREF _Toc28243 \h </w:instrText>
        </w:r>
        <w:r>
          <w:fldChar w:fldCharType="separate"/>
        </w:r>
        <w:r>
          <w:t>40</w:t>
        </w:r>
        <w:r>
          <w:fldChar w:fldCharType="end"/>
        </w:r>
      </w:hyperlink>
    </w:p>
    <w:p>
      <w:pPr>
        <w:pStyle w:val="TOC3"/>
        <w:tabs>
          <w:tab w:val="right" w:leader="dot" w:pos="8312"/>
        </w:tabs>
      </w:pPr>
      <w:hyperlink w:anchor="_Toc26893" w:history="1">
        <w:r>
          <w:rPr>
            <w:rFonts w:hint="eastAsia"/>
          </w:rPr>
          <w:t>8.5.1工业节能</w:t>
        </w:r>
        <w:r>
          <w:tab/>
        </w:r>
        <w:r>
          <w:fldChar w:fldCharType="begin"/>
        </w:r>
        <w:r>
          <w:instrText xml:space="preserve"> PAGEREF _Toc26893 \h </w:instrText>
        </w:r>
        <w:r>
          <w:fldChar w:fldCharType="separate"/>
        </w:r>
        <w:r>
          <w:t>40</w:t>
        </w:r>
        <w:r>
          <w:fldChar w:fldCharType="end"/>
        </w:r>
      </w:hyperlink>
    </w:p>
    <w:p>
      <w:pPr>
        <w:pStyle w:val="TOC3"/>
        <w:tabs>
          <w:tab w:val="right" w:leader="dot" w:pos="8312"/>
        </w:tabs>
      </w:pPr>
      <w:hyperlink w:anchor="_Toc26416" w:history="1">
        <w:r>
          <w:rPr>
            <w:rFonts w:hint="eastAsia"/>
          </w:rPr>
          <w:t>8.5.2节水措施</w:t>
        </w:r>
        <w:r>
          <w:tab/>
        </w:r>
        <w:r>
          <w:fldChar w:fldCharType="begin"/>
        </w:r>
        <w:r>
          <w:instrText xml:space="preserve"> PAGEREF _Toc26416 \h </w:instrText>
        </w:r>
        <w:r>
          <w:fldChar w:fldCharType="separate"/>
        </w:r>
        <w:r>
          <w:t>40</w:t>
        </w:r>
        <w:r>
          <w:fldChar w:fldCharType="end"/>
        </w:r>
      </w:hyperlink>
    </w:p>
    <w:p>
      <w:pPr>
        <w:pStyle w:val="TOC3"/>
        <w:tabs>
          <w:tab w:val="right" w:leader="dot" w:pos="8312"/>
        </w:tabs>
      </w:pPr>
      <w:hyperlink w:anchor="_Toc3709" w:history="1">
        <w:r>
          <w:rPr>
            <w:rFonts w:hint="eastAsia"/>
          </w:rPr>
          <w:t>8.5.3建筑节能</w:t>
        </w:r>
        <w:r>
          <w:tab/>
        </w:r>
        <w:r>
          <w:fldChar w:fldCharType="begin"/>
        </w:r>
        <w:r>
          <w:instrText xml:space="preserve"> PAGEREF _Toc3709 \h </w:instrText>
        </w:r>
        <w:r>
          <w:fldChar w:fldCharType="separate"/>
        </w:r>
        <w:r>
          <w:t>41</w:t>
        </w:r>
        <w:r>
          <w:fldChar w:fldCharType="end"/>
        </w:r>
      </w:hyperlink>
    </w:p>
    <w:p>
      <w:pPr>
        <w:pStyle w:val="TOC3"/>
        <w:tabs>
          <w:tab w:val="right" w:leader="dot" w:pos="8312"/>
        </w:tabs>
      </w:pPr>
      <w:hyperlink w:anchor="_Toc11622" w:history="1">
        <w:r>
          <w:rPr>
            <w:rFonts w:hint="eastAsia"/>
          </w:rPr>
          <w:t>8.5.4企业节能管理</w:t>
        </w:r>
        <w:r>
          <w:tab/>
        </w:r>
        <w:r>
          <w:fldChar w:fldCharType="begin"/>
        </w:r>
        <w:r>
          <w:instrText xml:space="preserve"> PAGEREF _Toc11622 \h </w:instrText>
        </w:r>
        <w:r>
          <w:fldChar w:fldCharType="separate"/>
        </w:r>
        <w:r>
          <w:t>42</w:t>
        </w:r>
        <w:r>
          <w:fldChar w:fldCharType="end"/>
        </w:r>
      </w:hyperlink>
    </w:p>
    <w:p>
      <w:pPr>
        <w:pStyle w:val="TOC2"/>
        <w:tabs>
          <w:tab w:val="clear" w:pos="8302"/>
          <w:tab w:val="right" w:leader="dot" w:pos="8312"/>
        </w:tabs>
      </w:pPr>
      <w:hyperlink w:anchor="_Toc25709" w:history="1">
        <w:r>
          <w:rPr>
            <w:rFonts w:ascii="Times New Roman" w:eastAsia="宋体" w:hAnsi="Times New Roman" w:hint="eastAsia"/>
          </w:rPr>
          <w:t>8.6结论</w:t>
        </w:r>
        <w:r>
          <w:tab/>
        </w:r>
        <w:r>
          <w:fldChar w:fldCharType="begin"/>
        </w:r>
        <w:r>
          <w:instrText xml:space="preserve"> PAGEREF _Toc25709 \h </w:instrText>
        </w:r>
        <w:r>
          <w:fldChar w:fldCharType="separate"/>
        </w:r>
        <w:r>
          <w:t>42</w:t>
        </w:r>
        <w:r>
          <w:fldChar w:fldCharType="end"/>
        </w:r>
      </w:hyperlink>
    </w:p>
    <w:p>
      <w:pPr>
        <w:pStyle w:val="TOC1"/>
        <w:tabs>
          <w:tab w:val="clear" w:pos="8296"/>
          <w:tab w:val="right" w:leader="dot" w:pos="8312"/>
        </w:tabs>
      </w:pPr>
      <w:hyperlink w:anchor="_Toc1983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_Toc19837 \h </w:instrText>
        </w:r>
        <w:r>
          <w:fldChar w:fldCharType="separate"/>
        </w:r>
        <w:r>
          <w:t>44</w:t>
        </w:r>
        <w:r>
          <w:fldChar w:fldCharType="end"/>
        </w:r>
      </w:hyperlink>
    </w:p>
    <w:p>
      <w:pPr>
        <w:pStyle w:val="TOC2"/>
        <w:tabs>
          <w:tab w:val="clear" w:pos="8302"/>
          <w:tab w:val="right" w:leader="dot" w:pos="8312"/>
        </w:tabs>
      </w:pPr>
      <w:hyperlink w:anchor="_Toc1934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_Toc19342 \h </w:instrText>
        </w:r>
        <w:r>
          <w:fldChar w:fldCharType="separate"/>
        </w:r>
        <w:r>
          <w:t>44</w:t>
        </w:r>
        <w:r>
          <w:fldChar w:fldCharType="end"/>
        </w:r>
      </w:hyperlink>
    </w:p>
    <w:p>
      <w:pPr>
        <w:pStyle w:val="TOC3"/>
        <w:tabs>
          <w:tab w:val="right" w:leader="dot" w:pos="8312"/>
        </w:tabs>
      </w:pPr>
      <w:hyperlink w:anchor="_Toc14987" w:history="1">
        <w:r>
          <w:rPr>
            <w:rFonts w:hint="eastAsia"/>
          </w:rPr>
          <w:t>9</w:t>
        </w:r>
        <w:r>
          <w:t>.1.1</w:t>
        </w:r>
        <w:r>
          <w:rPr>
            <w:rFonts w:ascii="宋体" w:hAnsi="宋体" w:hint="eastAsia"/>
          </w:rPr>
          <w:t>环境保护设计依据</w:t>
        </w:r>
        <w:r>
          <w:tab/>
        </w:r>
        <w:r>
          <w:fldChar w:fldCharType="begin"/>
        </w:r>
        <w:r>
          <w:instrText xml:space="preserve"> PAGEREF _Toc14987 \h </w:instrText>
        </w:r>
        <w:r>
          <w:fldChar w:fldCharType="separate"/>
        </w:r>
        <w:r>
          <w:t>44</w:t>
        </w:r>
        <w:r>
          <w:fldChar w:fldCharType="end"/>
        </w:r>
      </w:hyperlink>
    </w:p>
    <w:p>
      <w:pPr>
        <w:pStyle w:val="TOC3"/>
        <w:tabs>
          <w:tab w:val="right" w:leader="dot" w:pos="8312"/>
        </w:tabs>
      </w:pPr>
      <w:hyperlink w:anchor="_Toc13112" w:history="1">
        <w:r>
          <w:rPr>
            <w:rFonts w:hint="eastAsia"/>
          </w:rPr>
          <w:t>9</w:t>
        </w:r>
        <w:r>
          <w:t>.1.2</w:t>
        </w:r>
        <w:r>
          <w:rPr>
            <w:rFonts w:ascii="宋体" w:hAnsi="宋体" w:hint="eastAsia"/>
          </w:rPr>
          <w:t>设计原则</w:t>
        </w:r>
        <w:r>
          <w:tab/>
        </w:r>
        <w:r>
          <w:fldChar w:fldCharType="begin"/>
        </w:r>
        <w:r>
          <w:instrText xml:space="preserve"> PAGEREF _Toc13112 \h </w:instrText>
        </w:r>
        <w:r>
          <w:fldChar w:fldCharType="separate"/>
        </w:r>
        <w:r>
          <w:t>44</w:t>
        </w:r>
        <w:r>
          <w:fldChar w:fldCharType="end"/>
        </w:r>
      </w:hyperlink>
    </w:p>
    <w:p>
      <w:pPr>
        <w:pStyle w:val="TOC2"/>
        <w:tabs>
          <w:tab w:val="clear" w:pos="8302"/>
          <w:tab w:val="right" w:leader="dot" w:pos="8312"/>
        </w:tabs>
      </w:pPr>
      <w:hyperlink w:anchor="_Toc1349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_Toc13491 \h </w:instrText>
        </w:r>
        <w:r>
          <w:fldChar w:fldCharType="separate"/>
        </w:r>
        <w:r>
          <w:t>44</w:t>
        </w:r>
        <w:r>
          <w:fldChar w:fldCharType="end"/>
        </w:r>
      </w:hyperlink>
    </w:p>
    <w:p>
      <w:pPr>
        <w:pStyle w:val="TOC2"/>
        <w:tabs>
          <w:tab w:val="clear" w:pos="8302"/>
          <w:tab w:val="right" w:leader="dot" w:pos="8312"/>
        </w:tabs>
      </w:pPr>
      <w:hyperlink w:anchor="_Toc30825" w:history="1">
        <w:r>
          <w:rPr>
            <w:rFonts w:ascii="Times New Roman" w:eastAsia="宋体" w:hAnsi="Times New Roman" w:hint="eastAsia"/>
          </w:rPr>
          <w:t>9.3 项目建设和生产对环境的影响</w:t>
        </w:r>
        <w:r>
          <w:tab/>
        </w:r>
        <w:r>
          <w:fldChar w:fldCharType="begin"/>
        </w:r>
        <w:r>
          <w:instrText xml:space="preserve"> PAGEREF _Toc30825 \h </w:instrText>
        </w:r>
        <w:r>
          <w:fldChar w:fldCharType="separate"/>
        </w:r>
        <w:r>
          <w:t>45</w:t>
        </w:r>
        <w:r>
          <w:fldChar w:fldCharType="end"/>
        </w:r>
      </w:hyperlink>
    </w:p>
    <w:p>
      <w:pPr>
        <w:pStyle w:val="TOC3"/>
        <w:tabs>
          <w:tab w:val="right" w:leader="dot" w:pos="8312"/>
        </w:tabs>
      </w:pPr>
      <w:hyperlink w:anchor="_Toc29889" w:history="1">
        <w:r>
          <w:rPr>
            <w:rFonts w:hint="eastAsia"/>
          </w:rPr>
          <w:t>9.3.1 项目建设对环境的影响</w:t>
        </w:r>
        <w:r>
          <w:tab/>
        </w:r>
        <w:r>
          <w:fldChar w:fldCharType="begin"/>
        </w:r>
        <w:r>
          <w:instrText xml:space="preserve"> PAGEREF _Toc29889 \h </w:instrText>
        </w:r>
        <w:r>
          <w:fldChar w:fldCharType="separate"/>
        </w:r>
        <w:r>
          <w:t>45</w:t>
        </w:r>
        <w:r>
          <w:fldChar w:fldCharType="end"/>
        </w:r>
      </w:hyperlink>
    </w:p>
    <w:p>
      <w:pPr>
        <w:pStyle w:val="TOC3"/>
        <w:tabs>
          <w:tab w:val="right" w:leader="dot" w:pos="8312"/>
        </w:tabs>
      </w:pPr>
      <w:hyperlink w:anchor="_Toc2427" w:history="1">
        <w:r>
          <w:rPr>
            <w:rFonts w:hint="eastAsia"/>
          </w:rPr>
          <w:t>9.3.2 项目生产过程产生的污染物</w:t>
        </w:r>
        <w:r>
          <w:tab/>
        </w:r>
        <w:r>
          <w:fldChar w:fldCharType="begin"/>
        </w:r>
        <w:r>
          <w:instrText xml:space="preserve"> PAGEREF _Toc2427 \h </w:instrText>
        </w:r>
        <w:r>
          <w:fldChar w:fldCharType="separate"/>
        </w:r>
        <w:r>
          <w:t>46</w:t>
        </w:r>
        <w:r>
          <w:fldChar w:fldCharType="end"/>
        </w:r>
      </w:hyperlink>
    </w:p>
    <w:p>
      <w:pPr>
        <w:pStyle w:val="TOC2"/>
        <w:tabs>
          <w:tab w:val="clear" w:pos="8302"/>
          <w:tab w:val="right" w:leader="dot" w:pos="8312"/>
        </w:tabs>
      </w:pPr>
      <w:hyperlink w:anchor="_Toc19835" w:history="1">
        <w:r>
          <w:rPr>
            <w:rFonts w:ascii="Times New Roman" w:eastAsia="宋体" w:hAnsi="Times New Roman"/>
          </w:rPr>
          <w:t>9.4 环境保护措施方案</w:t>
        </w:r>
        <w:r>
          <w:tab/>
        </w:r>
        <w:r>
          <w:fldChar w:fldCharType="begin"/>
        </w:r>
        <w:r>
          <w:instrText xml:space="preserve"> PAGEREF _Toc19835 \h </w:instrText>
        </w:r>
        <w:r>
          <w:fldChar w:fldCharType="separate"/>
        </w:r>
        <w:r>
          <w:t>46</w:t>
        </w:r>
        <w:r>
          <w:fldChar w:fldCharType="end"/>
        </w:r>
      </w:hyperlink>
    </w:p>
    <w:p>
      <w:pPr>
        <w:pStyle w:val="TOC3"/>
        <w:tabs>
          <w:tab w:val="right" w:leader="dot" w:pos="8312"/>
        </w:tabs>
      </w:pPr>
      <w:hyperlink w:anchor="_Toc23716" w:history="1">
        <w:r>
          <w:t>9.4.1 项目建设期环保措施</w:t>
        </w:r>
        <w:r>
          <w:tab/>
        </w:r>
        <w:r>
          <w:fldChar w:fldCharType="begin"/>
        </w:r>
        <w:r>
          <w:instrText xml:space="preserve"> PAGEREF _Toc23716 \h </w:instrText>
        </w:r>
        <w:r>
          <w:fldChar w:fldCharType="separate"/>
        </w:r>
        <w:r>
          <w:t>46</w:t>
        </w:r>
        <w:r>
          <w:fldChar w:fldCharType="end"/>
        </w:r>
      </w:hyperlink>
    </w:p>
    <w:p>
      <w:pPr>
        <w:pStyle w:val="TOC3"/>
        <w:tabs>
          <w:tab w:val="right" w:leader="dot" w:pos="8312"/>
        </w:tabs>
      </w:pPr>
      <w:hyperlink w:anchor="_Toc14492" w:history="1">
        <w:r>
          <w:t>9.4.2 项目运营期环保措施</w:t>
        </w:r>
        <w:r>
          <w:tab/>
        </w:r>
        <w:r>
          <w:fldChar w:fldCharType="begin"/>
        </w:r>
        <w:r>
          <w:instrText xml:space="preserve"> PAGEREF _Toc14492 \h </w:instrText>
        </w:r>
        <w:r>
          <w:fldChar w:fldCharType="separate"/>
        </w:r>
        <w:r>
          <w:t>47</w:t>
        </w:r>
        <w:r>
          <w:fldChar w:fldCharType="end"/>
        </w:r>
      </w:hyperlink>
    </w:p>
    <w:p>
      <w:pPr>
        <w:pStyle w:val="TOC2"/>
        <w:tabs>
          <w:tab w:val="clear" w:pos="8302"/>
          <w:tab w:val="right" w:leader="dot" w:pos="8312"/>
        </w:tabs>
      </w:pPr>
      <w:hyperlink w:anchor="_Toc30606" w:history="1">
        <w:r>
          <w:rPr>
            <w:rFonts w:ascii="Times New Roman" w:eastAsia="宋体" w:hAnsi="Times New Roman" w:hint="eastAsia"/>
          </w:rPr>
          <w:t>9.5绿化方案</w:t>
        </w:r>
        <w:r>
          <w:tab/>
        </w:r>
        <w:r>
          <w:fldChar w:fldCharType="begin"/>
        </w:r>
        <w:r>
          <w:instrText xml:space="preserve"> PAGEREF _Toc30606 \h </w:instrText>
        </w:r>
        <w:r>
          <w:fldChar w:fldCharType="separate"/>
        </w:r>
        <w:r>
          <w:t>48</w:t>
        </w:r>
        <w:r>
          <w:fldChar w:fldCharType="end"/>
        </w:r>
      </w:hyperlink>
    </w:p>
    <w:p>
      <w:pPr>
        <w:pStyle w:val="TOC2"/>
        <w:tabs>
          <w:tab w:val="clear" w:pos="8302"/>
          <w:tab w:val="right" w:leader="dot" w:pos="8312"/>
        </w:tabs>
      </w:pPr>
      <w:hyperlink w:anchor="_Toc13465" w:history="1">
        <w:r>
          <w:rPr>
            <w:rFonts w:ascii="Times New Roman" w:eastAsia="宋体" w:hAnsi="Times New Roman" w:hint="eastAsia"/>
            <w:szCs w:val="28"/>
          </w:rPr>
          <w:t>9.6消防措施</w:t>
        </w:r>
        <w:r>
          <w:tab/>
        </w:r>
        <w:r>
          <w:fldChar w:fldCharType="begin"/>
        </w:r>
        <w:r>
          <w:instrText xml:space="preserve"> PAGEREF _Toc13465 \h </w:instrText>
        </w:r>
        <w:r>
          <w:fldChar w:fldCharType="separate"/>
        </w:r>
        <w:r>
          <w:t>48</w:t>
        </w:r>
        <w:r>
          <w:fldChar w:fldCharType="end"/>
        </w:r>
      </w:hyperlink>
    </w:p>
    <w:p>
      <w:pPr>
        <w:pStyle w:val="TOC3"/>
        <w:tabs>
          <w:tab w:val="right" w:leader="dot" w:pos="8312"/>
        </w:tabs>
      </w:pPr>
      <w:hyperlink w:anchor="_Toc30848" w:history="1">
        <w:r>
          <w:rPr>
            <w:rFonts w:hint="eastAsia"/>
          </w:rPr>
          <w:t>9.6.1设计依据</w:t>
        </w:r>
        <w:r>
          <w:tab/>
        </w:r>
        <w:r>
          <w:fldChar w:fldCharType="begin"/>
        </w:r>
        <w:r>
          <w:instrText xml:space="preserve"> PAGEREF _Toc30848 \h </w:instrText>
        </w:r>
        <w:r>
          <w:fldChar w:fldCharType="separate"/>
        </w:r>
        <w:r>
          <w:t>48</w:t>
        </w:r>
        <w:r>
          <w:fldChar w:fldCharType="end"/>
        </w:r>
      </w:hyperlink>
    </w:p>
    <w:p>
      <w:pPr>
        <w:pStyle w:val="TOC3"/>
        <w:tabs>
          <w:tab w:val="right" w:leader="dot" w:pos="8312"/>
        </w:tabs>
      </w:pPr>
      <w:hyperlink w:anchor="_Toc16802" w:history="1">
        <w:r>
          <w:rPr>
            <w:rFonts w:hint="eastAsia"/>
          </w:rPr>
          <w:t>9.6.2防范措施</w:t>
        </w:r>
        <w:r>
          <w:tab/>
        </w:r>
        <w:r>
          <w:fldChar w:fldCharType="begin"/>
        </w:r>
        <w:r>
          <w:instrText xml:space="preserve"> PAGEREF _Toc16802 \h </w:instrText>
        </w:r>
        <w:r>
          <w:fldChar w:fldCharType="separate"/>
        </w:r>
        <w:r>
          <w:t>49</w:t>
        </w:r>
        <w:r>
          <w:fldChar w:fldCharType="end"/>
        </w:r>
      </w:hyperlink>
    </w:p>
    <w:p>
      <w:pPr>
        <w:pStyle w:val="TOC3"/>
        <w:tabs>
          <w:tab w:val="right" w:leader="dot" w:pos="8312"/>
        </w:tabs>
      </w:pPr>
      <w:hyperlink w:anchor="_Toc21996" w:history="1">
        <w:r>
          <w:rPr>
            <w:rFonts w:hint="eastAsia"/>
          </w:rPr>
          <w:t>9.6.3消防管理</w:t>
        </w:r>
        <w:r>
          <w:tab/>
        </w:r>
        <w:r>
          <w:fldChar w:fldCharType="begin"/>
        </w:r>
        <w:r>
          <w:instrText xml:space="preserve"> PAGEREF _Toc21996 \h </w:instrText>
        </w:r>
        <w:r>
          <w:fldChar w:fldCharType="separate"/>
        </w:r>
        <w:r>
          <w:t>50</w:t>
        </w:r>
        <w:r>
          <w:fldChar w:fldCharType="end"/>
        </w:r>
      </w:hyperlink>
    </w:p>
    <w:p>
      <w:pPr>
        <w:pStyle w:val="TOC3"/>
        <w:tabs>
          <w:tab w:val="right" w:leader="dot" w:pos="8312"/>
        </w:tabs>
      </w:pPr>
      <w:hyperlink w:anchor="_Toc32626" w:history="1">
        <w:r>
          <w:rPr>
            <w:rFonts w:hint="eastAsia"/>
          </w:rPr>
          <w:t>9.6.4消防措施的预期效果</w:t>
        </w:r>
        <w:r>
          <w:tab/>
        </w:r>
        <w:r>
          <w:fldChar w:fldCharType="begin"/>
        </w:r>
        <w:r>
          <w:instrText xml:space="preserve"> PAGEREF _Toc32626 \h </w:instrText>
        </w:r>
        <w:r>
          <w:fldChar w:fldCharType="separate"/>
        </w:r>
        <w:r>
          <w:t>50</w:t>
        </w:r>
        <w:r>
          <w:fldChar w:fldCharType="end"/>
        </w:r>
      </w:hyperlink>
    </w:p>
    <w:p>
      <w:pPr>
        <w:pStyle w:val="TOC1"/>
        <w:tabs>
          <w:tab w:val="clear" w:pos="8296"/>
          <w:tab w:val="right" w:leader="dot" w:pos="8312"/>
        </w:tabs>
      </w:pPr>
      <w:hyperlink w:anchor="_Toc2851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_Toc28515 \h </w:instrText>
        </w:r>
        <w:r>
          <w:fldChar w:fldCharType="separate"/>
        </w:r>
        <w:r>
          <w:t>52</w:t>
        </w:r>
        <w:r>
          <w:fldChar w:fldCharType="end"/>
        </w:r>
      </w:hyperlink>
    </w:p>
    <w:p>
      <w:pPr>
        <w:pStyle w:val="TOC2"/>
        <w:tabs>
          <w:tab w:val="clear" w:pos="8302"/>
          <w:tab w:val="right" w:leader="dot" w:pos="8312"/>
        </w:tabs>
      </w:pPr>
      <w:hyperlink w:anchor="_Toc15092" w:history="1">
        <w:r>
          <w:rPr>
            <w:rFonts w:ascii="Times New Roman" w:eastAsia="宋体" w:hAnsi="Times New Roman" w:hint="eastAsia"/>
            <w:szCs w:val="28"/>
          </w:rPr>
          <w:t>10.1 编制依据</w:t>
        </w:r>
        <w:r>
          <w:tab/>
        </w:r>
        <w:r>
          <w:fldChar w:fldCharType="begin"/>
        </w:r>
        <w:r>
          <w:instrText xml:space="preserve"> PAGEREF _Toc15092 \h </w:instrText>
        </w:r>
        <w:r>
          <w:fldChar w:fldCharType="separate"/>
        </w:r>
        <w:r>
          <w:t>52</w:t>
        </w:r>
        <w:r>
          <w:fldChar w:fldCharType="end"/>
        </w:r>
      </w:hyperlink>
    </w:p>
    <w:p>
      <w:pPr>
        <w:pStyle w:val="TOC2"/>
        <w:tabs>
          <w:tab w:val="clear" w:pos="8302"/>
          <w:tab w:val="right" w:leader="dot" w:pos="8312"/>
        </w:tabs>
      </w:pPr>
      <w:hyperlink w:anchor="_Toc9025" w:history="1">
        <w:r>
          <w:rPr>
            <w:rFonts w:ascii="Times New Roman" w:eastAsia="宋体" w:hAnsi="Times New Roman" w:hint="eastAsia"/>
            <w:szCs w:val="28"/>
          </w:rPr>
          <w:t>10.2概况</w:t>
        </w:r>
        <w:r>
          <w:tab/>
        </w:r>
        <w:r>
          <w:fldChar w:fldCharType="begin"/>
        </w:r>
        <w:r>
          <w:instrText xml:space="preserve"> PAGEREF _Toc9025 \h </w:instrText>
        </w:r>
        <w:r>
          <w:fldChar w:fldCharType="separate"/>
        </w:r>
        <w:r>
          <w:t>52</w:t>
        </w:r>
        <w:r>
          <w:fldChar w:fldCharType="end"/>
        </w:r>
      </w:hyperlink>
    </w:p>
    <w:p>
      <w:pPr>
        <w:pStyle w:val="TOC2"/>
        <w:tabs>
          <w:tab w:val="clear" w:pos="8302"/>
          <w:tab w:val="right" w:leader="dot" w:pos="8312"/>
        </w:tabs>
      </w:pPr>
      <w:hyperlink w:anchor="_Toc29131" w:history="1">
        <w:r>
          <w:rPr>
            <w:rFonts w:ascii="Times New Roman" w:eastAsia="宋体" w:hAnsi="Times New Roman" w:hint="eastAsia"/>
            <w:szCs w:val="28"/>
          </w:rPr>
          <w:t>10.3 劳动安全</w:t>
        </w:r>
        <w:r>
          <w:tab/>
        </w:r>
        <w:r>
          <w:fldChar w:fldCharType="begin"/>
        </w:r>
        <w:r>
          <w:instrText xml:space="preserve"> PAGEREF _Toc29131 \h </w:instrText>
        </w:r>
        <w:r>
          <w:fldChar w:fldCharType="separate"/>
        </w:r>
        <w:r>
          <w:t>52</w:t>
        </w:r>
        <w:r>
          <w:fldChar w:fldCharType="end"/>
        </w:r>
      </w:hyperlink>
    </w:p>
    <w:p>
      <w:pPr>
        <w:pStyle w:val="TOC3"/>
        <w:tabs>
          <w:tab w:val="right" w:leader="dot" w:pos="8312"/>
        </w:tabs>
      </w:pPr>
      <w:hyperlink w:anchor="_Toc30345" w:history="1">
        <w:r>
          <w:rPr>
            <w:rFonts w:hint="eastAsia"/>
            <w:szCs w:val="28"/>
          </w:rPr>
          <w:t>10</w:t>
        </w:r>
        <w:r>
          <w:rPr>
            <w:rFonts w:hint="eastAsia"/>
            <w:szCs w:val="24"/>
          </w:rPr>
          <w:t>.3.1工程消防</w:t>
        </w:r>
        <w:r>
          <w:tab/>
        </w:r>
        <w:r>
          <w:fldChar w:fldCharType="begin"/>
        </w:r>
        <w:r>
          <w:instrText xml:space="preserve"> PAGEREF _Toc30345 \h </w:instrText>
        </w:r>
        <w:r>
          <w:fldChar w:fldCharType="separate"/>
        </w:r>
        <w:r>
          <w:t>52</w:t>
        </w:r>
        <w:r>
          <w:fldChar w:fldCharType="end"/>
        </w:r>
      </w:hyperlink>
    </w:p>
    <w:p>
      <w:pPr>
        <w:pStyle w:val="TOC3"/>
        <w:tabs>
          <w:tab w:val="right" w:leader="dot" w:pos="8312"/>
        </w:tabs>
      </w:pPr>
      <w:hyperlink w:anchor="_Toc1720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_Toc17201 \h </w:instrText>
        </w:r>
        <w:r>
          <w:fldChar w:fldCharType="separate"/>
        </w:r>
        <w:r>
          <w:t>53</w:t>
        </w:r>
        <w:r>
          <w:fldChar w:fldCharType="end"/>
        </w:r>
      </w:hyperlink>
    </w:p>
    <w:p>
      <w:pPr>
        <w:pStyle w:val="TOC3"/>
        <w:tabs>
          <w:tab w:val="right" w:leader="dot" w:pos="8312"/>
        </w:tabs>
      </w:pPr>
      <w:hyperlink w:anchor="_Toc224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_Toc2245 \h </w:instrText>
        </w:r>
        <w:r>
          <w:fldChar w:fldCharType="separate"/>
        </w:r>
        <w:r>
          <w:t>53</w:t>
        </w:r>
        <w:r>
          <w:fldChar w:fldCharType="end"/>
        </w:r>
      </w:hyperlink>
    </w:p>
    <w:p>
      <w:pPr>
        <w:pStyle w:val="TOC3"/>
        <w:tabs>
          <w:tab w:val="right" w:leader="dot" w:pos="8312"/>
        </w:tabs>
      </w:pPr>
      <w:hyperlink w:anchor="_Toc1659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_Toc16595 \h </w:instrText>
        </w:r>
        <w:r>
          <w:fldChar w:fldCharType="separate"/>
        </w:r>
        <w:r>
          <w:t>53</w:t>
        </w:r>
        <w:r>
          <w:fldChar w:fldCharType="end"/>
        </w:r>
      </w:hyperlink>
    </w:p>
    <w:p>
      <w:pPr>
        <w:pStyle w:val="TOC2"/>
        <w:tabs>
          <w:tab w:val="clear" w:pos="8302"/>
          <w:tab w:val="right" w:leader="dot" w:pos="8312"/>
        </w:tabs>
      </w:pPr>
      <w:hyperlink w:anchor="_Toc715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_Toc7158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6519" w:history="1">
        <w:r>
          <w:rPr>
            <w:rFonts w:hint="eastAsia"/>
            <w:szCs w:val="28"/>
          </w:rPr>
          <w:t>10</w:t>
        </w:r>
        <w:r>
          <w:rPr>
            <w:szCs w:val="24"/>
          </w:rPr>
          <w:t>.4.1防暑降温</w:t>
        </w:r>
        <w:r>
          <w:tab/>
        </w:r>
        <w:r>
          <w:fldChar w:fldCharType="begin"/>
        </w:r>
        <w:r>
          <w:instrText xml:space="preserve"> PAGEREF _Toc26519 \h </w:instrText>
        </w:r>
        <w:r>
          <w:fldChar w:fldCharType="separate"/>
        </w:r>
        <w:r>
          <w:t>54</w:t>
        </w:r>
        <w:r>
          <w:fldChar w:fldCharType="end"/>
        </w:r>
      </w:hyperlink>
    </w:p>
    <w:p>
      <w:pPr>
        <w:pStyle w:val="TOC3"/>
        <w:tabs>
          <w:tab w:val="right" w:leader="dot" w:pos="8312"/>
        </w:tabs>
      </w:pPr>
      <w:hyperlink w:anchor="_Toc3092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_Toc30921 \h </w:instrText>
        </w:r>
        <w:r>
          <w:fldChar w:fldCharType="separate"/>
        </w:r>
        <w:r>
          <w:t>54</w:t>
        </w:r>
        <w:r>
          <w:fldChar w:fldCharType="end"/>
        </w:r>
      </w:hyperlink>
    </w:p>
    <w:p>
      <w:pPr>
        <w:pStyle w:val="TOC3"/>
        <w:tabs>
          <w:tab w:val="right" w:leader="dot" w:pos="8312"/>
        </w:tabs>
      </w:pPr>
      <w:hyperlink w:anchor="_Toc189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_Toc1892 \h </w:instrText>
        </w:r>
        <w:r>
          <w:fldChar w:fldCharType="separate"/>
        </w:r>
        <w:r>
          <w:t>54</w:t>
        </w:r>
        <w:r>
          <w:fldChar w:fldCharType="end"/>
        </w:r>
      </w:hyperlink>
    </w:p>
    <w:p>
      <w:pPr>
        <w:pStyle w:val="TOC3"/>
        <w:tabs>
          <w:tab w:val="right" w:leader="dot" w:pos="8312"/>
        </w:tabs>
      </w:pPr>
      <w:hyperlink w:anchor="_Toc31151" w:history="1">
        <w:r>
          <w:rPr>
            <w:rFonts w:hint="eastAsia"/>
            <w:szCs w:val="28"/>
          </w:rPr>
          <w:t>10</w:t>
        </w:r>
        <w:r>
          <w:rPr>
            <w:szCs w:val="24"/>
          </w:rPr>
          <w:t>.4.</w:t>
        </w:r>
        <w:r>
          <w:rPr>
            <w:rFonts w:hint="eastAsia"/>
            <w:szCs w:val="24"/>
          </w:rPr>
          <w:t>4照明</w:t>
        </w:r>
        <w:r>
          <w:tab/>
        </w:r>
        <w:r>
          <w:fldChar w:fldCharType="begin"/>
        </w:r>
        <w:r>
          <w:instrText xml:space="preserve"> PAGEREF _Toc31151 \h </w:instrText>
        </w:r>
        <w:r>
          <w:fldChar w:fldCharType="separate"/>
        </w:r>
        <w:r>
          <w:t>54</w:t>
        </w:r>
        <w:r>
          <w:fldChar w:fldCharType="end"/>
        </w:r>
      </w:hyperlink>
    </w:p>
    <w:p>
      <w:pPr>
        <w:pStyle w:val="TOC3"/>
        <w:tabs>
          <w:tab w:val="right" w:leader="dot" w:pos="8312"/>
        </w:tabs>
      </w:pPr>
      <w:hyperlink w:anchor="_Toc23147" w:history="1">
        <w:r>
          <w:rPr>
            <w:rFonts w:hint="eastAsia"/>
            <w:szCs w:val="28"/>
          </w:rPr>
          <w:t>10</w:t>
        </w:r>
        <w:r>
          <w:rPr>
            <w:szCs w:val="28"/>
          </w:rPr>
          <w:t>.4.</w:t>
        </w:r>
        <w:r>
          <w:rPr>
            <w:rFonts w:hint="eastAsia"/>
            <w:szCs w:val="28"/>
          </w:rPr>
          <w:t>5个人防护</w:t>
        </w:r>
        <w:r>
          <w:tab/>
        </w:r>
        <w:r>
          <w:fldChar w:fldCharType="begin"/>
        </w:r>
        <w:r>
          <w:instrText xml:space="preserve"> PAGEREF _Toc23147 \h </w:instrText>
        </w:r>
        <w:r>
          <w:fldChar w:fldCharType="separate"/>
        </w:r>
        <w:r>
          <w:t>54</w:t>
        </w:r>
        <w:r>
          <w:fldChar w:fldCharType="end"/>
        </w:r>
      </w:hyperlink>
    </w:p>
    <w:p>
      <w:pPr>
        <w:pStyle w:val="TOC3"/>
        <w:tabs>
          <w:tab w:val="right" w:leader="dot" w:pos="8312"/>
        </w:tabs>
      </w:pPr>
      <w:hyperlink w:anchor="_Toc7055" w:history="1">
        <w:r>
          <w:rPr>
            <w:rFonts w:hint="eastAsia"/>
            <w:szCs w:val="28"/>
          </w:rPr>
          <w:t>10</w:t>
        </w:r>
        <w:r>
          <w:rPr>
            <w:szCs w:val="28"/>
          </w:rPr>
          <w:t>.4.</w:t>
        </w:r>
        <w:r>
          <w:rPr>
            <w:rFonts w:hint="eastAsia"/>
            <w:szCs w:val="28"/>
          </w:rPr>
          <w:t>6安全教育及防护</w:t>
        </w:r>
        <w:r>
          <w:tab/>
        </w:r>
        <w:r>
          <w:fldChar w:fldCharType="begin"/>
        </w:r>
        <w:r>
          <w:instrText xml:space="preserve"> PAGEREF _Toc7055 \h </w:instrText>
        </w:r>
        <w:r>
          <w:fldChar w:fldCharType="separate"/>
        </w:r>
        <w:r>
          <w:t>54</w:t>
        </w:r>
        <w:r>
          <w:fldChar w:fldCharType="end"/>
        </w:r>
      </w:hyperlink>
    </w:p>
    <w:p>
      <w:pPr>
        <w:pStyle w:val="TOC1"/>
        <w:tabs>
          <w:tab w:val="clear" w:pos="8296"/>
          <w:tab w:val="right" w:leader="dot" w:pos="8312"/>
        </w:tabs>
      </w:pPr>
      <w:hyperlink w:anchor="_Toc2035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_Toc20358 \h </w:instrText>
        </w:r>
        <w:r>
          <w:fldChar w:fldCharType="separate"/>
        </w:r>
        <w:r>
          <w:t>56</w:t>
        </w:r>
        <w:r>
          <w:fldChar w:fldCharType="end"/>
        </w:r>
      </w:hyperlink>
    </w:p>
    <w:p>
      <w:pPr>
        <w:pStyle w:val="TOC2"/>
        <w:tabs>
          <w:tab w:val="clear" w:pos="8302"/>
          <w:tab w:val="right" w:leader="dot" w:pos="8312"/>
        </w:tabs>
      </w:pPr>
      <w:hyperlink w:anchor="_Toc1053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_Toc10537 \h </w:instrText>
        </w:r>
        <w:r>
          <w:fldChar w:fldCharType="separate"/>
        </w:r>
        <w:r>
          <w:t>56</w:t>
        </w:r>
        <w:r>
          <w:fldChar w:fldCharType="end"/>
        </w:r>
      </w:hyperlink>
    </w:p>
    <w:p>
      <w:pPr>
        <w:pStyle w:val="TOC2"/>
        <w:tabs>
          <w:tab w:val="clear" w:pos="8302"/>
          <w:tab w:val="right" w:leader="dot" w:pos="8312"/>
        </w:tabs>
      </w:pPr>
      <w:hyperlink w:anchor="_Toc2677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_Toc26779 \h </w:instrText>
        </w:r>
        <w:r>
          <w:fldChar w:fldCharType="separate"/>
        </w:r>
        <w:r>
          <w:t>56</w:t>
        </w:r>
        <w:r>
          <w:fldChar w:fldCharType="end"/>
        </w:r>
      </w:hyperlink>
    </w:p>
    <w:p>
      <w:pPr>
        <w:pStyle w:val="TOC2"/>
        <w:tabs>
          <w:tab w:val="clear" w:pos="8302"/>
          <w:tab w:val="right" w:leader="dot" w:pos="8312"/>
        </w:tabs>
      </w:pPr>
      <w:hyperlink w:anchor="_Toc32351" w:history="1">
        <w:r>
          <w:rPr>
            <w:rFonts w:ascii="Times New Roman" w:eastAsia="宋体" w:hAnsi="Times New Roman" w:hint="eastAsia"/>
            <w:szCs w:val="28"/>
          </w:rPr>
          <w:t>11.3人力资源管理</w:t>
        </w:r>
        <w:r>
          <w:tab/>
        </w:r>
        <w:r>
          <w:fldChar w:fldCharType="begin"/>
        </w:r>
        <w:r>
          <w:instrText xml:space="preserve"> PAGEREF _Toc32351 \h </w:instrText>
        </w:r>
        <w:r>
          <w:fldChar w:fldCharType="separate"/>
        </w:r>
        <w:r>
          <w:t>56</w:t>
        </w:r>
        <w:r>
          <w:fldChar w:fldCharType="end"/>
        </w:r>
      </w:hyperlink>
    </w:p>
    <w:p>
      <w:pPr>
        <w:pStyle w:val="TOC2"/>
        <w:tabs>
          <w:tab w:val="clear" w:pos="8302"/>
          <w:tab w:val="right" w:leader="dot" w:pos="8312"/>
        </w:tabs>
      </w:pPr>
      <w:hyperlink w:anchor="_Toc21813" w:history="1">
        <w:r>
          <w:rPr>
            <w:rFonts w:ascii="Times New Roman" w:eastAsia="宋体" w:hAnsi="Times New Roman" w:hint="eastAsia"/>
            <w:szCs w:val="28"/>
          </w:rPr>
          <w:t>11.4福利待遇</w:t>
        </w:r>
        <w:r>
          <w:tab/>
        </w:r>
        <w:r>
          <w:fldChar w:fldCharType="begin"/>
        </w:r>
        <w:r>
          <w:instrText xml:space="preserve"> PAGEREF _Toc21813 \h </w:instrText>
        </w:r>
        <w:r>
          <w:fldChar w:fldCharType="separate"/>
        </w:r>
        <w:r>
          <w:t>57</w:t>
        </w:r>
        <w:r>
          <w:fldChar w:fldCharType="end"/>
        </w:r>
      </w:hyperlink>
    </w:p>
    <w:p>
      <w:pPr>
        <w:pStyle w:val="TOC1"/>
        <w:tabs>
          <w:tab w:val="clear" w:pos="8296"/>
          <w:tab w:val="right" w:leader="dot" w:pos="8312"/>
        </w:tabs>
      </w:pPr>
      <w:hyperlink w:anchor="_Toc2818" w:history="1">
        <w:r>
          <w:rPr>
            <w:rFonts w:ascii="Times New Roman" w:hAnsi="宋体" w:hint="eastAsia"/>
          </w:rPr>
          <w:t>第十二章 项目实施规划</w:t>
        </w:r>
        <w:r>
          <w:tab/>
        </w:r>
        <w:r>
          <w:fldChar w:fldCharType="begin"/>
        </w:r>
        <w:r>
          <w:instrText xml:space="preserve"> PAGEREF _Toc2818 \h </w:instrText>
        </w:r>
        <w:r>
          <w:fldChar w:fldCharType="separate"/>
        </w:r>
        <w:r>
          <w:t>58</w:t>
        </w:r>
        <w:r>
          <w:fldChar w:fldCharType="end"/>
        </w:r>
      </w:hyperlink>
    </w:p>
    <w:p>
      <w:pPr>
        <w:pStyle w:val="TOC2"/>
        <w:tabs>
          <w:tab w:val="clear" w:pos="8302"/>
          <w:tab w:val="right" w:leader="dot" w:pos="8312"/>
        </w:tabs>
      </w:pPr>
      <w:hyperlink w:anchor="_Toc2934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_Toc29347 \h </w:instrText>
        </w:r>
        <w:r>
          <w:fldChar w:fldCharType="separate"/>
        </w:r>
        <w:r>
          <w:t>58</w:t>
        </w:r>
        <w:r>
          <w:fldChar w:fldCharType="end"/>
        </w:r>
      </w:hyperlink>
    </w:p>
    <w:p>
      <w:pPr>
        <w:pStyle w:val="TOC2"/>
        <w:tabs>
          <w:tab w:val="clear" w:pos="8302"/>
          <w:tab w:val="right" w:leader="dot" w:pos="8312"/>
        </w:tabs>
      </w:pPr>
      <w:hyperlink w:anchor="_Toc1455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_Toc14551 \h </w:instrText>
        </w:r>
        <w:r>
          <w:fldChar w:fldCharType="separate"/>
        </w:r>
        <w:r>
          <w:t>58</w:t>
        </w:r>
        <w:r>
          <w:fldChar w:fldCharType="end"/>
        </w:r>
      </w:hyperlink>
    </w:p>
    <w:p>
      <w:pPr>
        <w:pStyle w:val="TOC2"/>
        <w:tabs>
          <w:tab w:val="clear" w:pos="8302"/>
          <w:tab w:val="right" w:leader="dot" w:pos="8312"/>
        </w:tabs>
      </w:pPr>
      <w:hyperlink w:anchor="_Toc2621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_Toc26212 \h </w:instrText>
        </w:r>
        <w:r>
          <w:fldChar w:fldCharType="separate"/>
        </w:r>
        <w:r>
          <w:t>58</w:t>
        </w:r>
        <w:r>
          <w:fldChar w:fldCharType="end"/>
        </w:r>
      </w:hyperlink>
    </w:p>
    <w:p>
      <w:pPr>
        <w:pStyle w:val="TOC1"/>
        <w:tabs>
          <w:tab w:val="clear" w:pos="8296"/>
          <w:tab w:val="right" w:leader="dot" w:pos="8312"/>
        </w:tabs>
      </w:pPr>
      <w:hyperlink w:anchor="_Toc1406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_Toc14063 \h </w:instrText>
        </w:r>
        <w:r>
          <w:fldChar w:fldCharType="separate"/>
        </w:r>
        <w:r>
          <w:t>59</w:t>
        </w:r>
        <w:r>
          <w:fldChar w:fldCharType="end"/>
        </w:r>
      </w:hyperlink>
    </w:p>
    <w:p>
      <w:pPr>
        <w:pStyle w:val="TOC2"/>
        <w:tabs>
          <w:tab w:val="clear" w:pos="8302"/>
          <w:tab w:val="right" w:leader="dot" w:pos="8312"/>
        </w:tabs>
      </w:pPr>
      <w:hyperlink w:anchor="_Toc278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_Toc27821 \h </w:instrText>
        </w:r>
        <w:r>
          <w:fldChar w:fldCharType="separate"/>
        </w:r>
        <w:r>
          <w:t>59</w:t>
        </w:r>
        <w:r>
          <w:fldChar w:fldCharType="end"/>
        </w:r>
      </w:hyperlink>
    </w:p>
    <w:p>
      <w:pPr>
        <w:pStyle w:val="TOC2"/>
        <w:tabs>
          <w:tab w:val="clear" w:pos="8302"/>
          <w:tab w:val="right" w:leader="dot" w:pos="8312"/>
        </w:tabs>
      </w:pPr>
      <w:hyperlink w:anchor="_Toc318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_Toc31875 \h </w:instrText>
        </w:r>
        <w:r>
          <w:fldChar w:fldCharType="separate"/>
        </w:r>
        <w:r>
          <w:t>59</w:t>
        </w:r>
        <w:r>
          <w:fldChar w:fldCharType="end"/>
        </w:r>
      </w:hyperlink>
    </w:p>
    <w:p>
      <w:pPr>
        <w:pStyle w:val="TOC2"/>
        <w:tabs>
          <w:tab w:val="clear" w:pos="8302"/>
          <w:tab w:val="right" w:leader="dot" w:pos="8312"/>
        </w:tabs>
      </w:pPr>
      <w:hyperlink w:anchor="_Toc10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_Toc1089 \h </w:instrText>
        </w:r>
        <w:r>
          <w:fldChar w:fldCharType="separate"/>
        </w:r>
        <w:r>
          <w:t>60</w:t>
        </w:r>
        <w:r>
          <w:fldChar w:fldCharType="end"/>
        </w:r>
      </w:hyperlink>
    </w:p>
    <w:p>
      <w:pPr>
        <w:pStyle w:val="TOC2"/>
        <w:tabs>
          <w:tab w:val="clear" w:pos="8302"/>
          <w:tab w:val="right" w:leader="dot" w:pos="8312"/>
        </w:tabs>
      </w:pPr>
      <w:hyperlink w:anchor="_Toc1023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_Toc10230 \h </w:instrText>
        </w:r>
        <w:r>
          <w:fldChar w:fldCharType="separate"/>
        </w:r>
        <w:r>
          <w:t>60</w:t>
        </w:r>
        <w:r>
          <w:fldChar w:fldCharType="end"/>
        </w:r>
      </w:hyperlink>
    </w:p>
    <w:p>
      <w:pPr>
        <w:pStyle w:val="TOC2"/>
        <w:tabs>
          <w:tab w:val="clear" w:pos="8302"/>
          <w:tab w:val="right" w:leader="dot" w:pos="8312"/>
        </w:tabs>
      </w:pPr>
      <w:hyperlink w:anchor="_Toc107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_Toc10748 \h </w:instrText>
        </w:r>
        <w:r>
          <w:fldChar w:fldCharType="separate"/>
        </w:r>
        <w:r>
          <w:t>60</w:t>
        </w:r>
        <w:r>
          <w:fldChar w:fldCharType="end"/>
        </w:r>
      </w:hyperlink>
    </w:p>
    <w:p>
      <w:pPr>
        <w:pStyle w:val="TOC2"/>
        <w:tabs>
          <w:tab w:val="clear" w:pos="8302"/>
          <w:tab w:val="right" w:leader="dot" w:pos="8312"/>
        </w:tabs>
      </w:pPr>
      <w:hyperlink w:anchor="_Toc170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_Toc17070 \h </w:instrText>
        </w:r>
        <w:r>
          <w:fldChar w:fldCharType="separate"/>
        </w:r>
        <w:r>
          <w:t>63</w:t>
        </w:r>
        <w:r>
          <w:fldChar w:fldCharType="end"/>
        </w:r>
      </w:hyperlink>
    </w:p>
    <w:p>
      <w:pPr>
        <w:pStyle w:val="TOC1"/>
        <w:tabs>
          <w:tab w:val="clear" w:pos="8296"/>
          <w:tab w:val="right" w:leader="dot" w:pos="8312"/>
        </w:tabs>
      </w:pPr>
      <w:hyperlink w:anchor="_Toc1068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_Toc10683 \h </w:instrText>
        </w:r>
        <w:r>
          <w:fldChar w:fldCharType="separate"/>
        </w:r>
        <w:r>
          <w:t>64</w:t>
        </w:r>
        <w:r>
          <w:fldChar w:fldCharType="end"/>
        </w:r>
      </w:hyperlink>
    </w:p>
    <w:p>
      <w:pPr>
        <w:pStyle w:val="TOC2"/>
        <w:tabs>
          <w:tab w:val="clear" w:pos="8302"/>
          <w:tab w:val="right" w:leader="dot" w:pos="8312"/>
        </w:tabs>
      </w:pPr>
      <w:hyperlink w:anchor="_Toc3094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_Toc30941 \h </w:instrText>
        </w:r>
        <w:r>
          <w:fldChar w:fldCharType="separate"/>
        </w:r>
        <w:r>
          <w:t>64</w:t>
        </w:r>
        <w:r>
          <w:fldChar w:fldCharType="end"/>
        </w:r>
      </w:hyperlink>
    </w:p>
    <w:p>
      <w:pPr>
        <w:pStyle w:val="TOC3"/>
        <w:tabs>
          <w:tab w:val="right" w:leader="dot" w:pos="8312"/>
        </w:tabs>
      </w:pPr>
      <w:hyperlink w:anchor="_Toc30602" w:history="1">
        <w:r>
          <w:rPr>
            <w:szCs w:val="24"/>
          </w:rPr>
          <w:t>1</w:t>
        </w:r>
        <w:r>
          <w:rPr>
            <w:rFonts w:hint="eastAsia"/>
            <w:szCs w:val="24"/>
          </w:rPr>
          <w:t>4</w:t>
        </w:r>
        <w:r>
          <w:rPr>
            <w:szCs w:val="24"/>
          </w:rPr>
          <w:t>.1.1基本数据的确立</w:t>
        </w:r>
        <w:r>
          <w:tab/>
        </w:r>
        <w:r>
          <w:fldChar w:fldCharType="begin"/>
        </w:r>
        <w:r>
          <w:instrText xml:space="preserve"> PAGEREF _Toc30602 \h </w:instrText>
        </w:r>
        <w:r>
          <w:fldChar w:fldCharType="separate"/>
        </w:r>
        <w:r>
          <w:t>64</w:t>
        </w:r>
        <w:r>
          <w:fldChar w:fldCharType="end"/>
        </w:r>
      </w:hyperlink>
    </w:p>
    <w:p>
      <w:pPr>
        <w:pStyle w:val="TOC3"/>
        <w:tabs>
          <w:tab w:val="right" w:leader="dot" w:pos="8312"/>
        </w:tabs>
      </w:pPr>
      <w:hyperlink w:anchor="_Toc3191" w:history="1">
        <w:r>
          <w:rPr>
            <w:rFonts w:hint="eastAsia"/>
            <w:szCs w:val="24"/>
          </w:rPr>
          <w:t>14</w:t>
        </w:r>
        <w:r>
          <w:rPr>
            <w:szCs w:val="24"/>
          </w:rPr>
          <w:t>.1.2产品成本</w:t>
        </w:r>
        <w:r>
          <w:tab/>
        </w:r>
        <w:r>
          <w:fldChar w:fldCharType="begin"/>
        </w:r>
        <w:r>
          <w:instrText xml:space="preserve"> PAGEREF _Toc3191 \h </w:instrText>
        </w:r>
        <w:r>
          <w:fldChar w:fldCharType="separate"/>
        </w:r>
        <w:r>
          <w:t>65</w:t>
        </w:r>
        <w:r>
          <w:fldChar w:fldCharType="end"/>
        </w:r>
      </w:hyperlink>
    </w:p>
    <w:p>
      <w:pPr>
        <w:pStyle w:val="TOC3"/>
        <w:tabs>
          <w:tab w:val="right" w:leader="dot" w:pos="8312"/>
        </w:tabs>
      </w:pPr>
      <w:hyperlink w:anchor="_Toc23361" w:history="1">
        <w:r>
          <w:rPr>
            <w:rFonts w:hint="eastAsia"/>
            <w:szCs w:val="24"/>
          </w:rPr>
          <w:t>14</w:t>
        </w:r>
        <w:r>
          <w:rPr>
            <w:szCs w:val="24"/>
          </w:rPr>
          <w:t>.1.3平均产品利润</w:t>
        </w:r>
        <w:r>
          <w:tab/>
        </w:r>
        <w:r>
          <w:fldChar w:fldCharType="begin"/>
        </w:r>
        <w:r>
          <w:instrText xml:space="preserve"> PAGEREF _Toc23361 \h </w:instrText>
        </w:r>
        <w:r>
          <w:fldChar w:fldCharType="separate"/>
        </w:r>
        <w:r>
          <w:t>66</w:t>
        </w:r>
        <w:r>
          <w:fldChar w:fldCharType="end"/>
        </w:r>
      </w:hyperlink>
    </w:p>
    <w:p>
      <w:pPr>
        <w:pStyle w:val="TOC2"/>
        <w:tabs>
          <w:tab w:val="clear" w:pos="8302"/>
          <w:tab w:val="right" w:leader="dot" w:pos="8312"/>
        </w:tabs>
      </w:pPr>
      <w:hyperlink w:anchor="_Toc1763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_Toc17634 \h </w:instrText>
        </w:r>
        <w:r>
          <w:fldChar w:fldCharType="separate"/>
        </w:r>
        <w:r>
          <w:t>66</w:t>
        </w:r>
        <w:r>
          <w:fldChar w:fldCharType="end"/>
        </w:r>
      </w:hyperlink>
    </w:p>
    <w:p>
      <w:pPr>
        <w:pStyle w:val="TOC3"/>
        <w:tabs>
          <w:tab w:val="right" w:leader="dot" w:pos="8312"/>
        </w:tabs>
      </w:pPr>
      <w:hyperlink w:anchor="_Toc18928" w:history="1">
        <w:r>
          <w:rPr>
            <w:rFonts w:hint="eastAsia"/>
            <w:szCs w:val="24"/>
          </w:rPr>
          <w:t>14</w:t>
        </w:r>
        <w:r>
          <w:rPr>
            <w:szCs w:val="24"/>
          </w:rPr>
          <w:t>.2.1项目投资回收期</w:t>
        </w:r>
        <w:r>
          <w:tab/>
        </w:r>
        <w:r>
          <w:fldChar w:fldCharType="begin"/>
        </w:r>
        <w:r>
          <w:instrText xml:space="preserve"> PAGEREF _Toc18928 \h </w:instrText>
        </w:r>
        <w:r>
          <w:fldChar w:fldCharType="separate"/>
        </w:r>
        <w:r>
          <w:t>66</w:t>
        </w:r>
        <w:r>
          <w:fldChar w:fldCharType="end"/>
        </w:r>
      </w:hyperlink>
    </w:p>
    <w:p>
      <w:pPr>
        <w:pStyle w:val="TOC3"/>
        <w:tabs>
          <w:tab w:val="right" w:leader="dot" w:pos="8312"/>
        </w:tabs>
      </w:pPr>
      <w:hyperlink w:anchor="_Toc26919" w:history="1">
        <w:r>
          <w:rPr>
            <w:rFonts w:hint="eastAsia"/>
            <w:szCs w:val="24"/>
          </w:rPr>
          <w:t>14</w:t>
        </w:r>
        <w:r>
          <w:rPr>
            <w:szCs w:val="24"/>
          </w:rPr>
          <w:t>.2.2项目投资利润率</w:t>
        </w:r>
        <w:r>
          <w:tab/>
        </w:r>
        <w:r>
          <w:fldChar w:fldCharType="begin"/>
        </w:r>
        <w:r>
          <w:instrText xml:space="preserve"> PAGEREF _Toc26919 \h </w:instrText>
        </w:r>
        <w:r>
          <w:fldChar w:fldCharType="separate"/>
        </w:r>
        <w:r>
          <w:t>66</w:t>
        </w:r>
        <w:r>
          <w:fldChar w:fldCharType="end"/>
        </w:r>
      </w:hyperlink>
    </w:p>
    <w:p>
      <w:pPr>
        <w:pStyle w:val="TOC3"/>
        <w:tabs>
          <w:tab w:val="right" w:leader="dot" w:pos="8312"/>
        </w:tabs>
      </w:pPr>
      <w:hyperlink w:anchor="_Toc25549" w:history="1">
        <w:r>
          <w:rPr>
            <w:rFonts w:hint="eastAsia"/>
            <w:szCs w:val="24"/>
          </w:rPr>
          <w:t>14</w:t>
        </w:r>
        <w:r>
          <w:rPr>
            <w:szCs w:val="24"/>
          </w:rPr>
          <w:t>.2.3不确定性分析</w:t>
        </w:r>
        <w:r>
          <w:tab/>
        </w:r>
        <w:r>
          <w:fldChar w:fldCharType="begin"/>
        </w:r>
        <w:r>
          <w:instrText xml:space="preserve"> PAGEREF _Toc25549 \h </w:instrText>
        </w:r>
        <w:r>
          <w:fldChar w:fldCharType="separate"/>
        </w:r>
        <w:r>
          <w:t>67</w:t>
        </w:r>
        <w:r>
          <w:fldChar w:fldCharType="end"/>
        </w:r>
      </w:hyperlink>
    </w:p>
    <w:p>
      <w:pPr>
        <w:pStyle w:val="TOC2"/>
        <w:tabs>
          <w:tab w:val="clear" w:pos="8302"/>
          <w:tab w:val="right" w:leader="dot" w:pos="8312"/>
        </w:tabs>
      </w:pPr>
      <w:hyperlink w:anchor="_Toc17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_Toc172 \h </w:instrText>
        </w:r>
        <w:r>
          <w:fldChar w:fldCharType="separate"/>
        </w:r>
        <w:r>
          <w:t>69</w:t>
        </w:r>
        <w:r>
          <w:fldChar w:fldCharType="end"/>
        </w:r>
      </w:hyperlink>
    </w:p>
    <w:p>
      <w:pPr>
        <w:pStyle w:val="TOC1"/>
        <w:tabs>
          <w:tab w:val="clear" w:pos="8296"/>
          <w:tab w:val="right" w:leader="dot" w:pos="8312"/>
        </w:tabs>
      </w:pPr>
      <w:hyperlink w:anchor="_Toc64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_Toc647 \h </w:instrText>
        </w:r>
        <w:r>
          <w:fldChar w:fldCharType="separate"/>
        </w:r>
        <w:r>
          <w:t>71</w:t>
        </w:r>
        <w:r>
          <w:fldChar w:fldCharType="end"/>
        </w:r>
      </w:hyperlink>
    </w:p>
    <w:p>
      <w:pPr>
        <w:pStyle w:val="TOC2"/>
        <w:tabs>
          <w:tab w:val="clear" w:pos="8302"/>
          <w:tab w:val="right" w:leader="dot" w:pos="8312"/>
        </w:tabs>
      </w:pPr>
      <w:hyperlink w:anchor="_Toc140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_Toc14017 \h </w:instrText>
        </w:r>
        <w:r>
          <w:fldChar w:fldCharType="separate"/>
        </w:r>
        <w:r>
          <w:t>71</w:t>
        </w:r>
        <w:r>
          <w:fldChar w:fldCharType="end"/>
        </w:r>
      </w:hyperlink>
    </w:p>
    <w:p>
      <w:pPr>
        <w:pStyle w:val="TOC3"/>
        <w:tabs>
          <w:tab w:val="right" w:leader="dot" w:pos="8312"/>
        </w:tabs>
      </w:pPr>
      <w:hyperlink w:anchor="_Toc2537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_Toc25378 \h </w:instrText>
        </w:r>
        <w:r>
          <w:fldChar w:fldCharType="separate"/>
        </w:r>
        <w:r>
          <w:t>71</w:t>
        </w:r>
        <w:r>
          <w:fldChar w:fldCharType="end"/>
        </w:r>
      </w:hyperlink>
    </w:p>
    <w:p>
      <w:pPr>
        <w:pStyle w:val="TOC3"/>
        <w:tabs>
          <w:tab w:val="right" w:leader="dot" w:pos="8312"/>
        </w:tabs>
      </w:pPr>
      <w:hyperlink w:anchor="_Toc2445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_Toc24450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04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_Toc4045 \h </w:instrText>
        </w:r>
        <w:r>
          <w:fldChar w:fldCharType="separate"/>
        </w:r>
        <w:r>
          <w:t>71</w:t>
        </w:r>
        <w:r>
          <w:fldChar w:fldCharType="end"/>
        </w:r>
      </w:hyperlink>
    </w:p>
    <w:p>
      <w:pPr>
        <w:pStyle w:val="TOC2"/>
        <w:tabs>
          <w:tab w:val="clear" w:pos="8302"/>
          <w:tab w:val="right" w:leader="dot" w:pos="8312"/>
        </w:tabs>
      </w:pPr>
      <w:hyperlink w:anchor="_Toc2069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_Toc20699 \h </w:instrText>
        </w:r>
        <w:r>
          <w:fldChar w:fldCharType="separate"/>
        </w:r>
        <w:r>
          <w:t>71</w:t>
        </w:r>
        <w:r>
          <w:fldChar w:fldCharType="end"/>
        </w:r>
      </w:hyperlink>
    </w:p>
    <w:p>
      <w:pPr>
        <w:pStyle w:val="TOC3"/>
        <w:tabs>
          <w:tab w:val="right" w:leader="dot" w:pos="8312"/>
        </w:tabs>
      </w:pPr>
      <w:hyperlink w:anchor="_Toc443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_Toc4434 \h </w:instrText>
        </w:r>
        <w:r>
          <w:fldChar w:fldCharType="separate"/>
        </w:r>
        <w:r>
          <w:t>72</w:t>
        </w:r>
        <w:r>
          <w:fldChar w:fldCharType="end"/>
        </w:r>
      </w:hyperlink>
    </w:p>
    <w:p>
      <w:pPr>
        <w:pStyle w:val="TOC3"/>
        <w:tabs>
          <w:tab w:val="right" w:leader="dot" w:pos="8312"/>
        </w:tabs>
      </w:pPr>
      <w:hyperlink w:anchor="_Toc63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_Toc6331 \h </w:instrText>
        </w:r>
        <w:r>
          <w:fldChar w:fldCharType="separate"/>
        </w:r>
        <w:r>
          <w:t>72</w:t>
        </w:r>
        <w:r>
          <w:fldChar w:fldCharType="end"/>
        </w:r>
      </w:hyperlink>
    </w:p>
    <w:p>
      <w:pPr>
        <w:pStyle w:val="TOC3"/>
        <w:tabs>
          <w:tab w:val="right" w:leader="dot" w:pos="8312"/>
        </w:tabs>
      </w:pPr>
      <w:hyperlink w:anchor="_Toc2791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_Toc27914 \h </w:instrText>
        </w:r>
        <w:r>
          <w:fldChar w:fldCharType="separate"/>
        </w:r>
        <w:r>
          <w:t>72</w:t>
        </w:r>
        <w:r>
          <w:fldChar w:fldCharType="end"/>
        </w:r>
      </w:hyperlink>
    </w:p>
    <w:p>
      <w:pPr>
        <w:pStyle w:val="TOC1"/>
        <w:tabs>
          <w:tab w:val="clear" w:pos="8296"/>
          <w:tab w:val="right" w:leader="dot" w:pos="8312"/>
        </w:tabs>
      </w:pPr>
      <w:hyperlink w:anchor="_Toc862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_Toc8621 \h </w:instrText>
        </w:r>
        <w:r>
          <w:fldChar w:fldCharType="separate"/>
        </w:r>
        <w:r>
          <w:t>73</w:t>
        </w:r>
        <w:r>
          <w:fldChar w:fldCharType="end"/>
        </w:r>
      </w:hyperlink>
    </w:p>
    <w:p>
      <w:pPr>
        <w:pStyle w:val="TOC2"/>
        <w:tabs>
          <w:tab w:val="clear" w:pos="8302"/>
          <w:tab w:val="right" w:leader="dot" w:pos="8312"/>
        </w:tabs>
      </w:pPr>
      <w:hyperlink w:anchor="_Toc2342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_Toc23426 \h </w:instrText>
        </w:r>
        <w:r>
          <w:fldChar w:fldCharType="separate"/>
        </w:r>
        <w:r>
          <w:t>73</w:t>
        </w:r>
        <w:r>
          <w:fldChar w:fldCharType="end"/>
        </w:r>
      </w:hyperlink>
    </w:p>
    <w:p>
      <w:pPr>
        <w:pStyle w:val="TOC2"/>
        <w:tabs>
          <w:tab w:val="clear" w:pos="8302"/>
          <w:tab w:val="right" w:leader="dot" w:pos="8312"/>
        </w:tabs>
      </w:pPr>
      <w:hyperlink w:anchor="_Toc856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_Toc8565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机械设备零部件及模具生产项目可行性研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113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91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10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机械设备零部件及模具生产</w:t>
      </w:r>
      <w:r>
        <w:rPr>
          <w:rFonts w:hint="eastAsia"/>
          <w:color w:val="000000"/>
          <w:kern w:val="0"/>
          <w:sz w:val="26"/>
          <w:szCs w:val="28"/>
        </w:rPr>
        <w:t>项目</w:t>
      </w:r>
    </w:p>
    <w:p>
      <w:pPr>
        <w:pStyle w:val="Heading3"/>
        <w:rPr>
          <w:rFonts w:hint="eastAsia"/>
          <w:color w:val="000000"/>
          <w:sz w:val="24"/>
          <w:szCs w:val="24"/>
        </w:rPr>
      </w:pPr>
      <w:bookmarkStart w:id="6" w:name="_Toc51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1790"/>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18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于都县</w:t>
      </w:r>
    </w:p>
    <w:p>
      <w:pPr>
        <w:pStyle w:val="Heading3"/>
        <w:rPr>
          <w:rFonts w:hint="eastAsia"/>
          <w:color w:val="000000"/>
          <w:sz w:val="24"/>
          <w:szCs w:val="24"/>
        </w:rPr>
      </w:pPr>
      <w:bookmarkStart w:id="9" w:name="_Toc1895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0210"/>
      <w:bookmarkStart w:id="11" w:name="_Toc4768355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20000.00万元，其中，建设投资为16214.17万元（土建工程为5402.00万元，设备及安装投资9537.50万元，土地费用为560.00万元，其他费用为397.34万元，预备费317.33万元），建设期利息为285.83万元，铺底流动资金为3500.00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170000.00万元，年均销售收入为145714.29万元，年均利润总额5339.65万元，年均净利润4004.74万元，年上缴税金及附加为364.94万元，年增值税为3649.36万元；投资利润率为26.70%，投资利税率46.77%，税后财务内部收益率19.59%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为5.39年。</w:t>
      </w:r>
    </w:p>
    <w:p>
      <w:pPr>
        <w:pStyle w:val="Heading3"/>
        <w:rPr>
          <w:rFonts w:hint="eastAsia"/>
          <w:color w:val="000000"/>
          <w:sz w:val="24"/>
          <w:szCs w:val="24"/>
        </w:rPr>
      </w:pPr>
      <w:bookmarkStart w:id="12" w:name="_Toc476835542"/>
      <w:bookmarkStart w:id="13" w:name="_Toc285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：机械设备零部件及模具生产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本次建设项目总占地面积为70亩，总建筑面积39150.00平方米；主要建设内容及规模如下：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20000.00</w:t>
            </w:r>
          </w:p>
        </w:tc>
        <w:tc>
          <w:tcPr>
            <w:tcW w:w="1149"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11000.00</w:t>
            </w:r>
          </w:p>
        </w:tc>
        <w:tc>
          <w:tcPr>
            <w:tcW w:w="1149" w:type="dxa"/>
            <w:vAlign w:val="center"/>
          </w:tcPr>
          <w:p>
            <w:pPr>
              <w:widowControl/>
              <w:jc w:val="center"/>
              <w:rPr>
                <w:color w:val="000000"/>
                <w:kern w:val="0"/>
                <w:sz w:val="20"/>
                <w:szCs w:val="20"/>
              </w:rPr>
            </w:pPr>
            <w:r>
              <w:rPr>
                <w:color w:val="000000"/>
                <w:kern w:val="0"/>
                <w:sz w:val="20"/>
                <w:szCs w:val="20"/>
              </w:rPr>
              <w:t>11000.00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w:t>
            </w:r>
          </w:p>
        </w:tc>
        <w:tc>
          <w:tcPr>
            <w:tcW w:w="1149" w:type="dxa"/>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33750.00</w:t>
            </w:r>
          </w:p>
        </w:tc>
        <w:tc>
          <w:tcPr>
            <w:tcW w:w="1149" w:type="dxa"/>
            <w:vAlign w:val="center"/>
          </w:tcPr>
          <w:p>
            <w:pPr>
              <w:widowControl/>
              <w:jc w:val="center"/>
              <w:rPr>
                <w:b/>
                <w:bCs/>
                <w:color w:val="000000"/>
                <w:kern w:val="0"/>
                <w:sz w:val="20"/>
                <w:szCs w:val="20"/>
              </w:rPr>
            </w:pPr>
            <w:r>
              <w:rPr>
                <w:b/>
                <w:bCs/>
                <w:color w:val="000000"/>
                <w:kern w:val="0"/>
                <w:sz w:val="20"/>
                <w:szCs w:val="20"/>
              </w:rPr>
              <w:t>39150.00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9" w:type="dxa"/>
            <w:vAlign w:val="center"/>
          </w:tcPr>
          <w:p>
            <w:pPr>
              <w:widowControl/>
              <w:jc w:val="center"/>
              <w:rPr>
                <w:color w:val="000000"/>
                <w:kern w:val="0"/>
                <w:sz w:val="20"/>
                <w:szCs w:val="20"/>
              </w:rPr>
            </w:pPr>
            <w:r>
              <w:rPr>
                <w:color w:val="000000"/>
                <w:kern w:val="0"/>
                <w:sz w:val="20"/>
                <w:szCs w:val="20"/>
              </w:rPr>
              <w:t>5000.00</w:t>
            </w:r>
          </w:p>
        </w:tc>
      </w:tr>
    </w:tbl>
    <w:p>
      <w:pPr>
        <w:pStyle w:val="Heading3"/>
        <w:rPr>
          <w:rFonts w:hint="eastAsia"/>
          <w:color w:val="000000"/>
          <w:sz w:val="24"/>
          <w:szCs w:val="24"/>
        </w:rPr>
      </w:pPr>
      <w:bookmarkStart w:id="14" w:name="_Toc6508"/>
      <w:bookmarkStart w:id="15" w:name="_Toc4768355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20000.00万元人民币</w:t>
      </w:r>
      <w:r>
        <w:rPr>
          <w:color w:val="000000"/>
          <w:sz w:val="26"/>
          <w:szCs w:val="26"/>
        </w:rPr>
        <w:t>，</w:t>
      </w:r>
      <w:r>
        <w:rPr>
          <w:rFonts w:hint="eastAsia"/>
          <w:color w:val="000000"/>
          <w:sz w:val="26"/>
          <w:szCs w:val="26"/>
        </w:rPr>
        <w:t>其中由项目</w:t>
      </w:r>
      <w:r>
        <w:rPr>
          <w:color w:val="000000"/>
          <w:sz w:val="26"/>
          <w:szCs w:val="26"/>
        </w:rPr>
        <w:t>企业自筹</w:t>
      </w:r>
      <w:r>
        <w:rPr>
          <w:rFonts w:hint="eastAsia"/>
          <w:color w:val="000000"/>
          <w:sz w:val="26"/>
          <w:szCs w:val="26"/>
        </w:rPr>
        <w:t>资金10000.00万元，申请银行贷款10000.00万元</w:t>
      </w:r>
      <w:r>
        <w:rPr>
          <w:color w:val="000000"/>
          <w:sz w:val="26"/>
          <w:szCs w:val="26"/>
        </w:rPr>
        <w:t>。</w:t>
      </w:r>
    </w:p>
    <w:p>
      <w:pPr>
        <w:pStyle w:val="Heading3"/>
        <w:rPr>
          <w:rFonts w:hint="eastAsia"/>
          <w:color w:val="000000"/>
          <w:sz w:val="24"/>
          <w:szCs w:val="24"/>
        </w:rPr>
      </w:pPr>
      <w:bookmarkStart w:id="16" w:name="_Toc28273"/>
      <w:bookmarkStart w:id="17" w:name="_Toc4768355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w:t>
      </w:r>
      <w:r>
        <w:rPr>
          <w:rFonts w:hint="eastAsia"/>
          <w:color w:val="000000"/>
          <w:sz w:val="26"/>
          <w:szCs w:val="26"/>
        </w:rPr>
        <w:t>建设工期共计7个月。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213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股份有限公司创立于1990年，现有5家子公司，共有员工1000多人，占地18.75万平方米。公司是高新技术企业。公司生产的悬架系统弹簧、动力系统弹簧、车身及内饰弹簧、通用弹簧及其他弹簧产品，广泛运用于交通运输设备、机械、五金、仪器仪表、家用电器等主要市场。</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商标已被评为省著名商标，</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商号被省工商行政管理局授予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省知名商号</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等荣誉称号。公司已成为中国弹簧行业具有较强影响力的品牌之一，也是民营弹簧制造企业中的佼佼者。</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公司是省标准创新型企业，省技术创新协会副会长单位。</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精密弹簧省级研究开发中心，汇聚了一支由教授级高工等几十名高级工程技术人员组成的强大研发队伍，并与上海交通大学、北京科技大学等高校及科研机构展开合作，朝着高强度、轻量化、高疲劳寿命的产品研发方向不断超越。目前，公司拥有48项发明及实用新型专利，并开发出了具有自主知识产权的《</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悬架弹簧自动设计分析软件V1.0》、《</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科技弹簧设计分析系统平台软件V15.01》有限元分析软件，实现了与主机厂的同步研发。</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520" w:firstLineChars="200"/>
        <w:jc w:val="left"/>
        <w:rPr>
          <w:rFonts w:ascii="Calibri" w:eastAsia="宋体" w:hAnsi="Calibri" w:cs="Times New Roman"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公司从欧洲、日本等国家和地区引进了一系列国际一流的生产设备,采用国内外优质原材料，严格贯彻实施</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ISO/TS16949:2009国际质量管理体系，并全面推行5S管理及工艺看板管理，实现精益化生产模式。公司拥有完善的检测中心，从德国、美国、日本等国家引进了光谱分析仪、多功能砂石冲击测深仪、拉亚试验机、侧向力负荷测试仪、疲劳试验机等先进检测设备，不仅为客户提供了卓越的产品质量保障，也作为汽车零部件产业基地弹性元件公共检测服务平台，为地方经济的发展作出了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99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于都县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机械设备零部件及模具生产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705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2062"/>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65"/>
      <w:bookmarkStart w:id="23" w:name="_Toc476835549"/>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vAlign w:val="center"/>
          </w:tcPr>
          <w:p>
            <w:pPr>
              <w:widowControl/>
              <w:jc w:val="center"/>
              <w:rPr>
                <w:color w:val="000000"/>
                <w:kern w:val="0"/>
                <w:sz w:val="22"/>
                <w:szCs w:val="22"/>
              </w:rPr>
            </w:pPr>
          </w:p>
        </w:tc>
        <w:tc>
          <w:tcPr>
            <w:tcW w:w="1831" w:type="dxa"/>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vAlign w:val="center"/>
          </w:tcPr>
          <w:p>
            <w:pPr>
              <w:widowControl/>
              <w:jc w:val="center"/>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xx</w:t>
            </w:r>
          </w:p>
        </w:tc>
        <w:tc>
          <w:tcPr>
            <w:tcW w:w="1831" w:type="dxa"/>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vAlign w:val="center"/>
          </w:tcPr>
          <w:p>
            <w:pPr>
              <w:widowControl/>
              <w:jc w:val="center"/>
              <w:rPr>
                <w:color w:val="000000"/>
                <w:kern w:val="0"/>
                <w:sz w:val="22"/>
                <w:szCs w:val="22"/>
              </w:rPr>
            </w:pPr>
            <w:r>
              <w:rPr>
                <w:color w:val="000000"/>
                <w:kern w:val="0"/>
                <w:sz w:val="22"/>
                <w:szCs w:val="22"/>
              </w:rPr>
              <w:t>70.00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39150.00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道路硬化及停车场</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5402.00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9537.50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6.3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560.00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6.4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397.34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6.5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317.33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6.6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285.83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6.7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vAlign w:val="center"/>
          </w:tcPr>
          <w:p>
            <w:pPr>
              <w:widowControl/>
              <w:jc w:val="center"/>
              <w:rPr>
                <w:rFonts w:ascii="宋体" w:hAnsi="宋体" w:cs="宋体"/>
                <w:color w:val="000000"/>
                <w:kern w:val="0"/>
                <w:sz w:val="22"/>
                <w:szCs w:val="22"/>
              </w:rPr>
            </w:pPr>
          </w:p>
        </w:tc>
        <w:tc>
          <w:tcPr>
            <w:tcW w:w="1831" w:type="dxa"/>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color w:val="000000"/>
                <w:kern w:val="0"/>
                <w:sz w:val="22"/>
                <w:szCs w:val="22"/>
              </w:rPr>
            </w:pPr>
            <w:r>
              <w:rPr>
                <w:color w:val="000000"/>
                <w:kern w:val="0"/>
                <w:sz w:val="22"/>
                <w:szCs w:val="22"/>
              </w:rPr>
              <w:t>达产年年产值</w:t>
            </w:r>
          </w:p>
        </w:tc>
        <w:tc>
          <w:tcPr>
            <w:tcW w:w="1619" w:type="dxa"/>
            <w:vAlign w:val="center"/>
          </w:tcPr>
          <w:p>
            <w:pPr>
              <w:widowControl/>
              <w:jc w:val="center"/>
              <w:rPr>
                <w:color w:val="000000"/>
                <w:kern w:val="0"/>
                <w:sz w:val="22"/>
                <w:szCs w:val="22"/>
              </w:rPr>
            </w:pPr>
            <w:r>
              <w:rPr>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170000.00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145714.29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5339.65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4004.74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364.94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3649.36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1334.91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8</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vAlign w:val="center"/>
          </w:tcPr>
          <w:p>
            <w:pPr>
              <w:widowControl/>
              <w:jc w:val="center"/>
              <w:rPr>
                <w:color w:val="000000"/>
                <w:kern w:val="0"/>
                <w:sz w:val="22"/>
                <w:szCs w:val="22"/>
              </w:rPr>
            </w:pPr>
            <w:r>
              <w:rPr>
                <w:color w:val="000000"/>
                <w:kern w:val="0"/>
                <w:sz w:val="22"/>
                <w:szCs w:val="22"/>
              </w:rPr>
              <w:t>300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9</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vAlign w:val="center"/>
          </w:tcPr>
          <w:p>
            <w:pPr>
              <w:widowControl/>
              <w:jc w:val="center"/>
              <w:rPr>
                <w:color w:val="000000"/>
                <w:kern w:val="0"/>
                <w:sz w:val="22"/>
                <w:szCs w:val="22"/>
              </w:rPr>
            </w:pPr>
            <w:r>
              <w:rPr>
                <w:color w:val="000000"/>
                <w:kern w:val="0"/>
                <w:sz w:val="22"/>
                <w:szCs w:val="22"/>
              </w:rPr>
              <w:t>7</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vAlign w:val="center"/>
          </w:tcPr>
          <w:p>
            <w:pPr>
              <w:widowControl/>
              <w:jc w:val="center"/>
              <w:rPr>
                <w:rFonts w:ascii="宋体" w:hAnsi="宋体" w:cs="宋体"/>
                <w:b/>
                <w:bCs/>
                <w:color w:val="000000"/>
                <w:kern w:val="0"/>
                <w:sz w:val="22"/>
                <w:szCs w:val="22"/>
              </w:rPr>
            </w:pPr>
          </w:p>
        </w:tc>
        <w:tc>
          <w:tcPr>
            <w:tcW w:w="1831" w:type="dxa"/>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26.70%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46.77%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19.59%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16,719.92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24,972.42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税后</w:t>
            </w:r>
            <w:r>
              <w:rPr>
                <w:color w:val="000000"/>
                <w:kern w:val="0"/>
                <w:sz w:val="22"/>
                <w:szCs w:val="22"/>
              </w:rPr>
              <w:t>)</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5.39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8</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税前</w:t>
            </w:r>
            <w:r>
              <w:rPr>
                <w:color w:val="000000"/>
                <w:kern w:val="0"/>
                <w:sz w:val="22"/>
                <w:szCs w:val="22"/>
              </w:rPr>
              <w:t>)</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4.57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9</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28.44%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802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机械设备零部件及模具生产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机械设备零部件及模具生产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于都县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机械设备零部件及模具生产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346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5516"/>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2018年，全县实现地区生产总值（GDP）2373591万元，同比增长9.4%。其中第一产业增加值269182万元，增长3.6%；第二产业增加值1164365万元，增长8.9%；第三产业增加值940044万元，增长12.1%。第一、第二、第三产业对经济增长的贡献率分别为4.9%、46.3%和48.9%。三次产业比例结构由上年的12.6：48.7：38.7优化为11.3：49.1：39.6，经济结构进一步优化。人均生产总值（人均GDP）26967元，比上年增加3039元。全县城镇居民人均可支配收入提高到28875元，同比增长8.9%；农村居民人均可支配收入提高到10775元，同比增长10%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108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机械设备零部件及模具生产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机械设备零部件及模具生产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机械设备零部件及模具生产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机械设备零部件及模具生产</w:t>
      </w:r>
      <w:r>
        <w:rPr>
          <w:rFonts w:hint="eastAsia"/>
          <w:color w:val="000000"/>
          <w:kern w:val="0"/>
          <w:sz w:val="26"/>
          <w:szCs w:val="28"/>
        </w:rPr>
        <w:t>产业格局的进一步调整，我国</w:t>
      </w:r>
      <w:r>
        <w:rPr>
          <w:rFonts w:hint="eastAsia"/>
          <w:color w:val="000000"/>
          <w:kern w:val="0"/>
          <w:sz w:val="26"/>
          <w:szCs w:val="28"/>
          <w:lang w:eastAsia="zh-CN"/>
        </w:rPr>
        <w:t>机械设备零部件及模具生产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机械设备零部件及模具生产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机械设备零部件及模具生产</w:t>
      </w:r>
      <w:r>
        <w:rPr>
          <w:rFonts w:hint="eastAsia"/>
          <w:color w:val="000000"/>
          <w:kern w:val="0"/>
          <w:sz w:val="26"/>
          <w:szCs w:val="28"/>
        </w:rPr>
        <w:t>行业在传统</w:t>
      </w:r>
      <w:r>
        <w:rPr>
          <w:rFonts w:hint="eastAsia"/>
          <w:color w:val="000000"/>
          <w:kern w:val="0"/>
          <w:sz w:val="26"/>
          <w:szCs w:val="28"/>
          <w:lang w:eastAsia="zh-CN"/>
        </w:rPr>
        <w:t>机械设备零部件及模具生产</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机械设备零部件及模具生产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机械设备零部件及模具生产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机械设备零部件及模具生产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机械设备零部件及模具生产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机械设备零部件及模具生产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机械设备零部件及模具生产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机械设备零部件及模具生产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机械设备零部件及模具生产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12892"/>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机械设备零部件及模具生产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机械设备零部件及模具生产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机械设备零部件及模具生产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机械设备零部件及模具生产</w:t>
      </w:r>
      <w:r>
        <w:rPr>
          <w:rFonts w:hint="eastAsia"/>
          <w:color w:val="000000"/>
          <w:kern w:val="0"/>
          <w:sz w:val="26"/>
          <w:szCs w:val="28"/>
        </w:rPr>
        <w:t>行业的结构调整，大大提高我国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机械设备零部件及模具生产</w:t>
      </w:r>
      <w:r>
        <w:rPr>
          <w:rFonts w:hint="eastAsia"/>
          <w:color w:val="000000"/>
          <w:kern w:val="0"/>
          <w:sz w:val="26"/>
          <w:szCs w:val="28"/>
        </w:rPr>
        <w:t>工艺技术水平，提高我国</w:t>
      </w:r>
      <w:r>
        <w:rPr>
          <w:rFonts w:hint="eastAsia"/>
          <w:color w:val="000000"/>
          <w:kern w:val="0"/>
          <w:sz w:val="26"/>
          <w:szCs w:val="28"/>
          <w:lang w:eastAsia="zh-CN"/>
        </w:rPr>
        <w:t>机械设备零部件及模具生产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机械设备零部件及模具生产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机械设备零部件及模具生产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9795"/>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机械设备零部件及模具生产</w:t>
      </w:r>
      <w:r>
        <w:rPr>
          <w:rFonts w:hint="eastAsia"/>
          <w:color w:val="000000"/>
          <w:kern w:val="0"/>
          <w:sz w:val="26"/>
          <w:szCs w:val="28"/>
        </w:rPr>
        <w:t>业及</w:t>
      </w:r>
      <w:r>
        <w:rPr>
          <w:rFonts w:hint="eastAsia"/>
          <w:color w:val="000000"/>
          <w:kern w:val="0"/>
          <w:sz w:val="26"/>
          <w:szCs w:val="28"/>
          <w:lang w:eastAsia="zh-CN"/>
        </w:rPr>
        <w:t>机械设备零部件及模具生产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机械设备零部件及模具生产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997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882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机械设备零部件及模具生产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机械设备零部件及模具生产</w:t>
      </w:r>
      <w:r>
        <w:rPr>
          <w:color w:val="000000"/>
          <w:kern w:val="0"/>
          <w:sz w:val="26"/>
          <w:szCs w:val="28"/>
        </w:rPr>
        <w:t>市场的变化，政府大力推动并加快</w:t>
      </w:r>
      <w:r>
        <w:rPr>
          <w:rFonts w:hint="eastAsia"/>
          <w:color w:val="000000"/>
          <w:kern w:val="0"/>
          <w:sz w:val="26"/>
          <w:szCs w:val="28"/>
          <w:lang w:eastAsia="zh-CN"/>
        </w:rPr>
        <w:t>机械设备零部件及模具生产</w:t>
      </w:r>
      <w:r>
        <w:rPr>
          <w:color w:val="000000"/>
          <w:kern w:val="0"/>
          <w:sz w:val="26"/>
          <w:szCs w:val="28"/>
        </w:rPr>
        <w:t>工业转型升级，</w:t>
      </w:r>
      <w:r>
        <w:rPr>
          <w:rFonts w:hint="eastAsia"/>
          <w:color w:val="000000"/>
          <w:kern w:val="0"/>
          <w:sz w:val="26"/>
          <w:szCs w:val="28"/>
          <w:lang w:eastAsia="zh-CN"/>
        </w:rPr>
        <w:t>机械设备零部件及模具生产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机械设备零部件及模具生产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机械设备零部件及模具生产</w:t>
      </w:r>
      <w:r>
        <w:rPr>
          <w:rFonts w:hint="eastAsia"/>
          <w:color w:val="000000"/>
          <w:kern w:val="0"/>
          <w:sz w:val="26"/>
          <w:szCs w:val="28"/>
        </w:rPr>
        <w:t>行业发展较好的行业背景、</w:t>
      </w:r>
      <w:r>
        <w:rPr>
          <w:rFonts w:hint="eastAsia"/>
          <w:color w:val="000000"/>
          <w:kern w:val="0"/>
          <w:sz w:val="26"/>
          <w:szCs w:val="28"/>
          <w:lang w:eastAsia="zh-CN"/>
        </w:rPr>
        <w:t>机械设备零部件及模具生产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机械设备零部件及模具生产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机械设备零部件及模具生产</w:t>
      </w:r>
      <w:r>
        <w:rPr>
          <w:rFonts w:hint="eastAsia"/>
          <w:color w:val="000000"/>
          <w:kern w:val="0"/>
          <w:sz w:val="26"/>
          <w:szCs w:val="28"/>
        </w:rPr>
        <w:t>开发生产基地。本次项目的建设对于加快</w:t>
      </w:r>
      <w:r>
        <w:rPr>
          <w:rFonts w:hint="eastAsia"/>
          <w:color w:val="000000"/>
          <w:kern w:val="0"/>
          <w:sz w:val="26"/>
          <w:szCs w:val="28"/>
          <w:lang w:eastAsia="zh-CN"/>
        </w:rPr>
        <w:t>于都县机械设备零部件及模具生产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41599"/>
      <w:bookmarkStart w:id="43" w:name="_Toc240339966"/>
      <w:bookmarkStart w:id="44" w:name="_Toc240339580"/>
      <w:bookmarkStart w:id="45" w:name="_Toc373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14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机械设备零部件及模具生产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机械设备零部件及模具生产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机械设备零部件及模具生产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机械设备零部件及模具生产</w:t>
      </w:r>
      <w:r>
        <w:rPr>
          <w:rFonts w:hint="eastAsia"/>
          <w:color w:val="000000"/>
          <w:kern w:val="0"/>
          <w:sz w:val="26"/>
          <w:szCs w:val="28"/>
        </w:rPr>
        <w:t>业生产的主要方向，以减少中国</w:t>
      </w:r>
      <w:r>
        <w:rPr>
          <w:rFonts w:hint="eastAsia"/>
          <w:color w:val="000000"/>
          <w:kern w:val="0"/>
          <w:sz w:val="26"/>
          <w:szCs w:val="28"/>
          <w:lang w:eastAsia="zh-CN"/>
        </w:rPr>
        <w:t>机械设备零部件及模具生产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机械设备零部件及模具生产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机械设备零部件及模具生产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机械设备零部件及模具生产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机械设备零部件及模具生产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2478"/>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机械设备零部件及模具生产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机械设备零部件及模具生产</w:t>
      </w:r>
      <w:r>
        <w:rPr>
          <w:rFonts w:hint="eastAsia"/>
          <w:color w:val="000000"/>
          <w:kern w:val="0"/>
          <w:sz w:val="26"/>
          <w:szCs w:val="28"/>
        </w:rPr>
        <w:t>技术进步与产业升级对于</w:t>
      </w:r>
      <w:r>
        <w:rPr>
          <w:rFonts w:hint="eastAsia"/>
          <w:color w:val="000000"/>
          <w:kern w:val="0"/>
          <w:sz w:val="26"/>
          <w:szCs w:val="28"/>
          <w:lang w:eastAsia="zh-CN"/>
        </w:rPr>
        <w:t>机械设备零部件及模具生产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于都县XX有限公司</w:t>
      </w:r>
      <w:r>
        <w:rPr>
          <w:rFonts w:hint="eastAsia"/>
          <w:color w:val="000000"/>
          <w:kern w:val="0"/>
          <w:sz w:val="26"/>
          <w:szCs w:val="28"/>
        </w:rPr>
        <w:t>自成立以来一直从事</w:t>
      </w:r>
      <w:r>
        <w:rPr>
          <w:rFonts w:hint="eastAsia"/>
          <w:color w:val="000000"/>
          <w:kern w:val="0"/>
          <w:sz w:val="26"/>
          <w:szCs w:val="28"/>
          <w:lang w:eastAsia="zh-CN"/>
        </w:rPr>
        <w:t>机械设备零部件及模具生产机械设备零部件及模具生产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机械设备零部件及模具生产</w:t>
      </w:r>
      <w:r>
        <w:rPr>
          <w:rFonts w:hint="eastAsia"/>
          <w:color w:val="000000"/>
          <w:kern w:val="0"/>
          <w:sz w:val="26"/>
          <w:szCs w:val="28"/>
        </w:rPr>
        <w:t>尖端技术的空白，还可有效满足</w:t>
      </w:r>
      <w:r>
        <w:rPr>
          <w:rFonts w:hint="eastAsia"/>
          <w:color w:val="000000"/>
          <w:kern w:val="0"/>
          <w:sz w:val="26"/>
          <w:szCs w:val="28"/>
          <w:lang w:eastAsia="zh-CN"/>
        </w:rPr>
        <w:t>机械设备零部件及模具生产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机械设备零部件及模具生产</w:t>
      </w:r>
      <w:r>
        <w:rPr>
          <w:color w:val="000000"/>
          <w:kern w:val="0"/>
          <w:sz w:val="26"/>
          <w:szCs w:val="28"/>
        </w:rPr>
        <w:t>企业来说，生产高端</w:t>
      </w:r>
      <w:r>
        <w:rPr>
          <w:rFonts w:hint="eastAsia"/>
          <w:color w:val="000000"/>
          <w:kern w:val="0"/>
          <w:sz w:val="26"/>
          <w:szCs w:val="28"/>
          <w:lang w:eastAsia="zh-CN"/>
        </w:rPr>
        <w:t>机械设备零部件及模具生产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机械设备零部件及模具生产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机械设备零部件及模具生产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机械设备零部件及模具生产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75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7706"/>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机械设备零部件及模具生产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机械设备零部件及模具生产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机械设备零部件及模具生产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于都县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机械设备零部件及模具生产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738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机械设备零部件及模具生产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机械设备零部件及模具生产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机械设备零部件及模具生产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机械设备零部件及模具生产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26556"/>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机械设备零部件及模具生产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93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5694"/>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机械设备零部件及模具生产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机械设备零部件及模具生产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机械设备零部件及模具生产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0793"/>
      <w:bookmarkStart w:id="62" w:name="_Toc215308197"/>
      <w:bookmarkStart w:id="63" w:name="_Toc319069511"/>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215308198"/>
      <w:bookmarkStart w:id="66" w:name="_Toc319069512"/>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4566"/>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77"/>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3573"/>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3" w:name="_Toc13574092"/>
      <w:bookmarkStart w:id="74" w:name="_Toc312414481"/>
      <w:bookmarkStart w:id="75" w:name="_Toc27792"/>
      <w:bookmarkStart w:id="76" w:name="_Toc256591031"/>
      <w:bookmarkStart w:id="77" w:name="_Toc244509878"/>
      <w:bookmarkStart w:id="78" w:name="_Toc516695505"/>
      <w:r>
        <w:rPr>
          <w:rFonts w:ascii="Times New Roman" w:eastAsia="宋体" w:hAnsi="Times New Roman" w:cs="Times New Roman"/>
          <w:color w:val="000000"/>
          <w:kern w:val="2"/>
          <w:sz w:val="26"/>
          <w:szCs w:val="28"/>
        </w:rPr>
        <w:t>4.1地理位置选择</w:t>
      </w:r>
      <w:bookmarkEnd w:id="73"/>
      <w:bookmarkEnd w:id="74"/>
      <w:bookmarkEnd w:id="75"/>
      <w:bookmarkEnd w:id="76"/>
      <w:bookmarkEnd w:id="77"/>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项目拟建地位于江西省赣州市于都县禾丰镇。</w:t>
      </w:r>
    </w:p>
    <w:p>
      <w:pP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FQ3~@O}7COZ}}0D1J9_}4E9" style="width:406.91pt;height:270.07pt;mso-position-horizontal-relative:page;mso-position-vertical-relative:page;mso-wrap-style:square" o:preferrelative="t" filled="f" stroked="f">
            <v:fill o:detectmouseclick="t"/>
            <v:stroke linestyle="single"/>
            <v:imagedata r:id="rId97" r:href="rId98" o:title="FQ3~@O}7COZ}}0D1J9_}4E9"/>
            <v:path o:extrusionok="f"/>
            <o:lock v:ext="edit" aspectratio="t"/>
          </v:shape>
        </w:pict>
      </w:r>
    </w:p>
    <w:p>
      <w:pPr>
        <w:spacing w:after="156" w:afterLines="50" w:line="520" w:lineRule="exact"/>
        <w:jc w:val="center"/>
        <w:rPr>
          <w:rFonts w:ascii="Times New Roman" w:hAnsi="Times New Roman" w:cs="Times New Roman"/>
          <w:b/>
          <w:color w:val="000000"/>
          <w:sz w:val="26"/>
          <w:szCs w:val="26"/>
        </w:rPr>
      </w:pPr>
      <w:r>
        <w:rPr>
          <w:rFonts w:ascii="Times New Roman" w:hAnsi="Times New Roman" w:cs="Times New Roman"/>
          <w:b/>
          <w:color w:val="000000"/>
          <w:sz w:val="26"/>
          <w:szCs w:val="26"/>
        </w:rPr>
        <w:t>项目区域所在位置图</w:t>
      </w:r>
    </w:p>
    <w:p>
      <w:pPr>
        <w:pStyle w:val="Heading2"/>
        <w:spacing w:before="100" w:beforeLines="0" w:beforeAutospacing="1" w:after="100" w:afterLines="0" w:afterAutospacing="1" w:line="360" w:lineRule="auto"/>
        <w:rPr>
          <w:rFonts w:ascii="Times New Roman" w:eastAsia="宋体" w:hAnsi="Times New Roman" w:cs="Times New Roman"/>
          <w:color w:val="000000"/>
          <w:sz w:val="26"/>
        </w:rPr>
      </w:pPr>
      <w:bookmarkStart w:id="79" w:name="_Toc32577"/>
      <w:bookmarkStart w:id="80" w:name="_Toc13574093"/>
      <w:bookmarkStart w:id="81" w:name="_Toc447024214"/>
      <w:bookmarkStart w:id="82" w:name="_Toc321735633"/>
      <w:bookmarkStart w:id="83" w:name="_Toc318372917"/>
      <w:bookmarkStart w:id="84" w:name="_Toc261422190"/>
      <w:bookmarkStart w:id="85" w:name="_Toc478129022"/>
      <w:r>
        <w:rPr>
          <w:rFonts w:ascii="Times New Roman" w:eastAsia="宋体" w:hAnsi="Times New Roman" w:cs="Times New Roman"/>
          <w:color w:val="000000"/>
          <w:sz w:val="26"/>
        </w:rPr>
        <w:t>4.2区域</w:t>
      </w:r>
      <w:bookmarkEnd w:id="85"/>
      <w:bookmarkEnd w:id="83"/>
      <w:bookmarkEnd w:id="82"/>
      <w:bookmarkEnd w:id="84"/>
      <w:bookmarkEnd w:id="81"/>
      <w:r>
        <w:rPr>
          <w:rFonts w:ascii="Times New Roman" w:eastAsia="宋体" w:hAnsi="Times New Roman" w:cs="Times New Roman" w:hint="eastAsia"/>
          <w:color w:val="000000"/>
          <w:sz w:val="26"/>
        </w:rPr>
        <w:t>建设</w:t>
      </w:r>
      <w:r>
        <w:rPr>
          <w:rFonts w:ascii="Times New Roman" w:eastAsia="宋体" w:hAnsi="Times New Roman" w:cs="Times New Roman"/>
          <w:color w:val="000000"/>
          <w:sz w:val="26"/>
        </w:rPr>
        <w:t>条件</w:t>
      </w:r>
      <w:bookmarkEnd w:id="80"/>
      <w:bookmarkEnd w:id="79"/>
    </w:p>
    <w:p>
      <w:pPr>
        <w:pStyle w:val="Heading3"/>
        <w:spacing w:before="120" w:after="120" w:line="413" w:lineRule="auto"/>
        <w:rPr>
          <w:rFonts w:ascii="Times New Roman" w:hAnsi="Times New Roman" w:cs="Times New Roman"/>
          <w:color w:val="000000"/>
          <w:sz w:val="24"/>
        </w:rPr>
      </w:pPr>
      <w:bookmarkStart w:id="86" w:name="_Toc256591027"/>
      <w:bookmarkStart w:id="87" w:name="_Toc318372918"/>
      <w:bookmarkStart w:id="88" w:name="_Toc447024215"/>
      <w:bookmarkStart w:id="89" w:name="_Toc478129023"/>
      <w:bookmarkStart w:id="90" w:name="_Toc13574094"/>
      <w:bookmarkStart w:id="91" w:name="_Toc16662"/>
      <w:bookmarkStart w:id="92" w:name="_Toc321735634"/>
      <w:bookmarkStart w:id="93" w:name="_Toc261422191"/>
      <w:r>
        <w:rPr>
          <w:rFonts w:ascii="Times New Roman" w:hAnsi="Times New Roman" w:cs="Times New Roman"/>
          <w:color w:val="000000"/>
          <w:sz w:val="24"/>
        </w:rPr>
        <w:t>4.2.</w:t>
      </w:r>
      <w:bookmarkEnd w:id="93"/>
      <w:bookmarkEnd w:id="92"/>
      <w:bookmarkEnd w:id="86"/>
      <w:bookmarkEnd w:id="87"/>
      <w:r>
        <w:rPr>
          <w:rFonts w:ascii="Times New Roman" w:hAnsi="Times New Roman" w:cs="Times New Roman"/>
          <w:color w:val="000000"/>
          <w:sz w:val="24"/>
        </w:rPr>
        <w:t>1区域</w:t>
      </w:r>
      <w:bookmarkEnd w:id="88"/>
      <w:bookmarkEnd w:id="89"/>
      <w:r>
        <w:rPr>
          <w:rFonts w:ascii="Times New Roman" w:hAnsi="Times New Roman" w:cs="Times New Roman" w:hint="eastAsia"/>
          <w:color w:val="000000"/>
          <w:sz w:val="24"/>
        </w:rPr>
        <w:t>概况</w:t>
      </w:r>
      <w:bookmarkEnd w:id="90"/>
      <w:bookmarkEnd w:id="91"/>
    </w:p>
    <w:p>
      <w:pPr>
        <w:spacing w:after="156" w:afterLines="50" w:line="520" w:lineRule="exact"/>
        <w:ind w:firstLine="520" w:firstLineChars="200"/>
        <w:jc w:val="both"/>
        <w:rPr>
          <w:rFonts w:ascii="Times New Roman" w:hAnsi="Times New Roman" w:cs="Times New Roman" w:hint="eastAsia"/>
          <w:color w:val="00000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rFonts w:ascii="Times New Roman" w:hAnsi="Times New Roman" w:cs="Times New Roman" w:hint="eastAsia"/>
          <w:color w:val="000000"/>
          <w:sz w:val="26"/>
          <w:szCs w:val="28"/>
        </w:rPr>
        <w:t>于都县地处赣州东部，总面积2893平方公里，辖23个乡镇357个行政村和1个工业园。于都是百万人口大县。总人口达111.9万，劳动力资源丰富；是资源大县，拥有丰富的水资源和银、钨等27种矿产资源；是生态大县，森林覆盖率达71.8％，获评</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省级森林城市</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省级文明城市</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。于都是千年人文之乡。建县2220年，是全国著名的</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唢呐艺术之乡</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和</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全国文化先进县</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于都唢呐公婆吹</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于都古文</w:t>
      </w:r>
      <w:r>
        <w:rPr>
          <w:rFonts w:ascii="Times New Roman" w:hAnsi="Times New Roman" w:cs="Times New Roman" w:hint="eastAsia"/>
          <w:color w:val="000000"/>
          <w:sz w:val="26"/>
          <w:szCs w:val="28"/>
        </w:rPr>
        <w:t>”</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被列入国家非物质文化遗产名录。于都是万里长征集结出发地。1934年10月，中央机关、中革军委和中央红军主力8.6万人集结于都，开始举世闻名的二万五千里长征，全县为革命牺牲的有姓名可考的烈士达16338人，共走出了16位于都籍共和国将军。</w:t>
      </w:r>
    </w:p>
    <w:p>
      <w:pPr>
        <w:spacing w:after="156" w:afterLines="50" w:line="520" w:lineRule="exact"/>
        <w:ind w:firstLine="520" w:firstLineChars="200"/>
        <w:jc w:val="both"/>
        <w:rPr>
          <w:rFonts w:ascii="Times New Roman" w:hAnsi="Times New Roman" w:cs="Times New Roman" w:hint="eastAsia"/>
          <w:color w:val="000000"/>
          <w:sz w:val="26"/>
          <w:szCs w:val="28"/>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19"/>
          <w:cols w:space="708"/>
          <w:titlePg w:val="0"/>
          <w:docGrid w:type="linesAndChars" w:linePitch="312"/>
        </w:sectPr>
      </w:pPr>
      <w:r>
        <w:rPr>
          <w:rFonts w:ascii="Times New Roman" w:hAnsi="Times New Roman" w:cs="Times New Roman" w:hint="eastAsia"/>
          <w:color w:val="000000"/>
          <w:sz w:val="26"/>
          <w:szCs w:val="28"/>
        </w:rPr>
        <w:t>近年来，在党中央、国务院的深情厚爱下，于都大地发生了翻天覆地的变化，内生动力、发展基础、承载能力、造血功能都实现了质的提升和跨越。产业发展提质提效。工业首位产业纺织服装在2018年底实现全行业产值400亿元，从业人员超6万人，矿业、机械电子、新能源等产业比重不断加大；农业首位产业蔬菜种植面积达20.1万亩，脐橙、油茶、肉鸡、肉牛等产业加快发展；现代服务业红色旅游快速发展，中央红军长征出发地品牌更加响亮。城乡面貌加快改善。城镇化率、建成区面积、城市人口分别达到52.66％、27.9平方公里、29.62万人；实施2266个新农村建设点，农村人居环境得到质的提升；交通更加便捷，宁定高速、夏蓉高速穿境而过，赣龙铁路复线让于都成为赣州首批迈入动车时代的县，国道、县道、村道完成改造提升；水利、能源等事业蓬勃发展。民生福祉极大提升。超过90%的财政支出用于民生领域，一大批民生难题得到解决，群众获得感大幅提升。50355户危旧土坯房完成改造，20多万群众住上了新房；改造电网2714.3公里，受益户数达到13.97万户；全面完成301所</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一校一策</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中小学改（扩）建工程，新建或维修校舍140.07万平方米，高质量通过国家级义务教育均衡发展评估认定；医疗卫生技术水平迅速提升，每千人口病床数由2011年的1.12张增长到2018年的3.9张。2018年城镇和农村居民人均可支配收入分别达到28875元和10775元。脱贫摘帽基础扎实。按照</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六个精准</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五个一批</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的要求，聚焦</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两不愁三保障</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突出问题，精准施策、补齐短板，全县建档立卡贫困户36676户163985人已脱贫24989户121106人，贫困发生率降为4.73%。2019年1</w:t>
      </w:r>
      <w:r>
        <w:rPr>
          <w:rFonts w:ascii="Times New Roman" w:hAnsi="Times New Roman" w:cs="Times New Roman" w:hint="eastAsia"/>
          <w:color w:val="000000"/>
          <w:sz w:val="26"/>
          <w:szCs w:val="28"/>
        </w:rPr>
        <w:t>—</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4月份，全县实现生产总值51.23亿元，同比增长9.5%；财政总收入7.73亿元，增长8%，其中一般公共预算收入4.8亿元，增长14.1%；固定资产投资增长12%；规模以上工业增加值增长9.3%；社会消费品零售总额达14.64亿元，增长9.9%；实际利用外资3719万美元，增长6.9%。</w:t>
      </w:r>
    </w:p>
    <w:p>
      <w:pPr>
        <w:pStyle w:val="Heading3"/>
        <w:spacing w:before="120" w:after="120" w:line="413" w:lineRule="auto"/>
        <w:rPr>
          <w:rFonts w:ascii="Times New Roman" w:hAnsi="Times New Roman" w:cs="Times New Roman" w:hint="eastAsia"/>
          <w:color w:val="000000"/>
          <w:sz w:val="24"/>
        </w:rPr>
      </w:pPr>
      <w:bookmarkStart w:id="94" w:name="_Toc13574095"/>
      <w:bookmarkStart w:id="95" w:name="_Toc15759"/>
      <w:r>
        <w:rPr>
          <w:rFonts w:ascii="Times New Roman" w:hAnsi="Times New Roman" w:cs="Times New Roman"/>
          <w:color w:val="000000"/>
          <w:sz w:val="24"/>
        </w:rPr>
        <w:t>4.2.2区域</w:t>
      </w:r>
      <w:r>
        <w:rPr>
          <w:rFonts w:ascii="Times New Roman" w:hAnsi="Times New Roman" w:cs="Times New Roman" w:hint="eastAsia"/>
          <w:color w:val="000000"/>
          <w:sz w:val="24"/>
        </w:rPr>
        <w:t>位置</w:t>
      </w:r>
      <w:bookmarkEnd w:id="94"/>
      <w:bookmarkEnd w:id="95"/>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color w:val="000000"/>
          <w:sz w:val="26"/>
          <w:szCs w:val="28"/>
        </w:rPr>
        <w:t>于都县地处赣州市东部，距赣州城区65公里，南昌城区422公里；东邻瑞金市，南接安远县，西连</w:t>
      </w:r>
      <w:hyperlink r:id="rId107" w:tgtFrame="_blank" w:history="1">
        <w:r>
          <w:rPr>
            <w:rFonts w:ascii="Times New Roman" w:hAnsi="Times New Roman" w:cs="Times New Roman"/>
            <w:color w:val="000000"/>
            <w:sz w:val="26"/>
            <w:szCs w:val="28"/>
          </w:rPr>
          <w:t>赣县区</w:t>
        </w:r>
      </w:hyperlink>
      <w:r>
        <w:rPr>
          <w:rFonts w:ascii="Times New Roman" w:hAnsi="Times New Roman" w:cs="Times New Roman"/>
          <w:color w:val="000000"/>
          <w:sz w:val="26"/>
          <w:szCs w:val="28"/>
        </w:rPr>
        <w:t>，北毗兴国县和宁都县；位于东经115°11'～115°49'，北纬25°35'8"～26°20'53"之间。总面积2893平方公里，南北长83.25公里，东西宽63.33公里。</w:t>
      </w:r>
    </w:p>
    <w:p>
      <w:pPr>
        <w:pStyle w:val="Heading3"/>
        <w:spacing w:before="120" w:after="120" w:line="413" w:lineRule="auto"/>
        <w:rPr>
          <w:rFonts w:ascii="Times New Roman" w:hAnsi="Times New Roman" w:cs="Times New Roman" w:hint="eastAsia"/>
          <w:color w:val="000000"/>
          <w:sz w:val="24"/>
        </w:rPr>
      </w:pPr>
      <w:bookmarkStart w:id="96" w:name="_Toc13101"/>
      <w:bookmarkStart w:id="97" w:name="_Toc13574096"/>
      <w:r>
        <w:rPr>
          <w:rFonts w:ascii="Times New Roman" w:hAnsi="Times New Roman" w:cs="Times New Roman"/>
          <w:color w:val="000000"/>
          <w:sz w:val="24"/>
        </w:rPr>
        <w:t>4.2.</w:t>
      </w:r>
      <w:r>
        <w:rPr>
          <w:rFonts w:ascii="Times New Roman" w:hAnsi="Times New Roman" w:cs="Times New Roman" w:hint="eastAsia"/>
          <w:color w:val="000000"/>
          <w:sz w:val="24"/>
        </w:rPr>
        <w:t>3</w:t>
      </w:r>
      <w:r>
        <w:rPr>
          <w:rFonts w:ascii="Times New Roman" w:hAnsi="Times New Roman" w:cs="Times New Roman"/>
          <w:color w:val="000000"/>
          <w:sz w:val="24"/>
        </w:rPr>
        <w:t>区域</w:t>
      </w:r>
      <w:r>
        <w:rPr>
          <w:rFonts w:ascii="Times New Roman" w:hAnsi="Times New Roman" w:cs="Times New Roman" w:hint="eastAsia"/>
          <w:color w:val="000000"/>
          <w:sz w:val="24"/>
        </w:rPr>
        <w:t>地貌水文条件</w:t>
      </w:r>
      <w:bookmarkEnd w:id="96"/>
      <w:bookmarkEnd w:id="97"/>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color w:val="000000"/>
          <w:sz w:val="26"/>
          <w:szCs w:val="28"/>
        </w:rPr>
        <w:t>于都县境内地貌复杂，有盆地、丘陵和绵延的山地，也有宽广的山间河谷堆积平原及岗地， 整个地势由一系列平行山岭与许多大小不等，成因多样的盆地组成。形态呈北东～南西向条状展布。以县城为中心的于都断陷红岩盆地被盘桓县境西北部的雩山山脉和东北部的武夷山余脉与南部的九连山余脉延伸的群山所环抱。 南、东、北地势较高，逐渐向中西部倾斜，形 成一个封闭式的以低山、丘陵、盆地为主、大小河流汇集贡水的丘陵低山地貌·南部屏坑山主峰海拔1312米。地势渐次向中间降低，中西部谷地平缓、低丘广布，盆地相间，西部罗坳大滩贡水河床海拔98米。</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color w:val="000000"/>
          <w:sz w:val="26"/>
          <w:szCs w:val="28"/>
        </w:rPr>
        <w:t>于都县位于赣江源流的贡水中游。贡水是流经县境的主要干流。汇集梅江、澄江、濂水、小溪河等4条较大支流。贡水干流和4条较大支流又汇集48条流域面积20平方公里以上的小支流。河流总长1283公里，河网密度每平 方公里为0.44公里。区划成贡水、梅江、濂水3个流域。</w:t>
      </w:r>
    </w:p>
    <w:p>
      <w:pPr>
        <w:pStyle w:val="Heading3"/>
        <w:spacing w:before="120" w:after="120" w:line="413" w:lineRule="auto"/>
        <w:rPr>
          <w:rFonts w:ascii="Times New Roman" w:hAnsi="Times New Roman" w:cs="Times New Roman" w:hint="eastAsia"/>
          <w:color w:val="000000"/>
          <w:sz w:val="24"/>
        </w:rPr>
      </w:pPr>
      <w:bookmarkStart w:id="98" w:name="_Toc15974"/>
      <w:bookmarkStart w:id="99" w:name="_Toc13574097"/>
      <w:r>
        <w:rPr>
          <w:rFonts w:ascii="Times New Roman" w:hAnsi="Times New Roman" w:cs="Times New Roman"/>
          <w:color w:val="000000"/>
          <w:sz w:val="24"/>
        </w:rPr>
        <w:t>4.2.</w:t>
      </w:r>
      <w:r>
        <w:rPr>
          <w:rFonts w:ascii="Times New Roman" w:hAnsi="Times New Roman" w:cs="Times New Roman" w:hint="eastAsia"/>
          <w:color w:val="000000"/>
          <w:sz w:val="24"/>
        </w:rPr>
        <w:t>4</w:t>
      </w:r>
      <w:r>
        <w:rPr>
          <w:rFonts w:ascii="Times New Roman" w:hAnsi="Times New Roman" w:cs="Times New Roman"/>
          <w:color w:val="000000"/>
          <w:sz w:val="24"/>
        </w:rPr>
        <w:t>区域</w:t>
      </w:r>
      <w:r>
        <w:rPr>
          <w:rFonts w:ascii="Times New Roman" w:hAnsi="Times New Roman" w:cs="Times New Roman" w:hint="eastAsia"/>
          <w:color w:val="000000"/>
          <w:sz w:val="24"/>
        </w:rPr>
        <w:t>自然</w:t>
      </w:r>
      <w:r>
        <w:rPr>
          <w:rFonts w:ascii="Times New Roman" w:hAnsi="Times New Roman" w:cs="Times New Roman"/>
          <w:color w:val="000000"/>
          <w:sz w:val="24"/>
        </w:rPr>
        <w:t>资源条件</w:t>
      </w:r>
      <w:bookmarkEnd w:id="98"/>
      <w:bookmarkEnd w:id="99"/>
    </w:p>
    <w:p>
      <w:pPr>
        <w:spacing w:after="156" w:afterLines="50" w:line="520" w:lineRule="exact"/>
        <w:ind w:firstLine="520" w:firstLineChars="200"/>
        <w:jc w:val="both"/>
        <w:rPr>
          <w:rFonts w:ascii="Times New Roman" w:hAnsi="Times New Roman" w:cs="Times New Roman" w:hint="eastAsia"/>
          <w:color w:val="000000"/>
          <w:sz w:val="26"/>
          <w:szCs w:val="28"/>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于都属典型的亚热带季风湿润气候，气候温和、雨量充沛、四季分明，年平均气温19.7</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。一月和七月平均气温分别是8.2</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和29.7</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，极端气温为39.9</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和－8</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年均降水量1507毫米，4-5月降雨量约占全年的47%，年日照时数1621.9小时，年均无霜期305天。有寒潮、台风、高温干热和冰雹等灾害性天气影响。土壤类型主要为红壤，占全县总面积的67.8%，水稻土占11%。境内地下矿藏资源丰富，有钨、锡、铋、锌、金、银、铜、铁、锰、稀土、灰石、透闪石、耐火粘土等28种，是赣州市重要的矿产品基地。其中钨矿有大、中型矿区7处；煤、石灰石储量大，分布广。</w:t>
      </w:r>
    </w:p>
    <w:p>
      <w:pPr>
        <w:pStyle w:val="Heading3"/>
        <w:spacing w:before="120" w:after="120" w:line="413" w:lineRule="auto"/>
        <w:rPr>
          <w:rFonts w:ascii="Times New Roman" w:hAnsi="Times New Roman" w:cs="Times New Roman" w:hint="eastAsia"/>
          <w:color w:val="000000"/>
          <w:sz w:val="24"/>
        </w:rPr>
      </w:pPr>
      <w:bookmarkStart w:id="100" w:name="_Toc478129024"/>
      <w:bookmarkStart w:id="101" w:name="_Toc321735635"/>
      <w:bookmarkStart w:id="102" w:name="_Toc13574098"/>
      <w:bookmarkStart w:id="103" w:name="_Toc4335"/>
      <w:bookmarkStart w:id="104" w:name="_Toc447024216"/>
      <w:r>
        <w:rPr>
          <w:rFonts w:ascii="Times New Roman" w:hAnsi="Times New Roman" w:cs="Times New Roman"/>
          <w:color w:val="000000"/>
          <w:sz w:val="24"/>
        </w:rPr>
        <w:t>4.2.</w:t>
      </w:r>
      <w:r>
        <w:rPr>
          <w:rFonts w:ascii="Times New Roman" w:hAnsi="Times New Roman" w:cs="Times New Roman" w:hint="eastAsia"/>
          <w:color w:val="000000"/>
          <w:sz w:val="24"/>
        </w:rPr>
        <w:t>5</w:t>
      </w:r>
      <w:r>
        <w:rPr>
          <w:rFonts w:ascii="Times New Roman" w:hAnsi="Times New Roman" w:cs="Times New Roman"/>
          <w:color w:val="000000"/>
          <w:sz w:val="24"/>
        </w:rPr>
        <w:t>区域</w:t>
      </w:r>
      <w:bookmarkEnd w:id="100"/>
      <w:bookmarkEnd w:id="101"/>
      <w:bookmarkEnd w:id="104"/>
      <w:r>
        <w:rPr>
          <w:rFonts w:ascii="Times New Roman" w:hAnsi="Times New Roman" w:cs="Times New Roman" w:hint="eastAsia"/>
          <w:color w:val="000000"/>
          <w:sz w:val="24"/>
        </w:rPr>
        <w:t>文化</w:t>
      </w:r>
      <w:r>
        <w:rPr>
          <w:rFonts w:ascii="Times New Roman" w:hAnsi="Times New Roman" w:cs="Times New Roman"/>
          <w:color w:val="000000"/>
          <w:sz w:val="24"/>
        </w:rPr>
        <w:t>名胜资源</w:t>
      </w:r>
      <w:bookmarkEnd w:id="103"/>
      <w:bookmarkEnd w:id="102"/>
    </w:p>
    <w:p>
      <w:pPr>
        <w:spacing w:after="156" w:afterLines="50" w:line="520" w:lineRule="exact"/>
        <w:ind w:firstLine="520" w:firstLineChars="200"/>
        <w:jc w:val="both"/>
        <w:rPr>
          <w:rFonts w:ascii="Times New Roman" w:hAnsi="Times New Roman" w:cs="Times New Roman"/>
          <w:color w:val="000000"/>
          <w:sz w:val="26"/>
          <w:szCs w:val="28"/>
        </w:rPr>
      </w:pPr>
      <w:r>
        <w:rPr>
          <w:rFonts w:ascii="Times New Roman" w:hAnsi="Times New Roman" w:cs="Times New Roman" w:hint="eastAsia"/>
          <w:color w:val="000000"/>
          <w:sz w:val="26"/>
          <w:szCs w:val="28"/>
        </w:rPr>
        <w:t>于都县</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山明川秀，地丽物繁</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，名胜古迹众多，旅游景点引人入胜。现已开发</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红</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绿</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古</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特色旅游景区10余处，如中央红军长征第一渡纪念碑园</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东门渡口、毛泽东旧居何屋、江西第一、江南第二大高山草场</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屏山牧场、罗田岩摩崖石刻、宝塔公园等。另外，在全国新农村建设发源示范点</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罗坳油槽下和梓山欧阳屋新开发的农家乐休闲旅游景点，吸引各地游客旅游观光。目前于都正计划组织筹备建立长征文化艺术旅游节和唢呐艺术旅游节；新开发中央红军长征出发纪念园、杨公坝、盘古茶场生态旅游等10个旅游景区。</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长征第一</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被称为</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长征第一渡</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的</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于都红军大桥</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是于都县横跨于都河的第8座大桥，1934年，8.6万红军主力从于都河上8个渡口渡河，踏上二万五千里长征路。当时，河上没有一座桥，于都人民搭浮桥，摆渡船，把红军送上了漫漫征程。</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罗田岩</w:t>
      </w:r>
    </w:p>
    <w:p>
      <w:pPr>
        <w:spacing w:after="156" w:afterLines="50" w:line="520" w:lineRule="exact"/>
        <w:ind w:firstLine="520" w:firstLineChars="200"/>
        <w:jc w:val="both"/>
        <w:rPr>
          <w:rFonts w:ascii="Times New Roman" w:hAnsi="Times New Roman" w:cs="Times New Roman" w:hint="eastAsia"/>
          <w:color w:val="00000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Times New Roman" w:hAnsi="Times New Roman" w:cs="Times New Roman" w:hint="eastAsia"/>
          <w:color w:val="000000"/>
          <w:sz w:val="26"/>
          <w:szCs w:val="28"/>
        </w:rPr>
        <w:t>位于县城贡江南岸楂林村323国道旁，距县城1公里。是历代名人摩崖石刻众多，丹山碧水为主的历代风景名胜地，开发于南北朝，创有</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华岩禅院</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，为《爱莲说》碑刻发表地。</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屏山</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 </w:t>
      </w:r>
      <w:r>
        <w:rPr>
          <w:rFonts w:ascii="Times New Roman" w:hAnsi="Times New Roman" w:cs="Times New Roman" w:hint="eastAsia"/>
          <w:color w:val="000000"/>
          <w:sz w:val="26"/>
          <w:szCs w:val="28"/>
        </w:rPr>
        <w:t>屏山，坐落于县南部的靖石乡境内，距县城 约60公里，旧名龙山，海拔1312米，为县内最高峰，山麓四周百余里，皆山石层垒而成，属典型的喀斯特地貌结构，山高如屏，有奇禽异兽，盛夏最高气温29</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。山顶处，明代农民起义军首领朱绍纲曾在此安营扎寨、练兵习武。</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宝塔公园，</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 </w:t>
      </w:r>
      <w:r>
        <w:rPr>
          <w:rFonts w:ascii="Times New Roman" w:hAnsi="Times New Roman" w:cs="Times New Roman" w:hint="eastAsia"/>
          <w:color w:val="000000"/>
          <w:sz w:val="26"/>
          <w:szCs w:val="28"/>
        </w:rPr>
        <w:t>位于县城西门323国道旁，宝塔旧名</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慧明院塔</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，始建于宋至和二年（1055</w:t>
      </w:r>
      <w:r>
        <w:rPr>
          <w:rFonts w:ascii="Times New Roman" w:hAnsi="Times New Roman" w:cs="Times New Roman" w:hint="eastAsia"/>
          <w:color w:val="000000"/>
          <w:sz w:val="26"/>
          <w:szCs w:val="28"/>
        </w:rPr>
        <w:t> </w:t>
      </w:r>
      <w:r>
        <w:rPr>
          <w:rFonts w:ascii="Times New Roman" w:hAnsi="Times New Roman" w:cs="Times New Roman" w:hint="eastAsia"/>
          <w:color w:val="000000"/>
          <w:sz w:val="26"/>
          <w:szCs w:val="28"/>
        </w:rPr>
        <w:t>年），后几经重修。明嘉靖十三年（1534年）重修，更名</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重光宝塔</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，素有</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雩都文峰</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之称，备受民间爱护。文革时被毁，2004年全县人民自发捐资移址重建。现宝塔高55.26米，塔型八面朔风，塔身七级重檐，每级设游廊；塔单层设子、午、卯、酉、四大正门。双层设乾、坤、艮、巽四大隅门，塔刹四级铸铁，塔胎呈八角形，直径12米，塔体框架砖混结构，外砌青砖，着色调和，仿宋风格。</w:t>
      </w:r>
    </w:p>
    <w:p>
      <w:pPr>
        <w:pStyle w:val="Heading3"/>
        <w:spacing w:before="120" w:after="120" w:line="413" w:lineRule="auto"/>
        <w:rPr>
          <w:rFonts w:ascii="Times New Roman" w:hAnsi="Times New Roman" w:cs="Times New Roman" w:hint="eastAsia"/>
          <w:color w:val="000000"/>
          <w:sz w:val="24"/>
        </w:rPr>
      </w:pPr>
      <w:bookmarkStart w:id="105" w:name="_Toc13574099"/>
      <w:bookmarkStart w:id="106" w:name="_Toc21348"/>
      <w:r>
        <w:rPr>
          <w:rFonts w:ascii="Times New Roman" w:hAnsi="Times New Roman" w:cs="Times New Roman"/>
          <w:color w:val="000000"/>
          <w:sz w:val="24"/>
        </w:rPr>
        <w:t>4.2.</w:t>
      </w:r>
      <w:r>
        <w:rPr>
          <w:rFonts w:ascii="Times New Roman" w:hAnsi="Times New Roman" w:cs="Times New Roman" w:hint="eastAsia"/>
          <w:color w:val="000000"/>
          <w:sz w:val="24"/>
        </w:rPr>
        <w:t>6</w:t>
      </w:r>
      <w:r>
        <w:rPr>
          <w:rFonts w:ascii="Times New Roman" w:hAnsi="Times New Roman" w:cs="Times New Roman"/>
          <w:color w:val="000000"/>
          <w:sz w:val="24"/>
        </w:rPr>
        <w:t>区域</w:t>
      </w:r>
      <w:r>
        <w:rPr>
          <w:rFonts w:ascii="Times New Roman" w:hAnsi="Times New Roman" w:cs="Times New Roman" w:hint="eastAsia"/>
          <w:color w:val="000000"/>
          <w:sz w:val="24"/>
        </w:rPr>
        <w:t>行政区划</w:t>
      </w:r>
      <w:bookmarkEnd w:id="106"/>
      <w:bookmarkEnd w:id="105"/>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全县辖9个镇、14个乡：贡江镇、铁山垅镇、盘古山镇、禾丰镇、祁禄山镇、梓山镇、银坑镇、岭背镇、罗坳镇、罗江乡、小溪乡、利村乡、新陂乡、靖石乡、黄麟乡、沙心乡、宽田乡、葛坳乡、桥头乡、马安乡、仙下乡、车溪乡、段屋乡。共有25个居委会、352个村委会。</w:t>
      </w:r>
    </w:p>
    <w:p>
      <w:pPr>
        <w:pStyle w:val="Heading3"/>
        <w:spacing w:before="120" w:after="120" w:line="413" w:lineRule="auto"/>
        <w:rPr>
          <w:rFonts w:ascii="Times New Roman" w:hAnsi="Times New Roman" w:cs="Times New Roman" w:hint="eastAsia"/>
          <w:color w:val="000000"/>
          <w:sz w:val="24"/>
        </w:rPr>
      </w:pPr>
      <w:bookmarkStart w:id="107" w:name="_Toc22986"/>
      <w:bookmarkStart w:id="108" w:name="_Toc13574100"/>
      <w:bookmarkStart w:id="109" w:name="sub3009_8_1"/>
      <w:bookmarkStart w:id="110" w:name="8_1"/>
      <w:bookmarkStart w:id="111" w:name="_Toc478129025"/>
      <w:bookmarkStart w:id="112" w:name="_Toc447024217"/>
      <w:bookmarkEnd w:id="110"/>
      <w:bookmarkEnd w:id="109"/>
      <w:r>
        <w:rPr>
          <w:rFonts w:ascii="Times New Roman" w:hAnsi="Times New Roman" w:cs="Times New Roman"/>
          <w:color w:val="000000"/>
          <w:sz w:val="24"/>
        </w:rPr>
        <w:t>4.2.</w:t>
      </w:r>
      <w:r>
        <w:rPr>
          <w:rFonts w:ascii="Times New Roman" w:hAnsi="Times New Roman" w:cs="Times New Roman" w:hint="eastAsia"/>
          <w:color w:val="000000"/>
          <w:sz w:val="24"/>
        </w:rPr>
        <w:t>7</w:t>
      </w:r>
      <w:r>
        <w:rPr>
          <w:rFonts w:ascii="Times New Roman" w:hAnsi="Times New Roman" w:cs="Times New Roman"/>
          <w:color w:val="000000"/>
          <w:sz w:val="24"/>
        </w:rPr>
        <w:t>区域</w:t>
      </w:r>
      <w:bookmarkEnd w:id="111"/>
      <w:bookmarkEnd w:id="112"/>
      <w:r>
        <w:rPr>
          <w:rFonts w:ascii="Times New Roman" w:hAnsi="Times New Roman" w:cs="Times New Roman" w:hint="eastAsia"/>
          <w:color w:val="000000"/>
          <w:sz w:val="24"/>
        </w:rPr>
        <w:t>经济</w:t>
      </w:r>
      <w:r>
        <w:rPr>
          <w:rFonts w:ascii="Times New Roman" w:hAnsi="Times New Roman" w:cs="Times New Roman"/>
          <w:color w:val="000000"/>
          <w:sz w:val="24"/>
        </w:rPr>
        <w:t>发展条件</w:t>
      </w:r>
      <w:bookmarkEnd w:id="107"/>
      <w:bookmarkEnd w:id="108"/>
    </w:p>
    <w:p>
      <w:pPr>
        <w:spacing w:after="156" w:afterLines="50" w:line="520" w:lineRule="exact"/>
        <w:ind w:firstLine="520" w:firstLineChars="200"/>
        <w:jc w:val="both"/>
        <w:rPr>
          <w:rFonts w:ascii="Times New Roman" w:hAnsi="Times New Roman" w:cs="Times New Roman" w:hint="eastAsia"/>
          <w:color w:val="000000"/>
          <w:sz w:val="26"/>
          <w:szCs w:val="28"/>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2018年，全县实现地区生产总值（GDP）2373591万元，同比增长9.4%。其中第一产业增加值269182万元，增长3.6%；第二产业增加值1164365万元，增长8.9%；第三产业增加值940044万元，增长12.1%。第一、第二、第三产业对经济增长的贡献率分别为4.9%、46.3%和48.9%。三次产业比例结构由上年的12.6：48.7：38.7优化为11.3：49.1：39.6，经济结构进一步优化。人均生产总值（人均GDP）26967元，比上年增加3039元。全县城镇居民人均可支配收入提高到28875元，同比增长8.9%；农村居民人均可支配收入提高到10775元，同比增长10%。</w:t>
      </w:r>
    </w:p>
    <w:p>
      <w:pPr>
        <w:pStyle w:val="Heading3"/>
        <w:spacing w:before="120" w:after="120" w:line="413" w:lineRule="auto"/>
        <w:rPr>
          <w:rFonts w:ascii="Times New Roman" w:hAnsi="Times New Roman" w:cs="Times New Roman"/>
          <w:color w:val="000000"/>
          <w:sz w:val="24"/>
        </w:rPr>
      </w:pPr>
      <w:bookmarkStart w:id="113" w:name="_Toc13574101"/>
      <w:bookmarkStart w:id="114" w:name="_Toc478129026"/>
      <w:bookmarkStart w:id="115" w:name="_Toc10617"/>
      <w:r>
        <w:rPr>
          <w:rFonts w:ascii="Times New Roman" w:hAnsi="Times New Roman" w:cs="Times New Roman"/>
          <w:color w:val="000000"/>
          <w:sz w:val="24"/>
        </w:rPr>
        <w:t>4.2.</w:t>
      </w:r>
      <w:r>
        <w:rPr>
          <w:rFonts w:ascii="Times New Roman" w:hAnsi="Times New Roman" w:cs="Times New Roman" w:hint="eastAsia"/>
          <w:color w:val="000000"/>
          <w:sz w:val="24"/>
        </w:rPr>
        <w:t>8</w:t>
      </w:r>
      <w:r>
        <w:rPr>
          <w:rFonts w:ascii="Times New Roman" w:hAnsi="Times New Roman" w:cs="Times New Roman"/>
          <w:color w:val="000000"/>
          <w:sz w:val="24"/>
        </w:rPr>
        <w:t>区域交通条件</w:t>
      </w:r>
      <w:bookmarkEnd w:id="113"/>
      <w:bookmarkEnd w:id="114"/>
      <w:bookmarkEnd w:id="115"/>
    </w:p>
    <w:p>
      <w:pPr>
        <w:spacing w:after="156" w:afterLines="50" w:line="520" w:lineRule="exact"/>
        <w:ind w:firstLine="520" w:firstLineChars="200"/>
        <w:jc w:val="both"/>
        <w:rPr>
          <w:rFonts w:ascii="Times New Roman" w:hAnsi="Times New Roman" w:cs="Times New Roman"/>
          <w:color w:val="000000"/>
          <w:sz w:val="26"/>
          <w:szCs w:val="28"/>
        </w:rPr>
      </w:pPr>
      <w:r>
        <w:rPr>
          <w:rFonts w:ascii="Times New Roman" w:hAnsi="Times New Roman" w:cs="Times New Roman"/>
          <w:color w:val="000000"/>
          <w:sz w:val="26"/>
          <w:szCs w:val="28"/>
        </w:rPr>
        <w:t>公路</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color w:val="000000"/>
          <w:sz w:val="26"/>
          <w:szCs w:val="28"/>
        </w:rPr>
        <w:t>于都拥有各类公路里程2558.15公里，其中：国道2条（91.45公里，分别为</w:t>
      </w:r>
      <w:hyperlink r:id="rId120" w:tgtFrame="_blank" w:history="1">
        <w:r>
          <w:rPr>
            <w:rFonts w:ascii="Times New Roman" w:hAnsi="Times New Roman" w:cs="Times New Roman"/>
            <w:color w:val="000000"/>
            <w:sz w:val="26"/>
            <w:szCs w:val="28"/>
          </w:rPr>
          <w:t>323国道</w:t>
        </w:r>
      </w:hyperlink>
      <w:r>
        <w:rPr>
          <w:rFonts w:ascii="Times New Roman" w:hAnsi="Times New Roman" w:cs="Times New Roman"/>
          <w:color w:val="000000"/>
          <w:sz w:val="26"/>
          <w:szCs w:val="28"/>
        </w:rPr>
        <w:t>和</w:t>
      </w:r>
      <w:hyperlink r:id="rId121" w:tgtFrame="_blank" w:history="1">
        <w:r>
          <w:rPr>
            <w:rFonts w:ascii="Times New Roman" w:hAnsi="Times New Roman" w:cs="Times New Roman"/>
            <w:color w:val="000000"/>
            <w:sz w:val="26"/>
            <w:szCs w:val="28"/>
          </w:rPr>
          <w:t>319国道</w:t>
        </w:r>
      </w:hyperlink>
      <w:r>
        <w:rPr>
          <w:rFonts w:ascii="Times New Roman" w:hAnsi="Times New Roman" w:cs="Times New Roman"/>
          <w:color w:val="000000"/>
          <w:sz w:val="26"/>
          <w:szCs w:val="28"/>
        </w:rPr>
        <w:t>），省道2条（54.24公里银于线、庄黄线），省养县道3条（93.8公里，分别为于盘线、利朱线和三门－金沙线），县道16条（377.984公里），乡道57条（528.261公里），村道724条（1505.725公里），公路密度83公里/百平方公里。基本形成了以县城为中心，以国道323线、319线、省道于银线为主骨架，县道为支架，乡村道为延伸的公路运输网络。实现市至县通二级公里水泥路，21个乡镇机关所在地通水泥(油)路和388个行政村通公路及134个行政村通水泥路，水泥砼（油）路面里程为605.79公里，占通车里程的25%。2009年G76</w:t>
      </w:r>
      <w:hyperlink r:id="rId122" w:tgtFrame="_blank" w:history="1">
        <w:r>
          <w:rPr>
            <w:rFonts w:ascii="Times New Roman" w:hAnsi="Times New Roman" w:cs="Times New Roman"/>
            <w:color w:val="000000"/>
            <w:sz w:val="26"/>
            <w:szCs w:val="28"/>
          </w:rPr>
          <w:t>厦蓉高速公路</w:t>
        </w:r>
      </w:hyperlink>
      <w:r>
        <w:rPr>
          <w:rFonts w:ascii="Times New Roman" w:hAnsi="Times New Roman" w:cs="Times New Roman"/>
          <w:color w:val="000000"/>
          <w:sz w:val="26"/>
          <w:szCs w:val="28"/>
        </w:rPr>
        <w:t>于都段通车。 </w:t>
      </w:r>
    </w:p>
    <w:p>
      <w:pPr>
        <w:spacing w:after="156" w:afterLines="50" w:line="520" w:lineRule="exact"/>
        <w:ind w:firstLine="520" w:firstLineChars="200"/>
        <w:jc w:val="both"/>
        <w:rPr>
          <w:rFonts w:ascii="Times New Roman" w:hAnsi="Times New Roman" w:cs="Times New Roman"/>
          <w:color w:val="000000"/>
          <w:sz w:val="26"/>
          <w:szCs w:val="28"/>
        </w:rPr>
      </w:pPr>
      <w:r>
        <w:rPr>
          <w:rFonts w:ascii="Times New Roman" w:hAnsi="Times New Roman" w:cs="Times New Roman"/>
          <w:color w:val="000000"/>
          <w:sz w:val="26"/>
          <w:szCs w:val="28"/>
        </w:rPr>
        <w:t>铁路</w:t>
      </w:r>
    </w:p>
    <w:p>
      <w:pPr>
        <w:spacing w:after="156" w:afterLines="50" w:line="520" w:lineRule="exact"/>
        <w:ind w:firstLine="520" w:firstLineChars="200"/>
        <w:jc w:val="both"/>
        <w:rPr>
          <w:rFonts w:ascii="Times New Roman" w:hAnsi="Times New Roman" w:cs="Times New Roman"/>
          <w:color w:val="000000"/>
          <w:sz w:val="26"/>
          <w:szCs w:val="28"/>
        </w:rPr>
      </w:pPr>
      <w:r>
        <w:rPr>
          <w:rFonts w:ascii="Times New Roman" w:hAnsi="Times New Roman" w:cs="Times New Roman"/>
          <w:color w:val="000000"/>
          <w:sz w:val="26"/>
          <w:szCs w:val="28"/>
        </w:rPr>
        <w:t>2005年4月</w:t>
      </w:r>
      <w:hyperlink r:id="rId123" w:tgtFrame="_blank" w:history="1">
        <w:r>
          <w:rPr>
            <w:rFonts w:ascii="Times New Roman" w:hAnsi="Times New Roman" w:cs="Times New Roman"/>
            <w:color w:val="000000"/>
            <w:sz w:val="26"/>
            <w:szCs w:val="28"/>
          </w:rPr>
          <w:t>赣龙铁路</w:t>
        </w:r>
      </w:hyperlink>
      <w:r>
        <w:rPr>
          <w:rFonts w:ascii="Times New Roman" w:hAnsi="Times New Roman" w:cs="Times New Roman"/>
          <w:color w:val="000000"/>
          <w:sz w:val="26"/>
          <w:szCs w:val="28"/>
        </w:rPr>
        <w:t>于都境内58公里正式通车，设有于都火车站。</w:t>
      </w:r>
    </w:p>
    <w:p>
      <w:pPr>
        <w:spacing w:after="156" w:afterLines="50" w:line="520" w:lineRule="exact"/>
        <w:ind w:firstLine="520" w:firstLineChars="200"/>
        <w:jc w:val="both"/>
        <w:rPr>
          <w:rFonts w:ascii="Times New Roman" w:hAnsi="Times New Roman" w:cs="Times New Roman"/>
          <w:color w:val="000000"/>
          <w:sz w:val="26"/>
          <w:szCs w:val="28"/>
        </w:rPr>
      </w:pPr>
      <w:r>
        <w:rPr>
          <w:rFonts w:ascii="Times New Roman" w:hAnsi="Times New Roman" w:cs="Times New Roman"/>
          <w:color w:val="000000"/>
          <w:sz w:val="26"/>
          <w:szCs w:val="28"/>
        </w:rPr>
        <w:t>2010年开工的赣龙铁路扩能工程途经于都，本工程建成后，与既有的赣龙铁路施行客货分行。</w:t>
      </w:r>
    </w:p>
    <w:p>
      <w:pPr>
        <w:spacing w:after="156" w:afterLines="50" w:line="520" w:lineRule="exact"/>
        <w:ind w:firstLine="520" w:firstLineChars="200"/>
        <w:jc w:val="both"/>
        <w:rPr>
          <w:rFonts w:ascii="Times New Roman" w:hAnsi="Times New Roman" w:cs="Times New Roman" w:hint="eastAsia"/>
          <w:color w:val="000000"/>
          <w:sz w:val="26"/>
          <w:szCs w:val="28"/>
        </w:rPr>
      </w:pPr>
      <w:r>
        <w:rPr>
          <w:rFonts w:ascii="Times New Roman" w:hAnsi="Times New Roman" w:cs="Times New Roman"/>
          <w:color w:val="000000"/>
          <w:sz w:val="26"/>
          <w:szCs w:val="28"/>
        </w:rPr>
        <w:t>2015年12月26日，</w:t>
      </w:r>
      <w:hyperlink r:id="rId124" w:tgtFrame="_blank" w:history="1">
        <w:r>
          <w:rPr>
            <w:rFonts w:ascii="Times New Roman" w:hAnsi="Times New Roman" w:cs="Times New Roman"/>
            <w:color w:val="000000"/>
            <w:sz w:val="26"/>
            <w:szCs w:val="28"/>
          </w:rPr>
          <w:t>赣瑞龙铁路</w:t>
        </w:r>
      </w:hyperlink>
      <w:r>
        <w:rPr>
          <w:rFonts w:ascii="Times New Roman" w:hAnsi="Times New Roman" w:cs="Times New Roman"/>
          <w:color w:val="000000"/>
          <w:sz w:val="26"/>
          <w:szCs w:val="28"/>
        </w:rPr>
        <w:t>正式开通，于都进入动车时代。</w:t>
      </w:r>
      <w:bookmarkStart w:id="116" w:name="8-3"/>
      <w:bookmarkStart w:id="117" w:name="sub173886_8_3"/>
      <w:bookmarkStart w:id="118" w:name="航道"/>
      <w:bookmarkStart w:id="119" w:name="8_3"/>
      <w:bookmarkEnd w:id="116"/>
      <w:bookmarkEnd w:id="118"/>
      <w:bookmarkEnd w:id="117"/>
      <w:bookmarkEnd w:id="119"/>
    </w:p>
    <w:p>
      <w:pPr>
        <w:spacing w:after="156" w:afterLines="50" w:line="520" w:lineRule="exact"/>
        <w:ind w:firstLine="520" w:firstLineChars="200"/>
        <w:jc w:val="both"/>
        <w:rPr>
          <w:rFonts w:ascii="Times New Roman" w:hAnsi="Times New Roman" w:cs="Times New Roman"/>
          <w:color w:val="000000"/>
          <w:sz w:val="26"/>
          <w:szCs w:val="28"/>
        </w:rPr>
      </w:pPr>
      <w:r>
        <w:rPr>
          <w:rFonts w:ascii="Times New Roman" w:hAnsi="Times New Roman" w:cs="Times New Roman"/>
          <w:color w:val="000000"/>
          <w:sz w:val="26"/>
          <w:szCs w:val="28"/>
        </w:rPr>
        <w:t>航道</w:t>
      </w:r>
    </w:p>
    <w:p>
      <w:p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ascii="Times New Roman" w:hAnsi="Times New Roman" w:cs="Times New Roman"/>
          <w:color w:val="000000"/>
          <w:sz w:val="26"/>
          <w:szCs w:val="28"/>
        </w:rPr>
        <w:t>境内航道2条，有渡口32个，航线总里程123公里。有大型桥梁6座，即寒信大桥、水头大桥、红军大桥、</w:t>
      </w:r>
      <w:hyperlink r:id="rId129" w:tgtFrame="_blank" w:history="1">
        <w:r>
          <w:rPr>
            <w:rFonts w:ascii="Times New Roman" w:hAnsi="Times New Roman" w:cs="Times New Roman"/>
            <w:color w:val="000000"/>
            <w:sz w:val="26"/>
            <w:szCs w:val="28"/>
          </w:rPr>
          <w:t>长征大桥</w:t>
        </w:r>
      </w:hyperlink>
      <w:r>
        <w:rPr>
          <w:rFonts w:ascii="Times New Roman" w:hAnsi="Times New Roman" w:cs="Times New Roman"/>
          <w:color w:val="000000"/>
          <w:sz w:val="26"/>
          <w:szCs w:val="28"/>
        </w:rPr>
        <w:t>、三门大桥和新</w:t>
      </w:r>
      <w:hyperlink r:id="rId130" w:tgtFrame="_blank" w:history="1">
        <w:r>
          <w:rPr>
            <w:rFonts w:ascii="Times New Roman" w:hAnsi="Times New Roman" w:cs="Times New Roman"/>
            <w:color w:val="000000"/>
            <w:sz w:val="26"/>
            <w:szCs w:val="28"/>
          </w:rPr>
          <w:t>澄江</w:t>
        </w:r>
      </w:hyperlink>
    </w:p>
    <w:p>
      <w:r>
        <w:rPr>
          <w:rFonts w:ascii="Times New Roman" w:hAnsi="Times New Roman" w:cs="Times New Roman"/>
          <w:color w:val="000000"/>
          <w:sz w:val="26"/>
          <w:szCs w:val="28"/>
        </w:rPr>
        <w:t>大桥，总长2030.24米，2009年11月建成的</w:t>
      </w:r>
      <w:hyperlink r:id="rId131" w:tgtFrame="_blank" w:history="1">
        <w:r>
          <w:rPr>
            <w:rFonts w:ascii="Times New Roman" w:hAnsi="Times New Roman" w:cs="Times New Roman"/>
            <w:color w:val="000000"/>
            <w:sz w:val="26"/>
            <w:szCs w:val="28"/>
          </w:rPr>
          <w:t>渡江</w:t>
        </w:r>
      </w:hyperlink>
      <w:r>
        <w:rPr>
          <w:rFonts w:ascii="Times New Roman" w:hAnsi="Times New Roman" w:cs="Times New Roman"/>
          <w:color w:val="000000"/>
          <w:sz w:val="26"/>
          <w:szCs w:val="28"/>
        </w:rPr>
        <w:t>大桥为连接贡江两岸又一大型桥梁</w:t>
      </w:r>
      <w:r>
        <w:rPr>
          <w:rFonts w:hint="eastAsia"/>
          <w:color w:val="000000"/>
          <w:sz w:val="26"/>
        </w:rPr>
        <w:t>。</w:t>
      </w:r>
    </w:p>
    <w:p>
      <w:pPr>
        <w:rPr>
          <w:color w:val="FF0000"/>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4"/>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20" w:name="_Toc2796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20"/>
    </w:p>
    <w:p>
      <w:pPr>
        <w:pStyle w:val="Heading2"/>
        <w:spacing w:before="0" w:beforeLines="0" w:after="156" w:afterLines="50" w:line="520" w:lineRule="exact"/>
        <w:rPr>
          <w:rFonts w:ascii="Times New Roman" w:eastAsia="宋体" w:hAnsi="Times New Roman" w:hint="eastAsia"/>
          <w:color w:val="000000"/>
          <w:sz w:val="26"/>
        </w:rPr>
      </w:pPr>
      <w:bookmarkStart w:id="121" w:name="_Toc351632638"/>
      <w:bookmarkStart w:id="122" w:name="_Toc14134"/>
      <w:bookmarkStart w:id="123" w:name="_Toc353198575"/>
      <w:bookmarkStart w:id="124" w:name="_Toc516695506"/>
      <w:bookmarkStart w:id="125" w:name="_Toc352184079"/>
      <w:bookmarkStart w:id="126" w:name="_Toc348420128"/>
      <w:bookmarkStart w:id="127" w:name="_Toc347493914"/>
      <w:bookmarkStart w:id="128" w:name="_Toc351826268"/>
      <w:bookmarkStart w:id="129" w:name="_Toc357629739"/>
      <w:bookmarkStart w:id="130" w:name="_Toc347187889"/>
      <w:bookmarkStart w:id="131" w:name="_Toc351902110"/>
      <w:bookmarkStart w:id="132"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5"/>
      <w:bookmarkEnd w:id="126"/>
      <w:bookmarkEnd w:id="127"/>
      <w:bookmarkEnd w:id="128"/>
      <w:bookmarkEnd w:id="129"/>
      <w:bookmarkEnd w:id="130"/>
      <w:bookmarkEnd w:id="131"/>
      <w:bookmarkEnd w:id="132"/>
      <w:bookmarkEnd w:id="121"/>
      <w:bookmarkEnd w:id="122"/>
      <w:bookmarkEnd w:id="123"/>
      <w:bookmarkEnd w:id="12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3" w:name="_Toc516695507"/>
      <w:bookmarkStart w:id="134" w:name="_Toc215308119"/>
      <w:bookmarkStart w:id="135" w:name="_Toc332545560"/>
      <w:bookmarkStart w:id="136" w:name="_Toc244509888"/>
      <w:bookmarkStart w:id="137" w:name="_Toc256591040"/>
      <w:bookmarkStart w:id="138" w:name="_Toc20594"/>
      <w:bookmarkStart w:id="139" w:name="_Toc259540039"/>
      <w:bookmarkStart w:id="140" w:name="_Toc259539532"/>
      <w:bookmarkStart w:id="141"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6"/>
      <w:bookmarkEnd w:id="135"/>
      <w:bookmarkEnd w:id="134"/>
      <w:bookmarkEnd w:id="137"/>
      <w:bookmarkEnd w:id="138"/>
      <w:bookmarkEnd w:id="139"/>
      <w:bookmarkEnd w:id="140"/>
      <w:bookmarkEnd w:id="141"/>
      <w:bookmarkEnd w:id="133"/>
    </w:p>
    <w:p>
      <w:pPr>
        <w:pStyle w:val="Heading3"/>
        <w:spacing w:before="0" w:after="156" w:afterLines="50" w:line="520" w:lineRule="exact"/>
        <w:rPr>
          <w:color w:val="000000"/>
          <w:sz w:val="24"/>
        </w:rPr>
      </w:pPr>
      <w:bookmarkStart w:id="142" w:name="_Toc14950"/>
      <w:bookmarkStart w:id="143" w:name="_Toc332304976"/>
      <w:bookmarkStart w:id="144" w:name="_Toc359945670"/>
      <w:bookmarkStart w:id="145" w:name="_Toc332545561"/>
      <w:bookmarkStart w:id="14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2"/>
      <w:bookmarkEnd w:id="143"/>
      <w:bookmarkEnd w:id="144"/>
      <w:bookmarkEnd w:id="145"/>
      <w:bookmarkEnd w:id="14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7" w:name="_Toc18943"/>
      <w:bookmarkStart w:id="148" w:name="_Toc516695509"/>
      <w:bookmarkStart w:id="149" w:name="_Toc259539534"/>
      <w:bookmarkStart w:id="150" w:name="_Toc256591042"/>
      <w:bookmarkStart w:id="151" w:name="_Toc244509890"/>
      <w:bookmarkStart w:id="152" w:name="_Toc215308121"/>
      <w:bookmarkStart w:id="153" w:name="_Toc259540041"/>
      <w:bookmarkStart w:id="154" w:name="_Toc332304977"/>
      <w:bookmarkStart w:id="155" w:name="_Toc332545562"/>
      <w:bookmarkStart w:id="156" w:name="_Toc359945671"/>
      <w:r>
        <w:rPr>
          <w:color w:val="000000"/>
          <w:sz w:val="24"/>
        </w:rPr>
        <w:t>5.</w:t>
      </w:r>
      <w:r>
        <w:rPr>
          <w:rFonts w:hint="eastAsia"/>
          <w:color w:val="000000"/>
          <w:sz w:val="24"/>
        </w:rPr>
        <w:t>2</w:t>
      </w:r>
      <w:r>
        <w:rPr>
          <w:color w:val="000000"/>
          <w:sz w:val="24"/>
        </w:rPr>
        <w:t>.2</w:t>
      </w:r>
      <w:bookmarkEnd w:id="149"/>
      <w:bookmarkEnd w:id="150"/>
      <w:bookmarkEnd w:id="151"/>
      <w:bookmarkEnd w:id="152"/>
      <w:bookmarkEnd w:id="153"/>
      <w:r>
        <w:rPr>
          <w:rFonts w:hint="eastAsia"/>
          <w:color w:val="000000"/>
          <w:sz w:val="24"/>
        </w:rPr>
        <w:t>土建工程</w:t>
      </w:r>
      <w:bookmarkEnd w:id="154"/>
      <w:bookmarkEnd w:id="155"/>
      <w:bookmarkEnd w:id="156"/>
      <w:r>
        <w:rPr>
          <w:rFonts w:hint="eastAsia"/>
          <w:color w:val="000000"/>
          <w:sz w:val="24"/>
        </w:rPr>
        <w:t>方案</w:t>
      </w:r>
      <w:bookmarkEnd w:id="147"/>
      <w:bookmarkEnd w:id="14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7" w:name="_Toc259540038"/>
      <w:bookmarkStart w:id="158" w:name="_Toc516695511"/>
      <w:bookmarkStart w:id="159" w:name="_Toc259539531"/>
      <w:bookmarkStart w:id="160" w:name="_Toc10116"/>
      <w:bookmarkStart w:id="161" w:name="_Toc256591039"/>
      <w:bookmarkStart w:id="162" w:name="_Toc215308118"/>
      <w:bookmarkStart w:id="163" w:name="_Toc476835587"/>
      <w:bookmarkStart w:id="164" w:name="_Toc244509887"/>
      <w:bookmarkStart w:id="165" w:name="_Toc332545564"/>
      <w:bookmarkStart w:id="166"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0"/>
      <w:bookmarkEnd w:id="16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本次建设项目总占地面积为70亩，总建筑面积39150.00平方米；主要建设内容及规模如下：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20000.00</w:t>
            </w:r>
          </w:p>
        </w:tc>
        <w:tc>
          <w:tcPr>
            <w:tcW w:w="1149"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11000.00</w:t>
            </w:r>
          </w:p>
        </w:tc>
        <w:tc>
          <w:tcPr>
            <w:tcW w:w="1149" w:type="dxa"/>
            <w:vAlign w:val="center"/>
          </w:tcPr>
          <w:p>
            <w:pPr>
              <w:widowControl/>
              <w:jc w:val="center"/>
              <w:rPr>
                <w:color w:val="000000"/>
                <w:kern w:val="0"/>
                <w:sz w:val="20"/>
                <w:szCs w:val="20"/>
              </w:rPr>
            </w:pPr>
            <w:r>
              <w:rPr>
                <w:color w:val="000000"/>
                <w:kern w:val="0"/>
                <w:sz w:val="20"/>
                <w:szCs w:val="20"/>
              </w:rPr>
              <w:t>11000.00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w:t>
            </w:r>
          </w:p>
        </w:tc>
        <w:tc>
          <w:tcPr>
            <w:tcW w:w="1149" w:type="dxa"/>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33750.00</w:t>
            </w:r>
          </w:p>
        </w:tc>
        <w:tc>
          <w:tcPr>
            <w:tcW w:w="1149" w:type="dxa"/>
            <w:vAlign w:val="center"/>
          </w:tcPr>
          <w:p>
            <w:pPr>
              <w:widowControl/>
              <w:jc w:val="center"/>
              <w:rPr>
                <w:b/>
                <w:bCs/>
                <w:color w:val="000000"/>
                <w:kern w:val="0"/>
                <w:sz w:val="20"/>
                <w:szCs w:val="20"/>
              </w:rPr>
            </w:pPr>
            <w:r>
              <w:rPr>
                <w:b/>
                <w:bCs/>
                <w:color w:val="000000"/>
                <w:kern w:val="0"/>
                <w:sz w:val="20"/>
                <w:szCs w:val="20"/>
              </w:rPr>
              <w:t>39150.00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9" w:type="dxa"/>
            <w:vAlign w:val="center"/>
          </w:tcPr>
          <w:p>
            <w:pPr>
              <w:widowControl/>
              <w:jc w:val="center"/>
              <w:rPr>
                <w:color w:val="000000"/>
                <w:kern w:val="0"/>
                <w:sz w:val="20"/>
                <w:szCs w:val="20"/>
              </w:rPr>
            </w:pPr>
            <w:r>
              <w:rPr>
                <w:color w:val="000000"/>
                <w:kern w:val="0"/>
                <w:sz w:val="20"/>
                <w:szCs w:val="20"/>
              </w:rPr>
              <w:t>5000.00</w:t>
            </w:r>
          </w:p>
        </w:tc>
      </w:tr>
    </w:tbl>
    <w:p>
      <w:pPr>
        <w:pStyle w:val="Heading2"/>
        <w:spacing w:before="0" w:beforeLines="0" w:after="156" w:afterLines="50" w:line="520" w:lineRule="exact"/>
        <w:rPr>
          <w:rFonts w:ascii="Times New Roman" w:eastAsia="宋体" w:hAnsi="Times New Roman"/>
          <w:color w:val="000000"/>
          <w:sz w:val="26"/>
        </w:rPr>
      </w:pPr>
      <w:bookmarkStart w:id="167" w:name="_Toc1944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1"/>
      <w:bookmarkEnd w:id="159"/>
      <w:bookmarkEnd w:id="164"/>
      <w:bookmarkEnd w:id="165"/>
      <w:bookmarkEnd w:id="166"/>
      <w:bookmarkEnd w:id="162"/>
      <w:bookmarkEnd w:id="157"/>
      <w:bookmarkEnd w:id="158"/>
      <w:bookmarkEnd w:id="167"/>
    </w:p>
    <w:p>
      <w:pPr>
        <w:pStyle w:val="Heading3"/>
        <w:spacing w:before="0" w:after="156" w:afterLines="50" w:line="520" w:lineRule="exact"/>
        <w:rPr>
          <w:rFonts w:hint="eastAsia"/>
          <w:color w:val="000000"/>
          <w:sz w:val="24"/>
        </w:rPr>
      </w:pPr>
      <w:bookmarkStart w:id="168" w:name="_Toc359945676"/>
      <w:bookmarkStart w:id="169" w:name="_Toc16845"/>
      <w:bookmarkStart w:id="170" w:name="_Toc332545565"/>
      <w:bookmarkStart w:id="171" w:name="_Toc516695512"/>
      <w:r>
        <w:rPr>
          <w:rFonts w:hint="eastAsia"/>
          <w:color w:val="000000"/>
          <w:sz w:val="24"/>
        </w:rPr>
        <w:t>5.4.1给排水</w:t>
      </w:r>
      <w:bookmarkEnd w:id="168"/>
      <w:bookmarkEnd w:id="169"/>
      <w:bookmarkEnd w:id="170"/>
      <w:bookmarkEnd w:id="17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2" w:name="_Toc332545566"/>
      <w:bookmarkStart w:id="173" w:name="_Toc17728729"/>
      <w:bookmarkStart w:id="174" w:name="_Toc10288"/>
      <w:bookmarkStart w:id="175" w:name="_Toc359945677"/>
      <w:r>
        <w:rPr>
          <w:rFonts w:hint="eastAsia"/>
          <w:color w:val="000000"/>
          <w:sz w:val="24"/>
        </w:rPr>
        <w:t>5.4.2供电</w:t>
      </w:r>
      <w:bookmarkEnd w:id="172"/>
      <w:bookmarkEnd w:id="173"/>
      <w:bookmarkEnd w:id="174"/>
      <w:bookmarkEnd w:id="17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2" w:history="1">
        <w:r>
          <w:rPr>
            <w:rFonts w:ascii="SimSun" w:eastAsia="SimSun" w:hAnsi="SimSun" w:cs="SimSun"/>
            <w:b/>
            <w:bCs/>
            <w:color w:val="0000EE"/>
            <w:kern w:val="0"/>
            <w:sz w:val="30"/>
            <w:szCs w:val="30"/>
            <w:u w:val="single" w:color="0000EE"/>
          </w:rPr>
          <w:t>https://d.book118.com/376000015234010052</w:t>
        </w:r>
      </w:hyperlink>
    </w:p>
    <w:p>
      <w:pPr>
        <w:spacing w:after="156" w:afterLines="50" w:line="520" w:lineRule="exact"/>
        <w:ind w:firstLine="520" w:firstLineChars="200"/>
        <w:rPr>
          <w:color w:val="000000"/>
          <w:sz w:val="26"/>
        </w:rPr>
      </w:pPr>
    </w:p>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42D98E8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241F15"/>
    <w:rsid w:val="04012A96"/>
    <w:rsid w:val="04B06C0C"/>
    <w:rsid w:val="04F11981"/>
    <w:rsid w:val="0726616A"/>
    <w:rsid w:val="0BA04AFF"/>
    <w:rsid w:val="0C251CAC"/>
    <w:rsid w:val="0DB577DF"/>
    <w:rsid w:val="0E554CA0"/>
    <w:rsid w:val="158A22DB"/>
    <w:rsid w:val="19E4775A"/>
    <w:rsid w:val="1BB530C3"/>
    <w:rsid w:val="1DEA6BBC"/>
    <w:rsid w:val="1E842DB0"/>
    <w:rsid w:val="202A5D73"/>
    <w:rsid w:val="21950785"/>
    <w:rsid w:val="22AB2F10"/>
    <w:rsid w:val="2335044A"/>
    <w:rsid w:val="25520CCD"/>
    <w:rsid w:val="26441D30"/>
    <w:rsid w:val="28267E51"/>
    <w:rsid w:val="290863FC"/>
    <w:rsid w:val="2E196BA9"/>
    <w:rsid w:val="2E1B39DB"/>
    <w:rsid w:val="30AF5514"/>
    <w:rsid w:val="33065512"/>
    <w:rsid w:val="33387DDF"/>
    <w:rsid w:val="351B3B2C"/>
    <w:rsid w:val="39F46CCB"/>
    <w:rsid w:val="3A335EEC"/>
    <w:rsid w:val="3C0336AE"/>
    <w:rsid w:val="3D366C28"/>
    <w:rsid w:val="401239B2"/>
    <w:rsid w:val="41C47460"/>
    <w:rsid w:val="445D3A7E"/>
    <w:rsid w:val="478943F9"/>
    <w:rsid w:val="4ABB1DD8"/>
    <w:rsid w:val="4CAA49C3"/>
    <w:rsid w:val="4E0E63F5"/>
    <w:rsid w:val="505E415E"/>
    <w:rsid w:val="508C568E"/>
    <w:rsid w:val="56F247BF"/>
    <w:rsid w:val="598C6483"/>
    <w:rsid w:val="5B153150"/>
    <w:rsid w:val="5C594974"/>
    <w:rsid w:val="5C654874"/>
    <w:rsid w:val="5F087C26"/>
    <w:rsid w:val="628622B7"/>
    <w:rsid w:val="637E3E96"/>
    <w:rsid w:val="642F45A5"/>
    <w:rsid w:val="698843D2"/>
    <w:rsid w:val="6AE866EC"/>
    <w:rsid w:val="6E51466A"/>
    <w:rsid w:val="700E26E5"/>
    <w:rsid w:val="70291E6C"/>
    <w:rsid w:val="70F3200C"/>
    <w:rsid w:val="788E209D"/>
    <w:rsid w:val="7AA516D8"/>
    <w:rsid w:val="7BE003A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font12001e5a1">
    <w:name w:val="font12_001e5a1"/>
    <w:basedOn w:val="DefaultParagraphFont"/>
    <w:rPr>
      <w:sz w:val="18"/>
      <w:szCs w:val="18"/>
      <w:u w:val="none"/>
    </w:rPr>
  </w:style>
  <w:style w:type="character" w:customStyle="1" w:styleId="headline-content">
    <w:name w:val="headline-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px14">
    <w:name w:val="px14"/>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bjh-p">
    <w:name w:val="bjh-p"/>
    <w:basedOn w:val="DefaultParagraphFont"/>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html-tag">
    <w:name w:val="html-tag"/>
    <w:basedOn w:val="DefaultParagraphFont"/>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5">
    <w:name w:val="样式5"/>
    <w:basedOn w:val="4"/>
    <w:next w:val="Heading1"/>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a1">
    <w:name w:val="简单回函地址"/>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8%B5%A3%E5%8E%BF%E5%8C%BA" TargetMode="Externa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yperlink" Target="https://baike.baidu.com/item/323%E5%9B%BD%E9%81%93" TargetMode="External" /><Relationship Id="rId121" Type="http://schemas.openxmlformats.org/officeDocument/2006/relationships/hyperlink" Target="https://baike.baidu.com/item/319%E5%9B%BD%E9%81%93" TargetMode="External" /><Relationship Id="rId122" Type="http://schemas.openxmlformats.org/officeDocument/2006/relationships/hyperlink" Target="https://baike.baidu.com/item/%E5%8E%A6%E8%93%89%E9%AB%98%E9%80%9F%E5%85%AC%E8%B7%AF" TargetMode="External" /><Relationship Id="rId123" Type="http://schemas.openxmlformats.org/officeDocument/2006/relationships/hyperlink" Target="https://baike.baidu.com/item/%E8%B5%A3%E9%BE%99%E9%93%81%E8%B7%AF" TargetMode="External" /><Relationship Id="rId124" Type="http://schemas.openxmlformats.org/officeDocument/2006/relationships/hyperlink" Target="https://baike.baidu.com/item/%E8%B5%A3%E7%91%9E%E9%BE%99%E9%93%81%E8%B7%AF/19186340" TargetMode="Externa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yperlink" Target="https://baike.baidu.com/item/%E9%95%BF%E5%BE%81%E5%A4%A7%E6%A1%A5" TargetMode="External" /><Relationship Id="rId13" Type="http://schemas.openxmlformats.org/officeDocument/2006/relationships/footer" Target="footer5.xml" /><Relationship Id="rId130" Type="http://schemas.openxmlformats.org/officeDocument/2006/relationships/hyperlink" Target="https://baike.baidu.com/item/%E6%BE%84%E6%B1%9F" TargetMode="External" /><Relationship Id="rId131" Type="http://schemas.openxmlformats.org/officeDocument/2006/relationships/hyperlink" Target="https://baike.baidu.com/item/%E6%B8%A1%E6%B1%9F" TargetMode="External" /><Relationship Id="rId132" Type="http://schemas.openxmlformats.org/officeDocument/2006/relationships/header" Target="header59.xml" /><Relationship Id="rId133" Type="http://schemas.openxmlformats.org/officeDocument/2006/relationships/footer" Target="footer59.xml" /><Relationship Id="rId134" Type="http://schemas.openxmlformats.org/officeDocument/2006/relationships/header" Target="header60.xml" /><Relationship Id="rId135" Type="http://schemas.openxmlformats.org/officeDocument/2006/relationships/footer" Target="footer60.xml" /><Relationship Id="rId136" Type="http://schemas.openxmlformats.org/officeDocument/2006/relationships/header" Target="header61.xml" /><Relationship Id="rId137" Type="http://schemas.openxmlformats.org/officeDocument/2006/relationships/footer" Target="footer61.xml" /><Relationship Id="rId138" Type="http://schemas.openxmlformats.org/officeDocument/2006/relationships/header" Target="header62.xml" /><Relationship Id="rId139" Type="http://schemas.openxmlformats.org/officeDocument/2006/relationships/footer" Target="footer62.xml" /><Relationship Id="rId14" Type="http://schemas.openxmlformats.org/officeDocument/2006/relationships/header" Target="header6.xml" /><Relationship Id="rId140" Type="http://schemas.openxmlformats.org/officeDocument/2006/relationships/header" Target="header63.xml" /><Relationship Id="rId141" Type="http://schemas.openxmlformats.org/officeDocument/2006/relationships/footer" Target="footer63.xml" /><Relationship Id="rId142" Type="http://schemas.openxmlformats.org/officeDocument/2006/relationships/header" Target="header64.xml" /><Relationship Id="rId143" Type="http://schemas.openxmlformats.org/officeDocument/2006/relationships/footer" Target="footer64.xm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header" Target="header67.xml" /><Relationship Id="rId149" Type="http://schemas.openxmlformats.org/officeDocument/2006/relationships/footer" Target="footer67.xml" /><Relationship Id="rId15" Type="http://schemas.openxmlformats.org/officeDocument/2006/relationships/footer" Target="footer6.xml" /><Relationship Id="rId150" Type="http://schemas.openxmlformats.org/officeDocument/2006/relationships/header" Target="header68.xml" /><Relationship Id="rId151" Type="http://schemas.openxmlformats.org/officeDocument/2006/relationships/footer" Target="footer68.xml" /><Relationship Id="rId152" Type="http://schemas.openxmlformats.org/officeDocument/2006/relationships/hyperlink" Target="https://d.book118.com/376000015234010052" TargetMode="External" /><Relationship Id="rId153" Type="http://schemas.openxmlformats.org/officeDocument/2006/relationships/header" Target="header69.xml" /><Relationship Id="rId154" Type="http://schemas.openxmlformats.org/officeDocument/2006/relationships/footer" Target="footer69.xml" /><Relationship Id="rId155" Type="http://schemas.openxmlformats.org/officeDocument/2006/relationships/header" Target="header70.xml" /><Relationship Id="rId156" Type="http://schemas.openxmlformats.org/officeDocument/2006/relationships/footer" Target="footer70.xml" /><Relationship Id="rId157" Type="http://schemas.openxmlformats.org/officeDocument/2006/relationships/theme" Target="theme/theme1.xml" /><Relationship Id="rId158" Type="http://schemas.openxmlformats.org/officeDocument/2006/relationships/numbering" Target="numbering.xml" /><Relationship Id="rId159"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21016;/Documents/Tencent%20Files/1003027930/Image/C2C/Image1/FQ3~@O%7d7COZ%7d%7d0D1J9_%7d4E9.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30741</Words>
  <Characters>35853</Characters>
  <Application>Microsoft Office Word</Application>
  <DocSecurity>0</DocSecurity>
  <Lines>532</Lines>
  <Paragraphs>149</Paragraphs>
  <ScaleCrop>false</ScaleCrop>
  <Company>dell</Company>
  <LinksUpToDate>false</LinksUpToDate>
  <CharactersWithSpaces>36351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08945E678A2747DA9A3F2A85D56FD597</vt:lpwstr>
  </property>
  <property fmtid="{D5CDD505-2E9C-101B-9397-08002B2CF9AE}" pid="3" name="KSOProductBuildVer">
    <vt:lpwstr>2052-11.1.0.14309</vt:lpwstr>
  </property>
</Properties>
</file>