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5AE1" w14:paraId="3E4BFA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5AE1" w14:paraId="01748F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5AE1" w14:paraId="4BBBD8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5AE1" w:rsidRPr="00415AE1" w14:paraId="062944C3" w14:textId="607BD8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5AE1">
        <w:rPr>
          <w:rFonts w:ascii="宋体" w:eastAsia="宋体" w:hAnsi="宋体" w:hint="eastAsia"/>
          <w:b/>
          <w:sz w:val="60"/>
        </w:rPr>
        <w:t>智能型高压设备项目可行性研究分析报告</w:t>
      </w:r>
    </w:p>
    <w:p w:rsidR="00415AE1" w:rsidP="00415AE1" w14:paraId="390B0789" w14:textId="78A5A7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5AE1">
        <w:rPr>
          <w:rFonts w:ascii="仿宋" w:eastAsia="仿宋" w:hAnsi="仿宋" w:hint="eastAsia"/>
          <w:b/>
          <w:sz w:val="40"/>
        </w:rPr>
        <w:t>目录</w:t>
      </w:r>
    </w:p>
    <w:p w:rsidR="00415AE1" w14:paraId="10FBAB33" w14:textId="16C61F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5AE1" w14:paraId="21E37522" w14:textId="07B46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5AE1" w14:paraId="2E115645" w14:textId="15D31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5AE1" w14:paraId="6A276264" w14:textId="206C7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5AE1" w14:paraId="03F6818E" w14:textId="4716F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5AE1" w14:paraId="22D4D54B" w14:textId="2A352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二、智能型高压设备项目节能分析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5AE1" w14:paraId="5A075445" w14:textId="39FCC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(一)、智能型高压设备项目建设的节能原则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5AE1" w14:paraId="6638B37B" w14:textId="5A71D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5AE1" w14:paraId="284A5C69" w14:textId="3D1F0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(三)、智能型高压设备项目节能背景分析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5AE1" w14:paraId="47C8031B" w14:textId="3C73C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(四)、智能型高压设备项目能源消耗种类和数量分析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5AE1" w14:paraId="5F2C1047" w14:textId="72D7C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(五)、智能型高压设备项目用能品种选择的可靠性分析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5AE1" w14:paraId="38795C18" w14:textId="590E5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(六)、智能型高压设备项目建筑结构节能设计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5AE1" w14:paraId="22CED891" w14:textId="20E88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(七)、智能型高压设备项目节能效果分析与建议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5AE1" w14:paraId="7456EFF7" w14:textId="47898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5AE1" w14:paraId="4640C6E6" w14:textId="18342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(一)、智能型高压设备项目品牌定位和形象设计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5AE1" w14:paraId="3E1B3C3F" w14:textId="08C24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5AE1" w14:paraId="35E31CCC" w14:textId="3C483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5AE1" w14:paraId="64D484C4" w14:textId="74C5D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四、智能型高压设备项目综合评价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5AE1" w14:paraId="47F6380E" w14:textId="3A50F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(一)、智能型高压设备项目建设期总体设计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5AE1" w14:paraId="4BD15DA8" w14:textId="6C83B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(二)、智能型高压设备项目实施保障措施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5AE1" w14:paraId="3A02D770" w14:textId="6618E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五、智能型高压设备行业未来技术发展趋势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_Toc160300065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https://d.book118.com/376010220241010053</w:t>
        </w:r>
      </w:hyperlink>
    </w:p>
    <w:p w:rsidR="00415AE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:rsidP="007E1530" w14:paraId="210C2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AE1" w14:paraId="4F84C1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:rsidP="007E1530" w14:paraId="6AD0C1BE" w14:textId="1A255B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5AE1" w14:paraId="217E77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14:paraId="61E499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:rsidP="007E15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A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:rsidP="007E1530" w14:textId="1A255B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5A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14:paraId="7C02D5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:rsidRPr="00415AE1" w:rsidP="00415AE1" w14:paraId="3234D027" w14:textId="2861A2DA">
    <w:pPr>
      <w:pStyle w:val="Header"/>
      <w:rPr>
        <w:rFonts w:ascii="仿宋" w:eastAsia="仿宋" w:hAnsi="仿宋"/>
      </w:rPr>
    </w:pPr>
    <w:r w:rsidRPr="00415AE1">
      <w:rPr>
        <w:rFonts w:ascii="仿宋" w:eastAsia="仿宋" w:hAnsi="仿宋" w:hint="eastAsia"/>
      </w:rPr>
      <w:t>智能型高压设备可行性报告</w:t>
    </w:r>
    <w:r w:rsidRPr="00415AE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14:paraId="045880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:rsidRPr="00415AE1" w:rsidP="00415AE1" w14:textId="2861A2DA">
    <w:pPr>
      <w:pStyle w:val="Header"/>
      <w:rPr>
        <w:rFonts w:ascii="仿宋" w:eastAsia="仿宋" w:hAnsi="仿宋"/>
      </w:rPr>
    </w:pPr>
    <w:r w:rsidRPr="00415AE1">
      <w:rPr>
        <w:rFonts w:ascii="仿宋" w:eastAsia="仿宋" w:hAnsi="仿宋" w:hint="eastAsia"/>
      </w:rPr>
      <w:t>智能型高压设备可行性报告</w:t>
    </w:r>
    <w:r w:rsidRPr="00415AE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AE1"/>
    <w:rsid w:val="00415AE1"/>
    <w:rsid w:val="007E15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7D1736"/>
  <w15:chartTrackingRefBased/>
  <w15:docId w15:val="{999AA7E8-E6A0-4862-B423-633A763F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5A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5A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5A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5A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5A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5A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5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5A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5AE1"/>
  </w:style>
  <w:style w:type="paragraph" w:styleId="TOC1">
    <w:name w:val="toc 1"/>
    <w:basedOn w:val="Normal"/>
    <w:next w:val="Normal"/>
    <w:autoRedefine/>
    <w:uiPriority w:val="39"/>
    <w:unhideWhenUsed/>
    <w:rsid w:val="00415AE1"/>
  </w:style>
  <w:style w:type="paragraph" w:styleId="TOC2">
    <w:name w:val="toc 2"/>
    <w:basedOn w:val="Normal"/>
    <w:next w:val="Normal"/>
    <w:autoRedefine/>
    <w:uiPriority w:val="39"/>
    <w:unhideWhenUsed/>
    <w:rsid w:val="00415A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6010220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4637</Words>
  <Characters>26431</Characters>
  <Application>Microsoft Office Word</Application>
  <DocSecurity>0</DocSecurity>
  <Lines>220</Lines>
  <Paragraphs>62</Paragraphs>
  <ScaleCrop>false</ScaleCrop>
  <Company/>
  <LinksUpToDate>false</LinksUpToDate>
  <CharactersWithSpaces>31006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2024-03-02T11:26:00Z</dcterms:created>
  <dcterms:modified xsi:type="dcterms:W3CDTF">2024-03-02T11:27:00Z</dcterms:modified>
</cp:coreProperties>
</file>