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塑料管道机械装备项目经营分析报告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4" w:history="1">
        <w:r>
          <w:rPr>
            <w:rFonts w:ascii="仿宋" w:eastAsia="仿宋" w:hAnsi="仿宋" w:cs="仿宋" w:hint="eastAsia"/>
            <w:lang w:eastAsia="zh-CN"/>
          </w:rPr>
          <w:t>概论</w:t>
        </w:r>
        <w:r>
          <w:tab/>
        </w:r>
        <w:r>
          <w:fldChar w:fldCharType="begin"/>
        </w:r>
        <w:r>
          <w:instrText xml:space="preserve"> PAGEREF _Toc29414 \h </w:instrText>
        </w:r>
        <w:r>
          <w:fldChar w:fldCharType="separate"/>
        </w:r>
        <w:r>
          <w:t>4</w:t>
        </w:r>
        <w:r>
          <w:fldChar w:fldCharType="end"/>
        </w:r>
      </w:hyperlink>
    </w:p>
    <w:p>
      <w:pPr>
        <w:pStyle w:val="TOC1"/>
        <w:tabs>
          <w:tab w:val="right" w:leader="dot" w:pos="8306"/>
        </w:tabs>
      </w:pPr>
      <w:hyperlink w:anchor="_Toc2240" w:history="1">
        <w:r>
          <w:rPr>
            <w:rFonts w:ascii="仿宋" w:eastAsia="仿宋" w:hAnsi="仿宋" w:cs="仿宋" w:hint="eastAsia"/>
            <w:lang w:eastAsia="zh-CN"/>
          </w:rPr>
          <w:t>一、建筑工程可行性分析</w:t>
        </w:r>
        <w:r>
          <w:tab/>
        </w:r>
        <w:r>
          <w:fldChar w:fldCharType="begin"/>
        </w:r>
        <w:r>
          <w:instrText xml:space="preserve"> PAGEREF _Toc2240 \h </w:instrText>
        </w:r>
        <w:r>
          <w:fldChar w:fldCharType="separate"/>
        </w:r>
        <w:r>
          <w:t>4</w:t>
        </w:r>
        <w:r>
          <w:fldChar w:fldCharType="end"/>
        </w:r>
      </w:hyperlink>
    </w:p>
    <w:p>
      <w:pPr>
        <w:pStyle w:val="TOC2"/>
        <w:tabs>
          <w:tab w:val="right" w:leader="dot" w:pos="8306"/>
        </w:tabs>
      </w:pPr>
      <w:hyperlink w:anchor="_Toc31636" w:history="1">
        <w:r>
          <w:rPr>
            <w:rFonts w:ascii="仿宋" w:eastAsia="仿宋" w:hAnsi="仿宋" w:cs="仿宋" w:hint="eastAsia"/>
            <w:lang w:eastAsia="zh-CN"/>
          </w:rPr>
          <w:t>(一)、塑料管道机械装备项目工程设计总体要求</w:t>
        </w:r>
        <w:r>
          <w:tab/>
        </w:r>
        <w:r>
          <w:fldChar w:fldCharType="begin"/>
        </w:r>
        <w:r>
          <w:instrText xml:space="preserve"> PAGEREF _Toc31636 \h </w:instrText>
        </w:r>
        <w:r>
          <w:fldChar w:fldCharType="separate"/>
        </w:r>
        <w:r>
          <w:t>4</w:t>
        </w:r>
        <w:r>
          <w:fldChar w:fldCharType="end"/>
        </w:r>
      </w:hyperlink>
    </w:p>
    <w:p>
      <w:pPr>
        <w:pStyle w:val="TOC2"/>
        <w:tabs>
          <w:tab w:val="right" w:leader="dot" w:pos="8306"/>
        </w:tabs>
      </w:pPr>
      <w:hyperlink w:anchor="_Toc925" w:history="1">
        <w:r>
          <w:rPr>
            <w:rFonts w:ascii="仿宋" w:eastAsia="仿宋" w:hAnsi="仿宋" w:cs="仿宋" w:hint="eastAsia"/>
            <w:lang w:eastAsia="zh-CN"/>
          </w:rPr>
          <w:t>(二)、建设方案</w:t>
        </w:r>
        <w:r>
          <w:tab/>
        </w:r>
        <w:r>
          <w:fldChar w:fldCharType="begin"/>
        </w:r>
        <w:r>
          <w:instrText xml:space="preserve"> PAGEREF _Toc925 \h </w:instrText>
        </w:r>
        <w:r>
          <w:fldChar w:fldCharType="separate"/>
        </w:r>
        <w:r>
          <w:t>5</w:t>
        </w:r>
        <w:r>
          <w:fldChar w:fldCharType="end"/>
        </w:r>
      </w:hyperlink>
    </w:p>
    <w:p>
      <w:pPr>
        <w:pStyle w:val="TOC2"/>
        <w:tabs>
          <w:tab w:val="right" w:leader="dot" w:pos="8306"/>
        </w:tabs>
      </w:pPr>
      <w:hyperlink w:anchor="_Toc4323" w:history="1">
        <w:r>
          <w:rPr>
            <w:rFonts w:ascii="仿宋" w:eastAsia="仿宋" w:hAnsi="仿宋" w:cs="仿宋" w:hint="eastAsia"/>
            <w:lang w:eastAsia="zh-CN"/>
          </w:rPr>
          <w:t>(三)、建筑工程建设指标</w:t>
        </w:r>
        <w:r>
          <w:tab/>
        </w:r>
        <w:r>
          <w:fldChar w:fldCharType="begin"/>
        </w:r>
        <w:r>
          <w:instrText xml:space="preserve"> PAGEREF _Toc4323 \h </w:instrText>
        </w:r>
        <w:r>
          <w:fldChar w:fldCharType="separate"/>
        </w:r>
        <w:r>
          <w:t>6</w:t>
        </w:r>
        <w:r>
          <w:fldChar w:fldCharType="end"/>
        </w:r>
      </w:hyperlink>
    </w:p>
    <w:p>
      <w:pPr>
        <w:pStyle w:val="TOC1"/>
        <w:tabs>
          <w:tab w:val="right" w:leader="dot" w:pos="8306"/>
        </w:tabs>
      </w:pPr>
      <w:hyperlink w:anchor="_Toc25629" w:history="1">
        <w:r>
          <w:rPr>
            <w:rFonts w:ascii="仿宋" w:eastAsia="仿宋" w:hAnsi="仿宋" w:cs="仿宋" w:hint="eastAsia"/>
            <w:lang w:eastAsia="zh-CN"/>
          </w:rPr>
          <w:t>二、项目环境分析</w:t>
        </w:r>
        <w:r>
          <w:tab/>
        </w:r>
        <w:r>
          <w:fldChar w:fldCharType="begin"/>
        </w:r>
        <w:r>
          <w:instrText xml:space="preserve"> PAGEREF _Toc25629 \h </w:instrText>
        </w:r>
        <w:r>
          <w:fldChar w:fldCharType="separate"/>
        </w:r>
        <w:r>
          <w:t>6</w:t>
        </w:r>
        <w:r>
          <w:fldChar w:fldCharType="end"/>
        </w:r>
      </w:hyperlink>
    </w:p>
    <w:p>
      <w:pPr>
        <w:pStyle w:val="TOC2"/>
        <w:tabs>
          <w:tab w:val="right" w:leader="dot" w:pos="8306"/>
        </w:tabs>
      </w:pPr>
      <w:hyperlink w:anchor="_Toc30649" w:history="1">
        <w:r>
          <w:rPr>
            <w:rFonts w:ascii="仿宋" w:eastAsia="仿宋" w:hAnsi="仿宋" w:cs="仿宋" w:hint="eastAsia"/>
            <w:lang w:eastAsia="zh-CN"/>
          </w:rPr>
          <w:t>(一)、建设区域环境质量现状</w:t>
        </w:r>
        <w:r>
          <w:tab/>
        </w:r>
        <w:r>
          <w:fldChar w:fldCharType="begin"/>
        </w:r>
        <w:r>
          <w:instrText xml:space="preserve"> PAGEREF _Toc30649 \h </w:instrText>
        </w:r>
        <w:r>
          <w:fldChar w:fldCharType="separate"/>
        </w:r>
        <w:r>
          <w:t>6</w:t>
        </w:r>
        <w:r>
          <w:fldChar w:fldCharType="end"/>
        </w:r>
      </w:hyperlink>
    </w:p>
    <w:p>
      <w:pPr>
        <w:pStyle w:val="TOC2"/>
        <w:tabs>
          <w:tab w:val="right" w:leader="dot" w:pos="8306"/>
        </w:tabs>
      </w:pPr>
      <w:hyperlink w:anchor="_Toc22971" w:history="1">
        <w:r>
          <w:rPr>
            <w:rFonts w:ascii="仿宋" w:eastAsia="仿宋" w:hAnsi="仿宋" w:cs="仿宋" w:hint="eastAsia"/>
            <w:lang w:eastAsia="zh-CN"/>
          </w:rPr>
          <w:t>(二)、建设期环境保护</w:t>
        </w:r>
        <w:r>
          <w:tab/>
        </w:r>
        <w:r>
          <w:fldChar w:fldCharType="begin"/>
        </w:r>
        <w:r>
          <w:instrText xml:space="preserve"> PAGEREF _Toc22971 \h </w:instrText>
        </w:r>
        <w:r>
          <w:fldChar w:fldCharType="separate"/>
        </w:r>
        <w:r>
          <w:t>11</w:t>
        </w:r>
        <w:r>
          <w:fldChar w:fldCharType="end"/>
        </w:r>
      </w:hyperlink>
    </w:p>
    <w:p>
      <w:pPr>
        <w:pStyle w:val="TOC2"/>
        <w:tabs>
          <w:tab w:val="right" w:leader="dot" w:pos="8306"/>
        </w:tabs>
      </w:pPr>
      <w:hyperlink w:anchor="_Toc20266" w:history="1">
        <w:r>
          <w:rPr>
            <w:rFonts w:ascii="仿宋" w:eastAsia="仿宋" w:hAnsi="仿宋" w:cs="仿宋" w:hint="eastAsia"/>
            <w:lang w:eastAsia="zh-CN"/>
          </w:rPr>
          <w:t>(三)、运营期环境保护</w:t>
        </w:r>
        <w:r>
          <w:tab/>
        </w:r>
        <w:r>
          <w:fldChar w:fldCharType="begin"/>
        </w:r>
        <w:r>
          <w:instrText xml:space="preserve"> PAGEREF _Toc20266 \h </w:instrText>
        </w:r>
        <w:r>
          <w:fldChar w:fldCharType="separate"/>
        </w:r>
        <w:r>
          <w:t>12</w:t>
        </w:r>
        <w:r>
          <w:fldChar w:fldCharType="end"/>
        </w:r>
      </w:hyperlink>
    </w:p>
    <w:p>
      <w:pPr>
        <w:pStyle w:val="TOC2"/>
        <w:tabs>
          <w:tab w:val="right" w:leader="dot" w:pos="8306"/>
        </w:tabs>
      </w:pPr>
      <w:hyperlink w:anchor="_Toc1710" w:history="1">
        <w:r>
          <w:rPr>
            <w:rFonts w:ascii="仿宋" w:eastAsia="仿宋" w:hAnsi="仿宋" w:cs="仿宋" w:hint="eastAsia"/>
            <w:lang w:eastAsia="zh-CN"/>
          </w:rPr>
          <w:t>(四)、项目建设对区域经济的影响</w:t>
        </w:r>
        <w:r>
          <w:tab/>
        </w:r>
        <w:r>
          <w:fldChar w:fldCharType="begin"/>
        </w:r>
        <w:r>
          <w:instrText xml:space="preserve"> PAGEREF _Toc1710 \h </w:instrText>
        </w:r>
        <w:r>
          <w:fldChar w:fldCharType="separate"/>
        </w:r>
        <w:r>
          <w:t>13</w:t>
        </w:r>
        <w:r>
          <w:fldChar w:fldCharType="end"/>
        </w:r>
      </w:hyperlink>
    </w:p>
    <w:p>
      <w:pPr>
        <w:pStyle w:val="TOC2"/>
        <w:tabs>
          <w:tab w:val="right" w:leader="dot" w:pos="8306"/>
        </w:tabs>
      </w:pPr>
      <w:hyperlink w:anchor="_Toc6685" w:history="1">
        <w:r>
          <w:rPr>
            <w:rFonts w:ascii="仿宋" w:eastAsia="仿宋" w:hAnsi="仿宋" w:cs="仿宋" w:hint="eastAsia"/>
            <w:lang w:eastAsia="zh-CN"/>
          </w:rPr>
          <w:t>(五)、废弃物处理</w:t>
        </w:r>
        <w:r>
          <w:tab/>
        </w:r>
        <w:r>
          <w:fldChar w:fldCharType="begin"/>
        </w:r>
        <w:r>
          <w:instrText xml:space="preserve"> PAGEREF _Toc6685 \h </w:instrText>
        </w:r>
        <w:r>
          <w:fldChar w:fldCharType="separate"/>
        </w:r>
        <w:r>
          <w:t>15</w:t>
        </w:r>
        <w:r>
          <w:fldChar w:fldCharType="end"/>
        </w:r>
      </w:hyperlink>
    </w:p>
    <w:p>
      <w:pPr>
        <w:pStyle w:val="TOC2"/>
        <w:tabs>
          <w:tab w:val="right" w:leader="dot" w:pos="8306"/>
        </w:tabs>
      </w:pPr>
      <w:hyperlink w:anchor="_Toc28046" w:history="1">
        <w:r>
          <w:rPr>
            <w:rFonts w:ascii="仿宋" w:eastAsia="仿宋" w:hAnsi="仿宋" w:cs="仿宋" w:hint="eastAsia"/>
            <w:lang w:eastAsia="zh-CN"/>
          </w:rPr>
          <w:t>(六)、特殊环境影响分析</w:t>
        </w:r>
        <w:r>
          <w:tab/>
        </w:r>
        <w:r>
          <w:fldChar w:fldCharType="begin"/>
        </w:r>
        <w:r>
          <w:instrText xml:space="preserve"> PAGEREF _Toc28046 \h </w:instrText>
        </w:r>
        <w:r>
          <w:fldChar w:fldCharType="separate"/>
        </w:r>
        <w:r>
          <w:t>16</w:t>
        </w:r>
        <w:r>
          <w:fldChar w:fldCharType="end"/>
        </w:r>
      </w:hyperlink>
    </w:p>
    <w:p>
      <w:pPr>
        <w:pStyle w:val="TOC2"/>
        <w:tabs>
          <w:tab w:val="right" w:leader="dot" w:pos="8306"/>
        </w:tabs>
      </w:pPr>
      <w:hyperlink w:anchor="_Toc22255" w:history="1">
        <w:r>
          <w:rPr>
            <w:rFonts w:ascii="仿宋" w:eastAsia="仿宋" w:hAnsi="仿宋" w:cs="仿宋" w:hint="eastAsia"/>
            <w:lang w:eastAsia="zh-CN"/>
          </w:rPr>
          <w:t>(七)、清洁生产</w:t>
        </w:r>
        <w:r>
          <w:tab/>
        </w:r>
        <w:r>
          <w:fldChar w:fldCharType="begin"/>
        </w:r>
        <w:r>
          <w:instrText xml:space="preserve"> PAGEREF _Toc22255 \h </w:instrText>
        </w:r>
        <w:r>
          <w:fldChar w:fldCharType="separate"/>
        </w:r>
        <w:r>
          <w:t>17</w:t>
        </w:r>
        <w:r>
          <w:fldChar w:fldCharType="end"/>
        </w:r>
      </w:hyperlink>
    </w:p>
    <w:p>
      <w:pPr>
        <w:pStyle w:val="TOC2"/>
        <w:tabs>
          <w:tab w:val="right" w:leader="dot" w:pos="8306"/>
        </w:tabs>
      </w:pPr>
      <w:hyperlink w:anchor="_Toc2272" w:history="1">
        <w:r>
          <w:rPr>
            <w:rFonts w:ascii="仿宋" w:eastAsia="仿宋" w:hAnsi="仿宋" w:cs="仿宋" w:hint="eastAsia"/>
            <w:lang w:eastAsia="zh-CN"/>
          </w:rPr>
          <w:t>(八)、环境保护综合评价</w:t>
        </w:r>
        <w:r>
          <w:tab/>
        </w:r>
        <w:r>
          <w:fldChar w:fldCharType="begin"/>
        </w:r>
        <w:r>
          <w:instrText xml:space="preserve"> PAGEREF _Toc2272 \h </w:instrText>
        </w:r>
        <w:r>
          <w:fldChar w:fldCharType="separate"/>
        </w:r>
        <w:r>
          <w:t>18</w:t>
        </w:r>
        <w:r>
          <w:fldChar w:fldCharType="end"/>
        </w:r>
      </w:hyperlink>
    </w:p>
    <w:p>
      <w:pPr>
        <w:pStyle w:val="TOC1"/>
        <w:tabs>
          <w:tab w:val="right" w:leader="dot" w:pos="8306"/>
        </w:tabs>
      </w:pPr>
      <w:hyperlink w:anchor="_Toc7492" w:history="1">
        <w:r>
          <w:rPr>
            <w:rFonts w:ascii="仿宋" w:eastAsia="仿宋" w:hAnsi="仿宋" w:cs="仿宋" w:hint="eastAsia"/>
            <w:lang w:eastAsia="zh-CN"/>
          </w:rPr>
          <w:t>三、资源开发及综合利用分析</w:t>
        </w:r>
        <w:r>
          <w:tab/>
        </w:r>
        <w:r>
          <w:fldChar w:fldCharType="begin"/>
        </w:r>
        <w:r>
          <w:instrText xml:space="preserve"> PAGEREF _Toc7492 \h </w:instrText>
        </w:r>
        <w:r>
          <w:fldChar w:fldCharType="separate"/>
        </w:r>
        <w:r>
          <w:t>19</w:t>
        </w:r>
        <w:r>
          <w:fldChar w:fldCharType="end"/>
        </w:r>
      </w:hyperlink>
    </w:p>
    <w:p>
      <w:pPr>
        <w:pStyle w:val="TOC2"/>
        <w:tabs>
          <w:tab w:val="right" w:leader="dot" w:pos="8306"/>
        </w:tabs>
      </w:pPr>
      <w:hyperlink w:anchor="_Toc17436" w:history="1">
        <w:r>
          <w:rPr>
            <w:rFonts w:ascii="仿宋" w:eastAsia="仿宋" w:hAnsi="仿宋" w:cs="仿宋" w:hint="eastAsia"/>
            <w:lang w:eastAsia="zh-CN"/>
          </w:rPr>
          <w:t>(一)、资源开发方案</w:t>
        </w:r>
        <w:r>
          <w:tab/>
        </w:r>
        <w:r>
          <w:fldChar w:fldCharType="begin"/>
        </w:r>
        <w:r>
          <w:instrText xml:space="preserve"> PAGEREF _Toc17436 \h </w:instrText>
        </w:r>
        <w:r>
          <w:fldChar w:fldCharType="separate"/>
        </w:r>
        <w:r>
          <w:t>19</w:t>
        </w:r>
        <w:r>
          <w:fldChar w:fldCharType="end"/>
        </w:r>
      </w:hyperlink>
    </w:p>
    <w:p>
      <w:pPr>
        <w:pStyle w:val="TOC2"/>
        <w:tabs>
          <w:tab w:val="right" w:leader="dot" w:pos="8306"/>
        </w:tabs>
      </w:pPr>
      <w:hyperlink w:anchor="_Toc15221" w:history="1">
        <w:r>
          <w:rPr>
            <w:rFonts w:ascii="仿宋" w:eastAsia="仿宋" w:hAnsi="仿宋" w:cs="仿宋" w:hint="eastAsia"/>
            <w:lang w:eastAsia="zh-CN"/>
          </w:rPr>
          <w:t>(二)、资源利用方案</w:t>
        </w:r>
        <w:r>
          <w:tab/>
        </w:r>
        <w:r>
          <w:fldChar w:fldCharType="begin"/>
        </w:r>
        <w:r>
          <w:instrText xml:space="preserve"> PAGEREF _Toc15221 \h </w:instrText>
        </w:r>
        <w:r>
          <w:fldChar w:fldCharType="separate"/>
        </w:r>
        <w:r>
          <w:t>20</w:t>
        </w:r>
        <w:r>
          <w:fldChar w:fldCharType="end"/>
        </w:r>
      </w:hyperlink>
    </w:p>
    <w:p>
      <w:pPr>
        <w:pStyle w:val="TOC2"/>
        <w:tabs>
          <w:tab w:val="right" w:leader="dot" w:pos="8306"/>
        </w:tabs>
      </w:pPr>
      <w:hyperlink w:anchor="_Toc2555" w:history="1">
        <w:r>
          <w:rPr>
            <w:rFonts w:ascii="仿宋" w:eastAsia="仿宋" w:hAnsi="仿宋" w:cs="仿宋" w:hint="eastAsia"/>
            <w:lang w:eastAsia="zh-CN"/>
          </w:rPr>
          <w:t>(三)、资源节约措施</w:t>
        </w:r>
        <w:r>
          <w:tab/>
        </w:r>
        <w:r>
          <w:fldChar w:fldCharType="begin"/>
        </w:r>
        <w:r>
          <w:instrText xml:space="preserve"> PAGEREF _Toc2555 \h </w:instrText>
        </w:r>
        <w:r>
          <w:fldChar w:fldCharType="separate"/>
        </w:r>
        <w:r>
          <w:t>21</w:t>
        </w:r>
        <w:r>
          <w:fldChar w:fldCharType="end"/>
        </w:r>
      </w:hyperlink>
    </w:p>
    <w:p>
      <w:pPr>
        <w:pStyle w:val="TOC1"/>
        <w:tabs>
          <w:tab w:val="right" w:leader="dot" w:pos="8306"/>
        </w:tabs>
      </w:pPr>
      <w:hyperlink w:anchor="_Toc22571" w:history="1">
        <w:r>
          <w:rPr>
            <w:rFonts w:ascii="仿宋" w:eastAsia="仿宋" w:hAnsi="仿宋" w:cs="仿宋" w:hint="eastAsia"/>
            <w:lang w:eastAsia="zh-CN"/>
          </w:rPr>
          <w:t>四、法人治理架构</w:t>
        </w:r>
        <w:r>
          <w:tab/>
        </w:r>
        <w:r>
          <w:fldChar w:fldCharType="begin"/>
        </w:r>
        <w:r>
          <w:instrText xml:space="preserve"> PAGEREF _Toc22571 \h </w:instrText>
        </w:r>
        <w:r>
          <w:fldChar w:fldCharType="separate"/>
        </w:r>
        <w:r>
          <w:t>22</w:t>
        </w:r>
        <w:r>
          <w:fldChar w:fldCharType="end"/>
        </w:r>
      </w:hyperlink>
    </w:p>
    <w:p>
      <w:pPr>
        <w:pStyle w:val="TOC2"/>
        <w:tabs>
          <w:tab w:val="right" w:leader="dot" w:pos="8306"/>
        </w:tabs>
      </w:pPr>
      <w:hyperlink w:anchor="_Toc31236" w:history="1">
        <w:r>
          <w:rPr>
            <w:rFonts w:ascii="仿宋" w:eastAsia="仿宋" w:hAnsi="仿宋" w:cs="仿宋" w:hint="eastAsia"/>
            <w:lang w:eastAsia="zh-CN"/>
          </w:rPr>
          <w:t>(一)、股东权益与义务</w:t>
        </w:r>
        <w:r>
          <w:tab/>
        </w:r>
        <w:r>
          <w:fldChar w:fldCharType="begin"/>
        </w:r>
        <w:r>
          <w:instrText xml:space="preserve"> PAGEREF _Toc31236 \h </w:instrText>
        </w:r>
        <w:r>
          <w:fldChar w:fldCharType="separate"/>
        </w:r>
        <w:r>
          <w:t>22</w:t>
        </w:r>
        <w:r>
          <w:fldChar w:fldCharType="end"/>
        </w:r>
      </w:hyperlink>
    </w:p>
    <w:p>
      <w:pPr>
        <w:pStyle w:val="TOC2"/>
        <w:tabs>
          <w:tab w:val="right" w:leader="dot" w:pos="8306"/>
        </w:tabs>
      </w:pPr>
      <w:hyperlink w:anchor="_Toc561" w:history="1">
        <w:r>
          <w:rPr>
            <w:rFonts w:ascii="仿宋" w:eastAsia="仿宋" w:hAnsi="仿宋" w:cs="仿宋" w:hint="eastAsia"/>
            <w:lang w:eastAsia="zh-CN"/>
          </w:rPr>
          <w:t>(二)、公司董事会</w:t>
        </w:r>
        <w:r>
          <w:tab/>
        </w:r>
        <w:r>
          <w:fldChar w:fldCharType="begin"/>
        </w:r>
        <w:r>
          <w:instrText xml:space="preserve"> PAGEREF _Toc561 \h </w:instrText>
        </w:r>
        <w:r>
          <w:fldChar w:fldCharType="separate"/>
        </w:r>
        <w:r>
          <w:t>23</w:t>
        </w:r>
        <w:r>
          <w:fldChar w:fldCharType="end"/>
        </w:r>
      </w:hyperlink>
    </w:p>
    <w:p>
      <w:pPr>
        <w:pStyle w:val="TOC2"/>
        <w:tabs>
          <w:tab w:val="right" w:leader="dot" w:pos="8306"/>
        </w:tabs>
      </w:pPr>
      <w:hyperlink w:anchor="_Toc10162" w:history="1">
        <w:r>
          <w:rPr>
            <w:rFonts w:ascii="仿宋" w:eastAsia="仿宋" w:hAnsi="仿宋" w:cs="仿宋" w:hint="eastAsia"/>
            <w:lang w:eastAsia="zh-CN"/>
          </w:rPr>
          <w:t>(三)、高级管理层</w:t>
        </w:r>
        <w:r>
          <w:tab/>
        </w:r>
        <w:r>
          <w:fldChar w:fldCharType="begin"/>
        </w:r>
        <w:r>
          <w:instrText xml:space="preserve"> PAGEREF _Toc10162 \h </w:instrText>
        </w:r>
        <w:r>
          <w:fldChar w:fldCharType="separate"/>
        </w:r>
        <w:r>
          <w:t>24</w:t>
        </w:r>
        <w:r>
          <w:fldChar w:fldCharType="end"/>
        </w:r>
      </w:hyperlink>
    </w:p>
    <w:p>
      <w:pPr>
        <w:pStyle w:val="TOC2"/>
        <w:tabs>
          <w:tab w:val="right" w:leader="dot" w:pos="8306"/>
        </w:tabs>
      </w:pPr>
      <w:hyperlink w:anchor="_Toc10118" w:history="1">
        <w:r>
          <w:rPr>
            <w:rFonts w:ascii="仿宋" w:eastAsia="仿宋" w:hAnsi="仿宋" w:cs="仿宋" w:hint="eastAsia"/>
            <w:lang w:eastAsia="zh-CN"/>
          </w:rPr>
          <w:t>(四)、监督管理层</w:t>
        </w:r>
        <w:r>
          <w:tab/>
        </w:r>
        <w:r>
          <w:fldChar w:fldCharType="begin"/>
        </w:r>
        <w:r>
          <w:instrText xml:space="preserve"> PAGEREF _Toc10118 \h </w:instrText>
        </w:r>
        <w:r>
          <w:fldChar w:fldCharType="separate"/>
        </w:r>
        <w:r>
          <w:t>25</w:t>
        </w:r>
        <w:r>
          <w:fldChar w:fldCharType="end"/>
        </w:r>
      </w:hyperlink>
    </w:p>
    <w:p>
      <w:pPr>
        <w:pStyle w:val="TOC1"/>
        <w:tabs>
          <w:tab w:val="right" w:leader="dot" w:pos="8306"/>
        </w:tabs>
      </w:pPr>
      <w:hyperlink w:anchor="_Toc6065" w:history="1">
        <w:r>
          <w:rPr>
            <w:rFonts w:ascii="仿宋" w:eastAsia="仿宋" w:hAnsi="仿宋" w:cs="仿宋" w:hint="eastAsia"/>
            <w:lang w:eastAsia="zh-CN"/>
          </w:rPr>
          <w:t>五、事故原因分析及事故后果预测</w:t>
        </w:r>
        <w:r>
          <w:tab/>
        </w:r>
        <w:r>
          <w:fldChar w:fldCharType="begin"/>
        </w:r>
        <w:r>
          <w:instrText xml:space="preserve"> PAGEREF _Toc6065 \h </w:instrText>
        </w:r>
        <w:r>
          <w:fldChar w:fldCharType="separate"/>
        </w:r>
        <w:r>
          <w:t>26</w:t>
        </w:r>
        <w:r>
          <w:fldChar w:fldCharType="end"/>
        </w:r>
      </w:hyperlink>
    </w:p>
    <w:p>
      <w:pPr>
        <w:pStyle w:val="TOC2"/>
        <w:tabs>
          <w:tab w:val="right" w:leader="dot" w:pos="8306"/>
        </w:tabs>
      </w:pPr>
      <w:hyperlink w:anchor="_Toc30252" w:history="1">
        <w:r>
          <w:rPr>
            <w:rFonts w:ascii="仿宋" w:eastAsia="仿宋" w:hAnsi="仿宋" w:cs="仿宋" w:hint="eastAsia"/>
            <w:lang w:eastAsia="zh-CN"/>
          </w:rPr>
          <w:t>(一)、事故案例及原因分析</w:t>
        </w:r>
        <w:r>
          <w:tab/>
        </w:r>
        <w:r>
          <w:fldChar w:fldCharType="begin"/>
        </w:r>
        <w:r>
          <w:instrText xml:space="preserve"> PAGEREF _Toc30252 \h </w:instrText>
        </w:r>
        <w:r>
          <w:fldChar w:fldCharType="separate"/>
        </w:r>
        <w:r>
          <w:t>26</w:t>
        </w:r>
        <w:r>
          <w:fldChar w:fldCharType="end"/>
        </w:r>
      </w:hyperlink>
    </w:p>
    <w:p>
      <w:pPr>
        <w:pStyle w:val="TOC2"/>
        <w:tabs>
          <w:tab w:val="right" w:leader="dot" w:pos="8306"/>
        </w:tabs>
      </w:pPr>
      <w:hyperlink w:anchor="_Toc5113" w:history="1">
        <w:r>
          <w:rPr>
            <w:rFonts w:ascii="仿宋" w:eastAsia="仿宋" w:hAnsi="仿宋" w:cs="仿宋" w:hint="eastAsia"/>
            <w:lang w:eastAsia="zh-CN"/>
          </w:rPr>
          <w:t>(二)、事故后果预测</w:t>
        </w:r>
        <w:r>
          <w:tab/>
        </w:r>
        <w:r>
          <w:fldChar w:fldCharType="begin"/>
        </w:r>
        <w:r>
          <w:instrText xml:space="preserve"> PAGEREF _Toc5113 \h </w:instrText>
        </w:r>
        <w:r>
          <w:fldChar w:fldCharType="separate"/>
        </w:r>
        <w:r>
          <w:t>27</w:t>
        </w:r>
        <w:r>
          <w:fldChar w:fldCharType="end"/>
        </w:r>
      </w:hyperlink>
    </w:p>
    <w:p>
      <w:pPr>
        <w:pStyle w:val="TOC1"/>
        <w:tabs>
          <w:tab w:val="right" w:leader="dot" w:pos="8306"/>
        </w:tabs>
      </w:pPr>
      <w:hyperlink w:anchor="_Toc31820" w:history="1">
        <w:r>
          <w:rPr>
            <w:rFonts w:ascii="仿宋" w:eastAsia="仿宋" w:hAnsi="仿宋" w:cs="仿宋" w:hint="eastAsia"/>
            <w:lang w:eastAsia="zh-CN"/>
          </w:rPr>
          <w:t>六、环境和生态影响分析</w:t>
        </w:r>
        <w:r>
          <w:tab/>
        </w:r>
        <w:r>
          <w:fldChar w:fldCharType="begin"/>
        </w:r>
        <w:r>
          <w:instrText xml:space="preserve"> PAGEREF _Toc31820 \h </w:instrText>
        </w:r>
        <w:r>
          <w:fldChar w:fldCharType="separate"/>
        </w:r>
        <w:r>
          <w:t>28</w:t>
        </w:r>
        <w:r>
          <w:fldChar w:fldCharType="end"/>
        </w:r>
      </w:hyperlink>
    </w:p>
    <w:p>
      <w:pPr>
        <w:pStyle w:val="TOC2"/>
        <w:tabs>
          <w:tab w:val="right" w:leader="dot" w:pos="8306"/>
        </w:tabs>
      </w:pPr>
      <w:hyperlink w:anchor="_Toc30163" w:history="1">
        <w:r>
          <w:rPr>
            <w:rFonts w:ascii="仿宋" w:eastAsia="仿宋" w:hAnsi="仿宋" w:cs="仿宋" w:hint="eastAsia"/>
            <w:lang w:eastAsia="zh-CN"/>
          </w:rPr>
          <w:t>(一)、环境和生态现状</w:t>
        </w:r>
        <w:r>
          <w:tab/>
        </w:r>
        <w:r>
          <w:fldChar w:fldCharType="begin"/>
        </w:r>
        <w:r>
          <w:instrText xml:space="preserve"> PAGEREF _Toc30163 \h </w:instrText>
        </w:r>
        <w:r>
          <w:fldChar w:fldCharType="separate"/>
        </w:r>
        <w:r>
          <w:t>28</w:t>
        </w:r>
        <w:r>
          <w:fldChar w:fldCharType="end"/>
        </w:r>
      </w:hyperlink>
    </w:p>
    <w:p>
      <w:pPr>
        <w:pStyle w:val="TOC2"/>
        <w:tabs>
          <w:tab w:val="right" w:leader="dot" w:pos="8306"/>
        </w:tabs>
      </w:pPr>
      <w:hyperlink w:anchor="_Toc19113" w:history="1">
        <w:r>
          <w:rPr>
            <w:rFonts w:ascii="仿宋" w:eastAsia="仿宋" w:hAnsi="仿宋" w:cs="仿宋" w:hint="eastAsia"/>
            <w:lang w:eastAsia="zh-CN"/>
          </w:rPr>
          <w:t>(二)、生态环境影响分析</w:t>
        </w:r>
        <w:r>
          <w:tab/>
        </w:r>
        <w:r>
          <w:fldChar w:fldCharType="begin"/>
        </w:r>
        <w:r>
          <w:instrText xml:space="preserve"> PAGEREF _Toc19113 \h </w:instrText>
        </w:r>
        <w:r>
          <w:fldChar w:fldCharType="separate"/>
        </w:r>
        <w:r>
          <w:t>29</w:t>
        </w:r>
        <w:r>
          <w:fldChar w:fldCharType="end"/>
        </w:r>
      </w:hyperlink>
    </w:p>
    <w:p>
      <w:pPr>
        <w:pStyle w:val="TOC2"/>
        <w:tabs>
          <w:tab w:val="right" w:leader="dot" w:pos="8306"/>
        </w:tabs>
      </w:pPr>
      <w:hyperlink w:anchor="_Toc15638" w:history="1">
        <w:r>
          <w:rPr>
            <w:rFonts w:ascii="仿宋" w:eastAsia="仿宋" w:hAnsi="仿宋" w:cs="仿宋" w:hint="eastAsia"/>
            <w:lang w:eastAsia="zh-CN"/>
          </w:rPr>
          <w:t>(三)、生态环境保护措施</w:t>
        </w:r>
        <w:r>
          <w:tab/>
        </w:r>
        <w:r>
          <w:fldChar w:fldCharType="begin"/>
        </w:r>
        <w:r>
          <w:instrText xml:space="preserve"> PAGEREF _Toc15638 \h </w:instrText>
        </w:r>
        <w:r>
          <w:fldChar w:fldCharType="separate"/>
        </w:r>
        <w:r>
          <w:t>30</w:t>
        </w:r>
        <w:r>
          <w:fldChar w:fldCharType="end"/>
        </w:r>
      </w:hyperlink>
    </w:p>
    <w:p>
      <w:pPr>
        <w:pStyle w:val="TOC2"/>
        <w:tabs>
          <w:tab w:val="right" w:leader="dot" w:pos="8306"/>
        </w:tabs>
      </w:pPr>
      <w:hyperlink w:anchor="_Toc13173" w:history="1">
        <w:r>
          <w:rPr>
            <w:rFonts w:ascii="仿宋" w:eastAsia="仿宋" w:hAnsi="仿宋" w:cs="仿宋" w:hint="eastAsia"/>
            <w:lang w:eastAsia="zh-CN"/>
          </w:rPr>
          <w:t>(四)、四地质灾害影响分析</w:t>
        </w:r>
        <w:r>
          <w:tab/>
        </w:r>
        <w:r>
          <w:fldChar w:fldCharType="begin"/>
        </w:r>
        <w:r>
          <w:instrText xml:space="preserve"> PAGEREF _Toc13173 \h </w:instrText>
        </w:r>
        <w:r>
          <w:fldChar w:fldCharType="separate"/>
        </w:r>
        <w:r>
          <w:t>32</w:t>
        </w:r>
        <w:r>
          <w:fldChar w:fldCharType="end"/>
        </w:r>
      </w:hyperlink>
    </w:p>
    <w:p>
      <w:pPr>
        <w:pStyle w:val="TOC2"/>
        <w:tabs>
          <w:tab w:val="right" w:leader="dot" w:pos="8306"/>
        </w:tabs>
      </w:pPr>
      <w:hyperlink w:anchor="_Toc17936" w:history="1">
        <w:r>
          <w:rPr>
            <w:rFonts w:ascii="仿宋" w:eastAsia="仿宋" w:hAnsi="仿宋" w:cs="仿宋" w:hint="eastAsia"/>
            <w:lang w:eastAsia="zh-CN"/>
          </w:rPr>
          <w:t>(五)、五特殊环境影响</w:t>
        </w:r>
        <w:r>
          <w:tab/>
        </w:r>
        <w:r>
          <w:fldChar w:fldCharType="begin"/>
        </w:r>
        <w:r>
          <w:instrText xml:space="preserve"> PAGEREF _Toc17936 \h </w:instrText>
        </w:r>
        <w:r>
          <w:fldChar w:fldCharType="separate"/>
        </w:r>
        <w:r>
          <w:t>34</w:t>
        </w:r>
        <w:r>
          <w:fldChar w:fldCharType="end"/>
        </w:r>
      </w:hyperlink>
    </w:p>
    <w:p>
      <w:pPr>
        <w:pStyle w:val="TOC1"/>
        <w:tabs>
          <w:tab w:val="right" w:leader="dot" w:pos="8306"/>
        </w:tabs>
      </w:pPr>
      <w:hyperlink w:anchor="_Toc20744" w:history="1">
        <w:r>
          <w:rPr>
            <w:rFonts w:ascii="仿宋" w:eastAsia="仿宋" w:hAnsi="仿宋" w:cs="仿宋" w:hint="eastAsia"/>
            <w:lang w:eastAsia="zh-CN"/>
          </w:rPr>
          <w:t>七、塑料管道机械装备项目承办单位</w:t>
        </w:r>
        <w:r>
          <w:tab/>
        </w:r>
        <w:r>
          <w:fldChar w:fldCharType="begin"/>
        </w:r>
        <w:r>
          <w:instrText xml:space="preserve"> PAGEREF _Toc20744 \h </w:instrText>
        </w:r>
        <w:r>
          <w:fldChar w:fldCharType="separate"/>
        </w:r>
        <w:r>
          <w:t>34</w:t>
        </w:r>
        <w:r>
          <w:fldChar w:fldCharType="end"/>
        </w:r>
      </w:hyperlink>
    </w:p>
    <w:p>
      <w:pPr>
        <w:pStyle w:val="TOC2"/>
        <w:tabs>
          <w:tab w:val="right" w:leader="dot" w:pos="8306"/>
        </w:tabs>
      </w:pPr>
      <w:hyperlink w:anchor="_Toc15355" w:history="1">
        <w:r>
          <w:rPr>
            <w:rFonts w:ascii="仿宋" w:eastAsia="仿宋" w:hAnsi="仿宋" w:cs="仿宋" w:hint="eastAsia"/>
            <w:lang w:eastAsia="zh-CN"/>
          </w:rPr>
          <w:t>(一)、塑料管道机械装备项目承办单位基本情况</w:t>
        </w:r>
        <w:r>
          <w:tab/>
        </w:r>
        <w:r>
          <w:fldChar w:fldCharType="begin"/>
        </w:r>
        <w:r>
          <w:instrText xml:space="preserve"> PAGEREF _Toc15355 \h </w:instrText>
        </w:r>
        <w:r>
          <w:fldChar w:fldCharType="separate"/>
        </w:r>
        <w:r>
          <w:t>34</w:t>
        </w:r>
        <w:r>
          <w:fldChar w:fldCharType="end"/>
        </w:r>
      </w:hyperlink>
    </w:p>
    <w:p>
      <w:pPr>
        <w:pStyle w:val="TOC2"/>
        <w:tabs>
          <w:tab w:val="right" w:leader="dot" w:pos="8306"/>
        </w:tabs>
      </w:pPr>
      <w:hyperlink w:anchor="_Toc6915" w:history="1">
        <w:r>
          <w:rPr>
            <w:rFonts w:ascii="仿宋" w:eastAsia="仿宋" w:hAnsi="仿宋" w:cs="仿宋" w:hint="eastAsia"/>
            <w:lang w:eastAsia="zh-CN"/>
          </w:rPr>
          <w:t>(二)、公司经济效益分析</w:t>
        </w:r>
        <w:r>
          <w:tab/>
        </w:r>
        <w:r>
          <w:fldChar w:fldCharType="begin"/>
        </w:r>
        <w:r>
          <w:instrText xml:space="preserve"> PAGEREF _Toc6915 \h </w:instrText>
        </w:r>
        <w:r>
          <w:fldChar w:fldCharType="separate"/>
        </w:r>
        <w:r>
          <w:t>36</w:t>
        </w:r>
        <w:r>
          <w:fldChar w:fldCharType="end"/>
        </w:r>
      </w:hyperlink>
    </w:p>
    <w:p>
      <w:pPr>
        <w:pStyle w:val="TOC1"/>
        <w:tabs>
          <w:tab w:val="right" w:leader="dot" w:pos="8306"/>
        </w:tabs>
      </w:pPr>
      <w:hyperlink w:anchor="_Toc5110" w:history="1">
        <w:r>
          <w:rPr>
            <w:rFonts w:ascii="仿宋" w:eastAsia="仿宋" w:hAnsi="仿宋" w:cs="仿宋" w:hint="eastAsia"/>
            <w:lang w:eastAsia="zh-CN"/>
          </w:rPr>
          <w:t>八、合规性与法律事务</w:t>
        </w:r>
        <w:r>
          <w:tab/>
        </w:r>
        <w:r>
          <w:fldChar w:fldCharType="begin"/>
        </w:r>
        <w:r>
          <w:instrText xml:space="preserve"> PAGEREF _Toc5110 \h </w:instrText>
        </w:r>
        <w:r>
          <w:fldChar w:fldCharType="separate"/>
        </w:r>
        <w:r>
          <w:t>37</w:t>
        </w:r>
        <w:r>
          <w:fldChar w:fldCharType="end"/>
        </w:r>
      </w:hyperlink>
    </w:p>
    <w:p>
      <w:pPr>
        <w:pStyle w:val="TOC2"/>
        <w:tabs>
          <w:tab w:val="right" w:leader="dot" w:pos="8306"/>
        </w:tabs>
      </w:pPr>
      <w:hyperlink w:anchor="_Toc17898" w:history="1">
        <w:r>
          <w:rPr>
            <w:rFonts w:ascii="仿宋" w:eastAsia="仿宋" w:hAnsi="仿宋" w:cs="仿宋" w:hint="eastAsia"/>
            <w:lang w:eastAsia="zh-CN"/>
          </w:rPr>
          <w:t>(一)、合规性政策</w:t>
        </w:r>
        <w:r>
          <w:tab/>
        </w:r>
        <w:r>
          <w:fldChar w:fldCharType="begin"/>
        </w:r>
        <w:r>
          <w:instrText xml:space="preserve"> PAGEREF _Toc17898 \h </w:instrText>
        </w:r>
        <w:r>
          <w:fldChar w:fldCharType="separate"/>
        </w:r>
        <w:r>
          <w:t>37</w:t>
        </w:r>
        <w:r>
          <w:fldChar w:fldCharType="end"/>
        </w:r>
      </w:hyperlink>
    </w:p>
    <w:p>
      <w:pPr>
        <w:pStyle w:val="TOC2"/>
        <w:tabs>
          <w:tab w:val="right" w:leader="dot" w:pos="8306"/>
        </w:tabs>
      </w:pPr>
      <w:hyperlink w:anchor="_Toc31955" w:history="1">
        <w:r>
          <w:rPr>
            <w:rFonts w:ascii="仿宋" w:eastAsia="仿宋" w:hAnsi="仿宋" w:cs="仿宋" w:hint="eastAsia"/>
            <w:lang w:eastAsia="zh-CN"/>
          </w:rPr>
          <w:t>(二)、法律风险防范与应对</w:t>
        </w:r>
        <w:r>
          <w:tab/>
        </w:r>
        <w:r>
          <w:fldChar w:fldCharType="begin"/>
        </w:r>
        <w:r>
          <w:instrText xml:space="preserve"> PAGEREF _Toc31955 \h </w:instrText>
        </w:r>
        <w:r>
          <w:fldChar w:fldCharType="separate"/>
        </w:r>
        <w:r>
          <w:t>38</w:t>
        </w:r>
        <w:r>
          <w:fldChar w:fldCharType="end"/>
        </w:r>
      </w:hyperlink>
    </w:p>
    <w:p>
      <w:pPr>
        <w:pStyle w:val="TOC2"/>
        <w:tabs>
          <w:tab w:val="right" w:leader="dot" w:pos="8306"/>
        </w:tabs>
      </w:pPr>
      <w:hyperlink w:anchor="_Toc18495" w:history="1">
        <w:r>
          <w:rPr>
            <w:rFonts w:ascii="仿宋" w:eastAsia="仿宋" w:hAnsi="仿宋" w:cs="仿宋" w:hint="eastAsia"/>
            <w:lang w:eastAsia="zh-CN"/>
          </w:rPr>
          <w:t>(三)、合同审查与法律意见书</w:t>
        </w:r>
        <w:r>
          <w:tab/>
        </w:r>
        <w:r>
          <w:fldChar w:fldCharType="begin"/>
        </w:r>
        <w:r>
          <w:instrText xml:space="preserve"> PAGEREF _Toc18495 \h </w:instrText>
        </w:r>
        <w:r>
          <w:fldChar w:fldCharType="separate"/>
        </w:r>
        <w:r>
          <w:t>39</w:t>
        </w:r>
        <w:r>
          <w:fldChar w:fldCharType="end"/>
        </w:r>
      </w:hyperlink>
    </w:p>
    <w:p>
      <w:pPr>
        <w:pStyle w:val="TOC1"/>
        <w:tabs>
          <w:tab w:val="right" w:leader="dot" w:pos="8306"/>
        </w:tabs>
      </w:pPr>
      <w:hyperlink w:anchor="_Toc21045" w:history="1">
        <w:r>
          <w:rPr>
            <w:rFonts w:ascii="仿宋" w:eastAsia="仿宋" w:hAnsi="仿宋" w:cs="仿宋" w:hint="eastAsia"/>
            <w:lang w:eastAsia="zh-CN"/>
          </w:rPr>
          <w:t>九、供应链管理</w:t>
        </w:r>
        <w:r>
          <w:tab/>
        </w:r>
        <w:r>
          <w:fldChar w:fldCharType="begin"/>
        </w:r>
        <w:r>
          <w:instrText xml:space="preserve"> PAGEREF _Toc21045 \h </w:instrText>
        </w:r>
        <w:r>
          <w:fldChar w:fldCharType="separate"/>
        </w:r>
        <w:r>
          <w:t>40</w:t>
        </w:r>
        <w:r>
          <w:fldChar w:fldCharType="end"/>
        </w:r>
      </w:hyperlink>
    </w:p>
    <w:p>
      <w:pPr>
        <w:pStyle w:val="TOC2"/>
        <w:tabs>
          <w:tab w:val="right" w:leader="dot" w:pos="8306"/>
        </w:tabs>
      </w:pPr>
      <w:hyperlink w:anchor="_Toc31126" w:history="1">
        <w:r>
          <w:rPr>
            <w:rFonts w:ascii="仿宋" w:eastAsia="仿宋" w:hAnsi="仿宋" w:cs="仿宋" w:hint="eastAsia"/>
            <w:lang w:eastAsia="zh-CN"/>
          </w:rPr>
          <w:t>(一)、供应链战略规划</w:t>
        </w:r>
        <w:r>
          <w:tab/>
        </w:r>
        <w:r>
          <w:fldChar w:fldCharType="begin"/>
        </w:r>
        <w:r>
          <w:instrText xml:space="preserve"> PAGEREF _Toc31126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79" w:history="1">
        <w:r>
          <w:rPr>
            <w:rFonts w:ascii="仿宋" w:eastAsia="仿宋" w:hAnsi="仿宋" w:cs="仿宋" w:hint="eastAsia"/>
            <w:lang w:eastAsia="zh-CN"/>
          </w:rPr>
          <w:t>(二)、供应商选择与合作</w:t>
        </w:r>
        <w:r>
          <w:tab/>
        </w:r>
        <w:r>
          <w:fldChar w:fldCharType="begin"/>
        </w:r>
        <w:r>
          <w:instrText xml:space="preserve"> PAGEREF _Toc21979 \h </w:instrText>
        </w:r>
        <w:r>
          <w:fldChar w:fldCharType="separate"/>
        </w:r>
        <w:r>
          <w:t>41</w:t>
        </w:r>
        <w:r>
          <w:fldChar w:fldCharType="end"/>
        </w:r>
      </w:hyperlink>
    </w:p>
    <w:p>
      <w:pPr>
        <w:pStyle w:val="TOC2"/>
        <w:tabs>
          <w:tab w:val="right" w:leader="dot" w:pos="8306"/>
        </w:tabs>
      </w:pPr>
      <w:hyperlink w:anchor="_Toc9029" w:history="1">
        <w:r>
          <w:rPr>
            <w:rFonts w:ascii="仿宋" w:eastAsia="仿宋" w:hAnsi="仿宋" w:cs="仿宋" w:hint="eastAsia"/>
            <w:lang w:eastAsia="zh-CN"/>
          </w:rPr>
          <w:t>(三)、物流与库存管理</w:t>
        </w:r>
        <w:r>
          <w:tab/>
        </w:r>
        <w:r>
          <w:fldChar w:fldCharType="begin"/>
        </w:r>
        <w:r>
          <w:instrText xml:space="preserve"> PAGEREF _Toc9029 \h </w:instrText>
        </w:r>
        <w:r>
          <w:fldChar w:fldCharType="separate"/>
        </w:r>
        <w:r>
          <w:t>41</w:t>
        </w:r>
        <w:r>
          <w:fldChar w:fldCharType="end"/>
        </w:r>
      </w:hyperlink>
    </w:p>
    <w:p>
      <w:pPr>
        <w:pStyle w:val="TOC1"/>
        <w:tabs>
          <w:tab w:val="right" w:leader="dot" w:pos="8306"/>
        </w:tabs>
      </w:pPr>
      <w:hyperlink w:anchor="_Toc18443" w:history="1">
        <w:r>
          <w:rPr>
            <w:rFonts w:ascii="仿宋" w:eastAsia="仿宋" w:hAnsi="仿宋" w:cs="仿宋" w:hint="eastAsia"/>
            <w:lang w:eastAsia="zh-CN"/>
          </w:rPr>
          <w:t>十、技术与研发计划</w:t>
        </w:r>
        <w:r>
          <w:tab/>
        </w:r>
        <w:r>
          <w:fldChar w:fldCharType="begin"/>
        </w:r>
        <w:r>
          <w:instrText xml:space="preserve"> PAGEREF _Toc18443 \h </w:instrText>
        </w:r>
        <w:r>
          <w:fldChar w:fldCharType="separate"/>
        </w:r>
        <w:r>
          <w:t>42</w:t>
        </w:r>
        <w:r>
          <w:fldChar w:fldCharType="end"/>
        </w:r>
      </w:hyperlink>
    </w:p>
    <w:p>
      <w:pPr>
        <w:pStyle w:val="TOC2"/>
        <w:tabs>
          <w:tab w:val="right" w:leader="dot" w:pos="8306"/>
        </w:tabs>
      </w:pPr>
      <w:hyperlink w:anchor="_Toc22427" w:history="1">
        <w:r>
          <w:rPr>
            <w:rFonts w:ascii="仿宋" w:eastAsia="仿宋" w:hAnsi="仿宋" w:cs="仿宋" w:hint="eastAsia"/>
            <w:lang w:eastAsia="zh-CN"/>
          </w:rPr>
          <w:t>(一)、技术背景与解决方案</w:t>
        </w:r>
        <w:r>
          <w:tab/>
        </w:r>
        <w:r>
          <w:fldChar w:fldCharType="begin"/>
        </w:r>
        <w:r>
          <w:instrText xml:space="preserve"> PAGEREF _Toc22427 \h </w:instrText>
        </w:r>
        <w:r>
          <w:fldChar w:fldCharType="separate"/>
        </w:r>
        <w:r>
          <w:t>42</w:t>
        </w:r>
        <w:r>
          <w:fldChar w:fldCharType="end"/>
        </w:r>
      </w:hyperlink>
    </w:p>
    <w:p>
      <w:pPr>
        <w:pStyle w:val="TOC2"/>
        <w:tabs>
          <w:tab w:val="right" w:leader="dot" w:pos="8306"/>
        </w:tabs>
      </w:pPr>
      <w:hyperlink w:anchor="_Toc115" w:history="1">
        <w:r>
          <w:rPr>
            <w:rFonts w:ascii="仿宋" w:eastAsia="仿宋" w:hAnsi="仿宋" w:cs="仿宋" w:hint="eastAsia"/>
            <w:lang w:eastAsia="zh-CN"/>
          </w:rPr>
          <w:t>(二)、研发团队与能力</w:t>
        </w:r>
        <w:r>
          <w:tab/>
        </w:r>
        <w:r>
          <w:fldChar w:fldCharType="begin"/>
        </w:r>
        <w:r>
          <w:instrText xml:space="preserve"> PAGEREF _Toc115 \h </w:instrText>
        </w:r>
        <w:r>
          <w:fldChar w:fldCharType="separate"/>
        </w:r>
        <w:r>
          <w:t>44</w:t>
        </w:r>
        <w:r>
          <w:fldChar w:fldCharType="end"/>
        </w:r>
      </w:hyperlink>
    </w:p>
    <w:p>
      <w:pPr>
        <w:pStyle w:val="TOC1"/>
        <w:tabs>
          <w:tab w:val="right" w:leader="dot" w:pos="8306"/>
        </w:tabs>
      </w:pPr>
      <w:hyperlink w:anchor="_Toc19394" w:history="1">
        <w:r>
          <w:rPr>
            <w:rFonts w:ascii="仿宋" w:eastAsia="仿宋" w:hAnsi="仿宋" w:cs="仿宋" w:hint="eastAsia"/>
            <w:lang w:eastAsia="zh-CN"/>
          </w:rPr>
          <w:t>十一、塑料管道机械装备新型运营方式</w:t>
        </w:r>
        <w:r>
          <w:tab/>
        </w:r>
        <w:r>
          <w:fldChar w:fldCharType="begin"/>
        </w:r>
        <w:r>
          <w:instrText xml:space="preserve"> PAGEREF _Toc19394 \h </w:instrText>
        </w:r>
        <w:r>
          <w:fldChar w:fldCharType="separate"/>
        </w:r>
        <w:r>
          <w:t>46</w:t>
        </w:r>
        <w:r>
          <w:fldChar w:fldCharType="end"/>
        </w:r>
      </w:hyperlink>
    </w:p>
    <w:p>
      <w:pPr>
        <w:pStyle w:val="TOC2"/>
        <w:tabs>
          <w:tab w:val="right" w:leader="dot" w:pos="8306"/>
        </w:tabs>
      </w:pPr>
      <w:hyperlink w:anchor="_Toc29439" w:history="1">
        <w:r>
          <w:rPr>
            <w:rFonts w:ascii="仿宋" w:eastAsia="仿宋" w:hAnsi="仿宋" w:cs="仿宋" w:hint="eastAsia"/>
            <w:lang w:eastAsia="zh-CN"/>
          </w:rPr>
          <w:t>(一)、创新业务模式</w:t>
        </w:r>
        <w:r>
          <w:tab/>
        </w:r>
        <w:r>
          <w:fldChar w:fldCharType="begin"/>
        </w:r>
        <w:r>
          <w:instrText xml:space="preserve"> PAGEREF _Toc29439 \h </w:instrText>
        </w:r>
        <w:r>
          <w:fldChar w:fldCharType="separate"/>
        </w:r>
        <w:r>
          <w:t>46</w:t>
        </w:r>
        <w:r>
          <w:fldChar w:fldCharType="end"/>
        </w:r>
      </w:hyperlink>
    </w:p>
    <w:p>
      <w:pPr>
        <w:pStyle w:val="TOC2"/>
        <w:tabs>
          <w:tab w:val="right" w:leader="dot" w:pos="8306"/>
        </w:tabs>
      </w:pPr>
      <w:hyperlink w:anchor="_Toc4535" w:history="1">
        <w:r>
          <w:rPr>
            <w:rFonts w:ascii="仿宋" w:eastAsia="仿宋" w:hAnsi="仿宋" w:cs="仿宋" w:hint="eastAsia"/>
            <w:lang w:eastAsia="zh-CN"/>
          </w:rPr>
          <w:t>(二)、数字化运营</w:t>
        </w:r>
        <w:r>
          <w:tab/>
        </w:r>
        <w:r>
          <w:fldChar w:fldCharType="begin"/>
        </w:r>
        <w:r>
          <w:instrText xml:space="preserve"> PAGEREF _Toc4535 \h </w:instrText>
        </w:r>
        <w:r>
          <w:fldChar w:fldCharType="separate"/>
        </w:r>
        <w:r>
          <w:t>47</w:t>
        </w:r>
        <w:r>
          <w:fldChar w:fldCharType="end"/>
        </w:r>
      </w:hyperlink>
    </w:p>
    <w:p>
      <w:pPr>
        <w:pStyle w:val="TOC2"/>
        <w:tabs>
          <w:tab w:val="right" w:leader="dot" w:pos="8306"/>
        </w:tabs>
      </w:pPr>
      <w:hyperlink w:anchor="_Toc10357" w:history="1">
        <w:r>
          <w:rPr>
            <w:rFonts w:ascii="仿宋" w:eastAsia="仿宋" w:hAnsi="仿宋" w:cs="仿宋" w:hint="eastAsia"/>
            <w:lang w:eastAsia="zh-CN"/>
          </w:rPr>
          <w:t>(三)、智能化技术应用</w:t>
        </w:r>
        <w:r>
          <w:tab/>
        </w:r>
        <w:r>
          <w:fldChar w:fldCharType="begin"/>
        </w:r>
        <w:r>
          <w:instrText xml:space="preserve"> PAGEREF _Toc10357 \h </w:instrText>
        </w:r>
        <w:r>
          <w:fldChar w:fldCharType="separate"/>
        </w:r>
        <w:r>
          <w:t>48</w:t>
        </w:r>
        <w:r>
          <w:fldChar w:fldCharType="end"/>
        </w:r>
      </w:hyperlink>
    </w:p>
    <w:p>
      <w:pPr>
        <w:pStyle w:val="TOC2"/>
        <w:tabs>
          <w:tab w:val="right" w:leader="dot" w:pos="8306"/>
        </w:tabs>
      </w:pPr>
      <w:hyperlink w:anchor="_Toc15101" w:history="1">
        <w:r>
          <w:rPr>
            <w:rFonts w:ascii="仿宋" w:eastAsia="仿宋" w:hAnsi="仿宋" w:cs="仿宋" w:hint="eastAsia"/>
            <w:lang w:eastAsia="zh-CN"/>
          </w:rPr>
          <w:t>(四)、可持续经营实践</w:t>
        </w:r>
        <w:r>
          <w:tab/>
        </w:r>
        <w:r>
          <w:fldChar w:fldCharType="begin"/>
        </w:r>
        <w:r>
          <w:instrText xml:space="preserve"> PAGEREF _Toc15101 \h </w:instrText>
        </w:r>
        <w:r>
          <w:fldChar w:fldCharType="separate"/>
        </w:r>
        <w:r>
          <w:t>49</w:t>
        </w:r>
        <w:r>
          <w:fldChar w:fldCharType="end"/>
        </w:r>
      </w:hyperlink>
    </w:p>
    <w:p>
      <w:pPr>
        <w:pStyle w:val="TOC1"/>
        <w:tabs>
          <w:tab w:val="right" w:leader="dot" w:pos="8306"/>
        </w:tabs>
      </w:pPr>
      <w:hyperlink w:anchor="_Toc12498" w:history="1">
        <w:r>
          <w:rPr>
            <w:rFonts w:ascii="仿宋" w:eastAsia="仿宋" w:hAnsi="仿宋" w:cs="仿宋" w:hint="eastAsia"/>
            <w:lang w:eastAsia="zh-CN"/>
          </w:rPr>
          <w:t>十二、发展规划、产业政策和行业准入分析</w:t>
        </w:r>
        <w:r>
          <w:tab/>
        </w:r>
        <w:r>
          <w:fldChar w:fldCharType="begin"/>
        </w:r>
        <w:r>
          <w:instrText xml:space="preserve"> PAGEREF _Toc12498 \h </w:instrText>
        </w:r>
        <w:r>
          <w:fldChar w:fldCharType="separate"/>
        </w:r>
        <w:r>
          <w:t>50</w:t>
        </w:r>
        <w:r>
          <w:fldChar w:fldCharType="end"/>
        </w:r>
      </w:hyperlink>
    </w:p>
    <w:p>
      <w:pPr>
        <w:pStyle w:val="TOC2"/>
        <w:tabs>
          <w:tab w:val="right" w:leader="dot" w:pos="8306"/>
        </w:tabs>
      </w:pPr>
      <w:hyperlink w:anchor="_Toc29176" w:history="1">
        <w:r>
          <w:rPr>
            <w:rFonts w:ascii="仿宋" w:eastAsia="仿宋" w:hAnsi="仿宋" w:cs="仿宋" w:hint="eastAsia"/>
            <w:lang w:eastAsia="zh-CN"/>
          </w:rPr>
          <w:t>(一)、发展规划分析</w:t>
        </w:r>
        <w:r>
          <w:tab/>
        </w:r>
        <w:r>
          <w:fldChar w:fldCharType="begin"/>
        </w:r>
        <w:r>
          <w:instrText xml:space="preserve"> PAGEREF _Toc29176 \h </w:instrText>
        </w:r>
        <w:r>
          <w:fldChar w:fldCharType="separate"/>
        </w:r>
        <w:r>
          <w:t>50</w:t>
        </w:r>
        <w:r>
          <w:fldChar w:fldCharType="end"/>
        </w:r>
      </w:hyperlink>
    </w:p>
    <w:p>
      <w:pPr>
        <w:pStyle w:val="TOC2"/>
        <w:tabs>
          <w:tab w:val="right" w:leader="dot" w:pos="8306"/>
        </w:tabs>
      </w:pPr>
      <w:hyperlink w:anchor="_Toc1477" w:history="1">
        <w:r>
          <w:rPr>
            <w:rFonts w:ascii="仿宋" w:eastAsia="仿宋" w:hAnsi="仿宋" w:cs="仿宋" w:hint="eastAsia"/>
            <w:lang w:eastAsia="zh-CN"/>
          </w:rPr>
          <w:t>(二)、产业政策分析</w:t>
        </w:r>
        <w:r>
          <w:tab/>
        </w:r>
        <w:r>
          <w:fldChar w:fldCharType="begin"/>
        </w:r>
        <w:r>
          <w:instrText xml:space="preserve"> PAGEREF _Toc1477 \h </w:instrText>
        </w:r>
        <w:r>
          <w:fldChar w:fldCharType="separate"/>
        </w:r>
        <w:r>
          <w:t>52</w:t>
        </w:r>
        <w:r>
          <w:fldChar w:fldCharType="end"/>
        </w:r>
      </w:hyperlink>
    </w:p>
    <w:p>
      <w:pPr>
        <w:pStyle w:val="TOC2"/>
        <w:tabs>
          <w:tab w:val="right" w:leader="dot" w:pos="8306"/>
        </w:tabs>
      </w:pPr>
      <w:hyperlink w:anchor="_Toc18196" w:history="1">
        <w:r>
          <w:rPr>
            <w:rFonts w:ascii="仿宋" w:eastAsia="仿宋" w:hAnsi="仿宋" w:cs="仿宋" w:hint="eastAsia"/>
            <w:lang w:eastAsia="zh-CN"/>
          </w:rPr>
          <w:t>(三)、行业准入分析</w:t>
        </w:r>
        <w:r>
          <w:tab/>
        </w:r>
        <w:r>
          <w:fldChar w:fldCharType="begin"/>
        </w:r>
        <w:r>
          <w:instrText xml:space="preserve"> PAGEREF _Toc18196 \h </w:instrText>
        </w:r>
        <w:r>
          <w:fldChar w:fldCharType="separate"/>
        </w:r>
        <w:r>
          <w:t>53</w:t>
        </w:r>
        <w:r>
          <w:fldChar w:fldCharType="end"/>
        </w:r>
      </w:hyperlink>
    </w:p>
    <w:p>
      <w:pPr>
        <w:pStyle w:val="TOC1"/>
        <w:tabs>
          <w:tab w:val="right" w:leader="dot" w:pos="8306"/>
        </w:tabs>
      </w:pPr>
      <w:hyperlink w:anchor="_Toc17843" w:history="1">
        <w:r>
          <w:rPr>
            <w:rFonts w:ascii="仿宋" w:eastAsia="仿宋" w:hAnsi="仿宋" w:cs="仿宋" w:hint="eastAsia"/>
            <w:lang w:eastAsia="zh-CN"/>
          </w:rPr>
          <w:t>十三、生产安全保护</w:t>
        </w:r>
        <w:r>
          <w:tab/>
        </w:r>
        <w:r>
          <w:fldChar w:fldCharType="begin"/>
        </w:r>
        <w:r>
          <w:instrText xml:space="preserve"> PAGEREF _Toc17843 \h </w:instrText>
        </w:r>
        <w:r>
          <w:fldChar w:fldCharType="separate"/>
        </w:r>
        <w:r>
          <w:t>54</w:t>
        </w:r>
        <w:r>
          <w:fldChar w:fldCharType="end"/>
        </w:r>
      </w:hyperlink>
    </w:p>
    <w:p>
      <w:pPr>
        <w:pStyle w:val="TOC2"/>
        <w:tabs>
          <w:tab w:val="right" w:leader="dot" w:pos="8306"/>
        </w:tabs>
      </w:pPr>
      <w:hyperlink w:anchor="_Toc6177" w:history="1">
        <w:r>
          <w:rPr>
            <w:rFonts w:ascii="仿宋" w:eastAsia="仿宋" w:hAnsi="仿宋" w:cs="仿宋" w:hint="eastAsia"/>
            <w:lang w:eastAsia="zh-CN"/>
          </w:rPr>
          <w:t>(一)、消防安全</w:t>
        </w:r>
        <w:r>
          <w:tab/>
        </w:r>
        <w:r>
          <w:fldChar w:fldCharType="begin"/>
        </w:r>
        <w:r>
          <w:instrText xml:space="preserve"> PAGEREF _Toc6177 \h </w:instrText>
        </w:r>
        <w:r>
          <w:fldChar w:fldCharType="separate"/>
        </w:r>
        <w:r>
          <w:t>54</w:t>
        </w:r>
        <w:r>
          <w:fldChar w:fldCharType="end"/>
        </w:r>
      </w:hyperlink>
    </w:p>
    <w:p>
      <w:pPr>
        <w:pStyle w:val="TOC2"/>
        <w:tabs>
          <w:tab w:val="right" w:leader="dot" w:pos="8306"/>
        </w:tabs>
      </w:pPr>
      <w:hyperlink w:anchor="_Toc13353" w:history="1">
        <w:r>
          <w:rPr>
            <w:rFonts w:ascii="仿宋" w:eastAsia="仿宋" w:hAnsi="仿宋" w:cs="仿宋" w:hint="eastAsia"/>
            <w:lang w:eastAsia="zh-CN"/>
          </w:rPr>
          <w:t>(二)、防火防爆总图布置措施</w:t>
        </w:r>
        <w:r>
          <w:tab/>
        </w:r>
        <w:r>
          <w:fldChar w:fldCharType="begin"/>
        </w:r>
        <w:r>
          <w:instrText xml:space="preserve"> PAGEREF _Toc13353 \h </w:instrText>
        </w:r>
        <w:r>
          <w:fldChar w:fldCharType="separate"/>
        </w:r>
        <w:r>
          <w:t>56</w:t>
        </w:r>
        <w:r>
          <w:fldChar w:fldCharType="end"/>
        </w:r>
      </w:hyperlink>
    </w:p>
    <w:p>
      <w:pPr>
        <w:pStyle w:val="TOC2"/>
        <w:tabs>
          <w:tab w:val="right" w:leader="dot" w:pos="8306"/>
        </w:tabs>
      </w:pPr>
      <w:hyperlink w:anchor="_Toc27528" w:history="1">
        <w:r>
          <w:rPr>
            <w:rFonts w:ascii="仿宋" w:eastAsia="仿宋" w:hAnsi="仿宋" w:cs="仿宋" w:hint="eastAsia"/>
            <w:lang w:eastAsia="zh-CN"/>
          </w:rPr>
          <w:t>(三)、自然灾害防范措施</w:t>
        </w:r>
        <w:r>
          <w:tab/>
        </w:r>
        <w:r>
          <w:fldChar w:fldCharType="begin"/>
        </w:r>
        <w:r>
          <w:instrText xml:space="preserve"> PAGEREF _Toc27528 \h </w:instrText>
        </w:r>
        <w:r>
          <w:fldChar w:fldCharType="separate"/>
        </w:r>
        <w:r>
          <w:t>56</w:t>
        </w:r>
        <w:r>
          <w:fldChar w:fldCharType="end"/>
        </w:r>
      </w:hyperlink>
    </w:p>
    <w:p>
      <w:pPr>
        <w:pStyle w:val="TOC2"/>
        <w:tabs>
          <w:tab w:val="right" w:leader="dot" w:pos="8306"/>
        </w:tabs>
      </w:pPr>
      <w:hyperlink w:anchor="_Toc4786" w:history="1">
        <w:r>
          <w:rPr>
            <w:rFonts w:ascii="仿宋" w:eastAsia="仿宋" w:hAnsi="仿宋" w:cs="仿宋" w:hint="eastAsia"/>
            <w:lang w:eastAsia="zh-CN"/>
          </w:rPr>
          <w:t>(四)、安全色及安全标志使用要求</w:t>
        </w:r>
        <w:r>
          <w:tab/>
        </w:r>
        <w:r>
          <w:fldChar w:fldCharType="begin"/>
        </w:r>
        <w:r>
          <w:instrText xml:space="preserve"> PAGEREF _Toc4786 \h </w:instrText>
        </w:r>
        <w:r>
          <w:fldChar w:fldCharType="separate"/>
        </w:r>
        <w:r>
          <w:t>57</w:t>
        </w:r>
        <w:r>
          <w:fldChar w:fldCharType="end"/>
        </w:r>
      </w:hyperlink>
    </w:p>
    <w:p>
      <w:pPr>
        <w:pStyle w:val="TOC2"/>
        <w:tabs>
          <w:tab w:val="right" w:leader="dot" w:pos="8306"/>
        </w:tabs>
      </w:pPr>
      <w:hyperlink w:anchor="_Toc9807" w:history="1">
        <w:r>
          <w:rPr>
            <w:rFonts w:ascii="仿宋" w:eastAsia="仿宋" w:hAnsi="仿宋" w:cs="仿宋" w:hint="eastAsia"/>
            <w:lang w:eastAsia="zh-CN"/>
          </w:rPr>
          <w:t>(五)、防尘防毒措施</w:t>
        </w:r>
        <w:r>
          <w:tab/>
        </w:r>
        <w:r>
          <w:fldChar w:fldCharType="begin"/>
        </w:r>
        <w:r>
          <w:instrText xml:space="preserve"> PAGEREF _Toc9807 \h </w:instrText>
        </w:r>
        <w:r>
          <w:fldChar w:fldCharType="separate"/>
        </w:r>
        <w:r>
          <w:t>58</w:t>
        </w:r>
        <w:r>
          <w:fldChar w:fldCharType="end"/>
        </w:r>
      </w:hyperlink>
    </w:p>
    <w:p>
      <w:pPr>
        <w:pStyle w:val="TOC2"/>
        <w:tabs>
          <w:tab w:val="right" w:leader="dot" w:pos="8306"/>
        </w:tabs>
      </w:pPr>
      <w:hyperlink w:anchor="_Toc15707" w:history="1">
        <w:r>
          <w:rPr>
            <w:rFonts w:ascii="仿宋" w:eastAsia="仿宋" w:hAnsi="仿宋" w:cs="仿宋" w:hint="eastAsia"/>
            <w:lang w:eastAsia="zh-CN"/>
          </w:rPr>
          <w:t>(六)、防静电、触电防护及防雷措施</w:t>
        </w:r>
        <w:r>
          <w:tab/>
        </w:r>
        <w:r>
          <w:fldChar w:fldCharType="begin"/>
        </w:r>
        <w:r>
          <w:instrText xml:space="preserve"> PAGEREF _Toc15707 \h </w:instrText>
        </w:r>
        <w:r>
          <w:fldChar w:fldCharType="separate"/>
        </w:r>
        <w:r>
          <w:t>59</w:t>
        </w:r>
        <w:r>
          <w:fldChar w:fldCharType="end"/>
        </w:r>
      </w:hyperlink>
    </w:p>
    <w:p>
      <w:pPr>
        <w:pStyle w:val="TOC2"/>
        <w:tabs>
          <w:tab w:val="right" w:leader="dot" w:pos="8306"/>
        </w:tabs>
      </w:pPr>
      <w:hyperlink w:anchor="_Toc31484" w:history="1">
        <w:r>
          <w:rPr>
            <w:rFonts w:ascii="仿宋" w:eastAsia="仿宋" w:hAnsi="仿宋" w:cs="仿宋" w:hint="eastAsia"/>
            <w:lang w:eastAsia="zh-CN"/>
          </w:rPr>
          <w:t>(七)、机械设备安全保障措施</w:t>
        </w:r>
        <w:r>
          <w:tab/>
        </w:r>
        <w:r>
          <w:fldChar w:fldCharType="begin"/>
        </w:r>
        <w:r>
          <w:instrText xml:space="preserve"> PAGEREF _Toc31484 \h </w:instrText>
        </w:r>
        <w:r>
          <w:fldChar w:fldCharType="separate"/>
        </w:r>
        <w:r>
          <w:t>60</w:t>
        </w:r>
        <w:r>
          <w:fldChar w:fldCharType="end"/>
        </w:r>
      </w:hyperlink>
    </w:p>
    <w:p>
      <w:pPr>
        <w:pStyle w:val="TOC1"/>
        <w:tabs>
          <w:tab w:val="right" w:leader="dot" w:pos="8306"/>
        </w:tabs>
      </w:pPr>
      <w:hyperlink w:anchor="_Toc4215" w:history="1">
        <w:r>
          <w:rPr>
            <w:rFonts w:ascii="仿宋" w:eastAsia="仿宋" w:hAnsi="仿宋" w:cs="仿宋" w:hint="eastAsia"/>
            <w:lang w:eastAsia="zh-CN"/>
          </w:rPr>
          <w:t>十四、塑料管道机械装备项目投资方案分析</w:t>
        </w:r>
        <w:r>
          <w:tab/>
        </w:r>
        <w:r>
          <w:fldChar w:fldCharType="begin"/>
        </w:r>
        <w:r>
          <w:instrText xml:space="preserve"> PAGEREF _Toc4215 \h </w:instrText>
        </w:r>
        <w:r>
          <w:fldChar w:fldCharType="separate"/>
        </w:r>
        <w:r>
          <w:t>61</w:t>
        </w:r>
        <w:r>
          <w:fldChar w:fldCharType="end"/>
        </w:r>
      </w:hyperlink>
    </w:p>
    <w:p>
      <w:pPr>
        <w:pStyle w:val="TOC2"/>
        <w:tabs>
          <w:tab w:val="right" w:leader="dot" w:pos="8306"/>
        </w:tabs>
      </w:pPr>
      <w:hyperlink w:anchor="_Toc8412" w:history="1">
        <w:r>
          <w:rPr>
            <w:rFonts w:ascii="仿宋" w:eastAsia="仿宋" w:hAnsi="仿宋" w:cs="仿宋" w:hint="eastAsia"/>
            <w:lang w:eastAsia="zh-CN"/>
          </w:rPr>
          <w:t>(一)、塑料管道机械装备项目估算说明</w:t>
        </w:r>
        <w:r>
          <w:tab/>
        </w:r>
        <w:r>
          <w:fldChar w:fldCharType="begin"/>
        </w:r>
        <w:r>
          <w:instrText xml:space="preserve"> PAGEREF _Toc8412 \h </w:instrText>
        </w:r>
        <w:r>
          <w:fldChar w:fldCharType="separate"/>
        </w:r>
        <w:r>
          <w:t>61</w:t>
        </w:r>
        <w:r>
          <w:fldChar w:fldCharType="end"/>
        </w:r>
      </w:hyperlink>
    </w:p>
    <w:p>
      <w:pPr>
        <w:pStyle w:val="TOC2"/>
        <w:tabs>
          <w:tab w:val="right" w:leader="dot" w:pos="8306"/>
        </w:tabs>
      </w:pPr>
      <w:hyperlink w:anchor="_Toc2397" w:history="1">
        <w:r>
          <w:rPr>
            <w:rFonts w:ascii="仿宋" w:eastAsia="仿宋" w:hAnsi="仿宋" w:cs="仿宋" w:hint="eastAsia"/>
            <w:lang w:eastAsia="zh-CN"/>
          </w:rPr>
          <w:t>(二)、塑料管道机械装备项目总投资估算</w:t>
        </w:r>
        <w:r>
          <w:tab/>
        </w:r>
        <w:r>
          <w:fldChar w:fldCharType="begin"/>
        </w:r>
        <w:r>
          <w:instrText xml:space="preserve"> PAGEREF _Toc2397 \h </w:instrText>
        </w:r>
        <w:r>
          <w:fldChar w:fldCharType="separate"/>
        </w:r>
        <w:r>
          <w:t>63</w:t>
        </w:r>
        <w:r>
          <w:fldChar w:fldCharType="end"/>
        </w:r>
      </w:hyperlink>
    </w:p>
    <w:p>
      <w:pPr>
        <w:pStyle w:val="TOC2"/>
        <w:tabs>
          <w:tab w:val="right" w:leader="dot" w:pos="8306"/>
        </w:tabs>
      </w:pPr>
      <w:hyperlink w:anchor="_Toc7738" w:history="1">
        <w:r>
          <w:rPr>
            <w:rFonts w:ascii="仿宋" w:eastAsia="仿宋" w:hAnsi="仿宋" w:cs="仿宋" w:hint="eastAsia"/>
            <w:lang w:eastAsia="zh-CN"/>
          </w:rPr>
          <w:t>(三)、资金筹措</w:t>
        </w:r>
        <w:r>
          <w:tab/>
        </w:r>
        <w:r>
          <w:fldChar w:fldCharType="begin"/>
        </w:r>
        <w:r>
          <w:instrText xml:space="preserve"> PAGEREF _Toc7738 \h </w:instrText>
        </w:r>
        <w:r>
          <w:fldChar w:fldCharType="separate"/>
        </w:r>
        <w:r>
          <w:t>63</w:t>
        </w:r>
        <w:r>
          <w:fldChar w:fldCharType="end"/>
        </w:r>
      </w:hyperlink>
    </w:p>
    <w:p>
      <w:pPr>
        <w:pStyle w:val="TOC1"/>
        <w:tabs>
          <w:tab w:val="right" w:leader="dot" w:pos="8306"/>
        </w:tabs>
      </w:pPr>
      <w:hyperlink w:anchor="_Toc25140" w:history="1">
        <w:r>
          <w:rPr>
            <w:rFonts w:ascii="仿宋" w:eastAsia="仿宋" w:hAnsi="仿宋" w:cs="仿宋" w:hint="eastAsia"/>
            <w:lang w:eastAsia="zh-CN"/>
          </w:rPr>
          <w:t>十五、塑料管道机械装备场地规划方案</w:t>
        </w:r>
        <w:r>
          <w:tab/>
        </w:r>
        <w:r>
          <w:fldChar w:fldCharType="begin"/>
        </w:r>
        <w:r>
          <w:instrText xml:space="preserve"> PAGEREF _Toc25140 \h </w:instrText>
        </w:r>
        <w:r>
          <w:fldChar w:fldCharType="separate"/>
        </w:r>
        <w:r>
          <w:t>65</w:t>
        </w:r>
        <w:r>
          <w:fldChar w:fldCharType="end"/>
        </w:r>
      </w:hyperlink>
    </w:p>
    <w:p>
      <w:pPr>
        <w:pStyle w:val="TOC2"/>
        <w:tabs>
          <w:tab w:val="right" w:leader="dot" w:pos="8306"/>
        </w:tabs>
      </w:pPr>
      <w:hyperlink w:anchor="_Toc1412" w:history="1">
        <w:r>
          <w:rPr>
            <w:rFonts w:ascii="仿宋" w:eastAsia="仿宋" w:hAnsi="仿宋" w:cs="仿宋" w:hint="eastAsia"/>
            <w:lang w:eastAsia="zh-CN"/>
          </w:rPr>
          <w:t>(一)、塑料管道机械装备场地布局原则</w:t>
        </w:r>
        <w:r>
          <w:tab/>
        </w:r>
        <w:r>
          <w:fldChar w:fldCharType="begin"/>
        </w:r>
        <w:r>
          <w:instrText xml:space="preserve"> PAGEREF _Toc1412 \h </w:instrText>
        </w:r>
        <w:r>
          <w:fldChar w:fldCharType="separate"/>
        </w:r>
        <w:r>
          <w:t>65</w:t>
        </w:r>
        <w:r>
          <w:fldChar w:fldCharType="end"/>
        </w:r>
      </w:hyperlink>
    </w:p>
    <w:p>
      <w:pPr>
        <w:pStyle w:val="TOC2"/>
        <w:tabs>
          <w:tab w:val="right" w:leader="dot" w:pos="8306"/>
        </w:tabs>
      </w:pPr>
      <w:hyperlink w:anchor="_Toc10509" w:history="1">
        <w:r>
          <w:rPr>
            <w:rFonts w:ascii="仿宋" w:eastAsia="仿宋" w:hAnsi="仿宋" w:cs="仿宋" w:hint="eastAsia"/>
            <w:lang w:eastAsia="zh-CN"/>
          </w:rPr>
          <w:t>(二)、塑料管道机械装备场地装修设计方案</w:t>
        </w:r>
        <w:r>
          <w:tab/>
        </w:r>
        <w:r>
          <w:fldChar w:fldCharType="begin"/>
        </w:r>
        <w:r>
          <w:instrText xml:space="preserve"> PAGEREF _Toc10509 \h </w:instrText>
        </w:r>
        <w:r>
          <w:fldChar w:fldCharType="separate"/>
        </w:r>
        <w:r>
          <w:t>66</w:t>
        </w:r>
        <w:r>
          <w:fldChar w:fldCharType="end"/>
        </w:r>
      </w:hyperlink>
    </w:p>
    <w:p>
      <w:pPr>
        <w:pStyle w:val="TOC1"/>
        <w:tabs>
          <w:tab w:val="right" w:leader="dot" w:pos="8306"/>
        </w:tabs>
      </w:pPr>
      <w:hyperlink w:anchor="_Toc17527" w:history="1">
        <w:r>
          <w:rPr>
            <w:rFonts w:ascii="仿宋" w:eastAsia="仿宋" w:hAnsi="仿宋" w:cs="仿宋" w:hint="eastAsia"/>
            <w:lang w:eastAsia="zh-CN"/>
          </w:rPr>
          <w:t>十六、项目运营管理</w:t>
        </w:r>
        <w:r>
          <w:tab/>
        </w:r>
        <w:r>
          <w:fldChar w:fldCharType="begin"/>
        </w:r>
        <w:r>
          <w:instrText xml:space="preserve"> PAGEREF _Toc17527 \h </w:instrText>
        </w:r>
        <w:r>
          <w:fldChar w:fldCharType="separate"/>
        </w:r>
        <w:r>
          <w:t>67</w:t>
        </w:r>
        <w:r>
          <w:fldChar w:fldCharType="end"/>
        </w:r>
      </w:hyperlink>
    </w:p>
    <w:p>
      <w:pPr>
        <w:pStyle w:val="TOC2"/>
        <w:tabs>
          <w:tab w:val="right" w:leader="dot" w:pos="8306"/>
        </w:tabs>
      </w:pPr>
      <w:hyperlink w:anchor="_Toc5336" w:history="1">
        <w:r>
          <w:rPr>
            <w:rFonts w:ascii="仿宋" w:eastAsia="仿宋" w:hAnsi="仿宋" w:cs="仿宋" w:hint="eastAsia"/>
            <w:lang w:eastAsia="zh-CN"/>
          </w:rPr>
          <w:t>(一)、项目管理体系建设</w:t>
        </w:r>
        <w:r>
          <w:tab/>
        </w:r>
        <w:r>
          <w:fldChar w:fldCharType="begin"/>
        </w:r>
        <w:r>
          <w:instrText xml:space="preserve"> PAGEREF _Toc5336 \h </w:instrText>
        </w:r>
        <w:r>
          <w:fldChar w:fldCharType="separate"/>
        </w:r>
        <w:r>
          <w:t>67</w:t>
        </w:r>
        <w:r>
          <w:fldChar w:fldCharType="end"/>
        </w:r>
      </w:hyperlink>
    </w:p>
    <w:p>
      <w:pPr>
        <w:pStyle w:val="TOC2"/>
        <w:tabs>
          <w:tab w:val="right" w:leader="dot" w:pos="8306"/>
        </w:tabs>
      </w:pPr>
      <w:hyperlink w:anchor="_Toc24006" w:history="1">
        <w:r>
          <w:rPr>
            <w:rFonts w:ascii="仿宋" w:eastAsia="仿宋" w:hAnsi="仿宋" w:cs="仿宋" w:hint="eastAsia"/>
            <w:lang w:eastAsia="zh-CN"/>
          </w:rPr>
          <w:t>(二)、运营计划</w:t>
        </w:r>
        <w:r>
          <w:tab/>
        </w:r>
        <w:r>
          <w:fldChar w:fldCharType="begin"/>
        </w:r>
        <w:r>
          <w:instrText xml:space="preserve"> PAGEREF _Toc24006 \h </w:instrText>
        </w:r>
        <w:r>
          <w:fldChar w:fldCharType="separate"/>
        </w:r>
        <w:r>
          <w:t>68</w:t>
        </w:r>
        <w:r>
          <w:fldChar w:fldCharType="end"/>
        </w:r>
      </w:hyperlink>
    </w:p>
    <w:p>
      <w:pPr>
        <w:pStyle w:val="TOC2"/>
        <w:tabs>
          <w:tab w:val="right" w:leader="dot" w:pos="8306"/>
        </w:tabs>
      </w:pPr>
      <w:hyperlink w:anchor="_Toc12025" w:history="1">
        <w:r>
          <w:rPr>
            <w:rFonts w:ascii="仿宋" w:eastAsia="仿宋" w:hAnsi="仿宋" w:cs="仿宋" w:hint="eastAsia"/>
            <w:lang w:eastAsia="zh-CN"/>
          </w:rPr>
          <w:t>(三)、运营管理措施</w:t>
        </w:r>
        <w:r>
          <w:tab/>
        </w:r>
        <w:r>
          <w:fldChar w:fldCharType="begin"/>
        </w:r>
        <w:r>
          <w:instrText xml:space="preserve"> PAGEREF _Toc12025 \h </w:instrText>
        </w:r>
        <w:r>
          <w:fldChar w:fldCharType="separate"/>
        </w:r>
        <w:r>
          <w:t>69</w:t>
        </w:r>
        <w:r>
          <w:fldChar w:fldCharType="end"/>
        </w:r>
      </w:hyperlink>
    </w:p>
    <w:p>
      <w:pPr>
        <w:pStyle w:val="TOC2"/>
        <w:tabs>
          <w:tab w:val="right" w:leader="dot" w:pos="8306"/>
        </w:tabs>
      </w:pPr>
      <w:hyperlink w:anchor="_Toc26840" w:history="1">
        <w:r>
          <w:rPr>
            <w:rFonts w:ascii="仿宋" w:eastAsia="仿宋" w:hAnsi="仿宋" w:cs="仿宋" w:hint="eastAsia"/>
            <w:lang w:eastAsia="zh-CN"/>
          </w:rPr>
          <w:t>(四)、项目监测与改进</w:t>
        </w:r>
        <w:r>
          <w:tab/>
        </w:r>
        <w:r>
          <w:fldChar w:fldCharType="begin"/>
        </w:r>
        <w:r>
          <w:instrText xml:space="preserve"> PAGEREF _Toc26840 \h </w:instrText>
        </w:r>
        <w:r>
          <w:fldChar w:fldCharType="separate"/>
        </w:r>
        <w:r>
          <w:t>71</w:t>
        </w:r>
        <w:r>
          <w:fldChar w:fldCharType="end"/>
        </w:r>
      </w:hyperlink>
    </w:p>
    <w:p>
      <w:pPr>
        <w:pStyle w:val="TOC1"/>
        <w:tabs>
          <w:tab w:val="right" w:leader="dot" w:pos="8306"/>
        </w:tabs>
      </w:pPr>
      <w:hyperlink w:anchor="_Toc24198" w:history="1">
        <w:r>
          <w:rPr>
            <w:rFonts w:ascii="仿宋" w:eastAsia="仿宋" w:hAnsi="仿宋" w:cs="仿宋" w:hint="eastAsia"/>
            <w:lang w:eastAsia="zh-CN"/>
          </w:rPr>
          <w:t>十七、塑料管道机械装备项目监督与评估</w:t>
        </w:r>
        <w:r>
          <w:tab/>
        </w:r>
        <w:r>
          <w:fldChar w:fldCharType="begin"/>
        </w:r>
        <w:r>
          <w:instrText xml:space="preserve"> PAGEREF _Toc24198 \h </w:instrText>
        </w:r>
        <w:r>
          <w:fldChar w:fldCharType="separate"/>
        </w:r>
        <w:r>
          <w:t>72</w:t>
        </w:r>
        <w:r>
          <w:fldChar w:fldCharType="end"/>
        </w:r>
      </w:hyperlink>
    </w:p>
    <w:p>
      <w:pPr>
        <w:pStyle w:val="TOC2"/>
        <w:tabs>
          <w:tab w:val="right" w:leader="dot" w:pos="8306"/>
        </w:tabs>
      </w:pPr>
      <w:hyperlink w:anchor="_Toc20621" w:history="1">
        <w:r>
          <w:rPr>
            <w:rFonts w:ascii="仿宋" w:eastAsia="仿宋" w:hAnsi="仿宋" w:cs="仿宋" w:hint="eastAsia"/>
            <w:lang w:eastAsia="zh-CN"/>
          </w:rPr>
          <w:t>(一)、塑料管道机械装备项目监督体系</w:t>
        </w:r>
        <w:r>
          <w:tab/>
        </w:r>
        <w:r>
          <w:fldChar w:fldCharType="begin"/>
        </w:r>
        <w:r>
          <w:instrText xml:space="preserve"> PAGEREF _Toc20621 \h </w:instrText>
        </w:r>
        <w:r>
          <w:fldChar w:fldCharType="separate"/>
        </w:r>
        <w:r>
          <w:t>72</w:t>
        </w:r>
        <w:r>
          <w:fldChar w:fldCharType="end"/>
        </w:r>
      </w:hyperlink>
    </w:p>
    <w:p>
      <w:pPr>
        <w:pStyle w:val="TOC2"/>
        <w:tabs>
          <w:tab w:val="right" w:leader="dot" w:pos="8306"/>
        </w:tabs>
      </w:pPr>
      <w:hyperlink w:anchor="_Toc2676" w:history="1">
        <w:r>
          <w:rPr>
            <w:rFonts w:ascii="仿宋" w:eastAsia="仿宋" w:hAnsi="仿宋" w:cs="仿宋" w:hint="eastAsia"/>
            <w:lang w:eastAsia="zh-CN"/>
          </w:rPr>
          <w:t>(二)、绩效评估与指标</w:t>
        </w:r>
        <w:r>
          <w:tab/>
        </w:r>
        <w:r>
          <w:fldChar w:fldCharType="begin"/>
        </w:r>
        <w:r>
          <w:instrText xml:space="preserve"> PAGEREF _Toc2676 \h </w:instrText>
        </w:r>
        <w:r>
          <w:fldChar w:fldCharType="separate"/>
        </w:r>
        <w:r>
          <w:t>73</w:t>
        </w:r>
        <w:r>
          <w:fldChar w:fldCharType="end"/>
        </w:r>
      </w:hyperlink>
    </w:p>
    <w:p>
      <w:pPr>
        <w:pStyle w:val="TOC2"/>
        <w:tabs>
          <w:tab w:val="right" w:leader="dot" w:pos="8306"/>
        </w:tabs>
      </w:pPr>
      <w:hyperlink w:anchor="_Toc20789" w:history="1">
        <w:r>
          <w:rPr>
            <w:rFonts w:ascii="仿宋" w:eastAsia="仿宋" w:hAnsi="仿宋" w:cs="仿宋" w:hint="eastAsia"/>
            <w:lang w:eastAsia="zh-CN"/>
          </w:rPr>
          <w:t>(三)、变更管理与调整</w:t>
        </w:r>
        <w:r>
          <w:tab/>
        </w:r>
        <w:r>
          <w:fldChar w:fldCharType="begin"/>
        </w:r>
        <w:r>
          <w:instrText xml:space="preserve"> PAGEREF _Toc20789 \h </w:instrText>
        </w:r>
        <w:r>
          <w:fldChar w:fldCharType="separate"/>
        </w:r>
        <w:r>
          <w:t>74</w:t>
        </w:r>
        <w:r>
          <w:fldChar w:fldCharType="end"/>
        </w:r>
      </w:hyperlink>
    </w:p>
    <w:p>
      <w:pPr>
        <w:pStyle w:val="TOC2"/>
        <w:tabs>
          <w:tab w:val="right" w:leader="dot" w:pos="8306"/>
        </w:tabs>
      </w:pPr>
      <w:hyperlink w:anchor="_Toc29253" w:history="1">
        <w:r>
          <w:rPr>
            <w:rFonts w:ascii="仿宋" w:eastAsia="仿宋" w:hAnsi="仿宋" w:cs="仿宋" w:hint="eastAsia"/>
            <w:lang w:eastAsia="zh-CN"/>
          </w:rPr>
          <w:t>(四)、定期报告与审计</w:t>
        </w:r>
        <w:r>
          <w:tab/>
        </w:r>
        <w:r>
          <w:fldChar w:fldCharType="begin"/>
        </w:r>
        <w:r>
          <w:instrText xml:space="preserve"> PAGEREF _Toc29253 \h </w:instrText>
        </w:r>
        <w:r>
          <w:fldChar w:fldCharType="separate"/>
        </w:r>
        <w:r>
          <w:t>75</w:t>
        </w:r>
        <w:r>
          <w:fldChar w:fldCharType="end"/>
        </w:r>
      </w:hyperlink>
    </w:p>
    <w:p>
      <w:pPr>
        <w:pStyle w:val="TOC1"/>
        <w:tabs>
          <w:tab w:val="right" w:leader="dot" w:pos="8306"/>
        </w:tabs>
      </w:pPr>
      <w:hyperlink w:anchor="_Toc30480" w:history="1">
        <w:r>
          <w:rPr>
            <w:rFonts w:ascii="仿宋" w:eastAsia="仿宋" w:hAnsi="仿宋" w:cs="仿宋" w:hint="eastAsia"/>
            <w:lang w:eastAsia="zh-CN"/>
          </w:rPr>
          <w:t>十八、塑料管道机械装备可持续发展战略</w:t>
        </w:r>
        <w:r>
          <w:tab/>
        </w:r>
        <w:r>
          <w:fldChar w:fldCharType="begin"/>
        </w:r>
        <w:r>
          <w:instrText xml:space="preserve"> PAGEREF _Toc30480 \h </w:instrText>
        </w:r>
        <w:r>
          <w:fldChar w:fldCharType="separate"/>
        </w:r>
        <w:r>
          <w:t>76</w:t>
        </w:r>
        <w:r>
          <w:fldChar w:fldCharType="end"/>
        </w:r>
      </w:hyperlink>
    </w:p>
    <w:p>
      <w:pPr>
        <w:pStyle w:val="TOC2"/>
        <w:tabs>
          <w:tab w:val="right" w:leader="dot" w:pos="8306"/>
        </w:tabs>
      </w:pPr>
      <w:hyperlink w:anchor="_Toc6378" w:history="1">
        <w:r>
          <w:rPr>
            <w:rFonts w:ascii="仿宋" w:eastAsia="仿宋" w:hAnsi="仿宋" w:cs="仿宋" w:hint="eastAsia"/>
            <w:lang w:eastAsia="zh-CN"/>
          </w:rPr>
          <w:t>(一)、环保与社会责任</w:t>
        </w:r>
        <w:r>
          <w:tab/>
        </w:r>
        <w:r>
          <w:fldChar w:fldCharType="begin"/>
        </w:r>
        <w:r>
          <w:instrText xml:space="preserve"> PAGEREF _Toc6378 \h </w:instrText>
        </w:r>
        <w:r>
          <w:fldChar w:fldCharType="separate"/>
        </w:r>
        <w:r>
          <w:t>76</w:t>
        </w:r>
        <w:r>
          <w:fldChar w:fldCharType="end"/>
        </w:r>
      </w:hyperlink>
    </w:p>
    <w:p>
      <w:pPr>
        <w:pStyle w:val="TOC2"/>
        <w:tabs>
          <w:tab w:val="right" w:leader="dot" w:pos="8306"/>
        </w:tabs>
      </w:pPr>
      <w:hyperlink w:anchor="_Toc10780" w:history="1">
        <w:r>
          <w:rPr>
            <w:rFonts w:ascii="仿宋" w:eastAsia="仿宋" w:hAnsi="仿宋" w:cs="仿宋" w:hint="eastAsia"/>
            <w:lang w:eastAsia="zh-CN"/>
          </w:rPr>
          <w:t>(二)、资源有效利用与循环经济</w:t>
        </w:r>
        <w:r>
          <w:tab/>
        </w:r>
        <w:r>
          <w:fldChar w:fldCharType="begin"/>
        </w:r>
        <w:r>
          <w:instrText xml:space="preserve"> PAGEREF _Toc10780 \h </w:instrText>
        </w:r>
        <w:r>
          <w:fldChar w:fldCharType="separate"/>
        </w:r>
        <w:r>
          <w:t>77</w:t>
        </w:r>
        <w:r>
          <w:fldChar w:fldCharType="end"/>
        </w:r>
      </w:hyperlink>
    </w:p>
    <w:p>
      <w:pPr>
        <w:pStyle w:val="TOC2"/>
        <w:tabs>
          <w:tab w:val="right" w:leader="dot" w:pos="8306"/>
        </w:tabs>
      </w:pPr>
      <w:hyperlink w:anchor="_Toc15353" w:history="1">
        <w:r>
          <w:rPr>
            <w:rFonts w:ascii="仿宋" w:eastAsia="仿宋" w:hAnsi="仿宋" w:cs="仿宋" w:hint="eastAsia"/>
            <w:lang w:eastAsia="zh-CN"/>
          </w:rPr>
          <w:t>(三)、社会影响与公益活动</w:t>
        </w:r>
        <w:r>
          <w:tab/>
        </w:r>
        <w:r>
          <w:fldChar w:fldCharType="begin"/>
        </w:r>
        <w:r>
          <w:instrText xml:space="preserve"> PAGEREF _Toc15353 \h </w:instrText>
        </w:r>
        <w:r>
          <w:fldChar w:fldCharType="separate"/>
        </w:r>
        <w:r>
          <w:t>78</w:t>
        </w:r>
        <w:r>
          <w:fldChar w:fldCharType="end"/>
        </w:r>
      </w:hyperlink>
    </w:p>
    <w:p>
      <w:pPr>
        <w:pStyle w:val="TOC2"/>
        <w:tabs>
          <w:tab w:val="right" w:leader="dot" w:pos="8306"/>
        </w:tabs>
      </w:pPr>
      <w:hyperlink w:anchor="_Toc30967" w:history="1">
        <w:r>
          <w:rPr>
            <w:rFonts w:ascii="仿宋" w:eastAsia="仿宋" w:hAnsi="仿宋" w:cs="仿宋" w:hint="eastAsia"/>
            <w:lang w:eastAsia="zh-CN"/>
          </w:rPr>
          <w:t>(四)、可持续供应链与生产模式</w:t>
        </w:r>
        <w:r>
          <w:tab/>
        </w:r>
        <w:r>
          <w:fldChar w:fldCharType="begin"/>
        </w:r>
        <w:r>
          <w:instrText xml:space="preserve"> PAGEREF _Toc30967 \h </w:instrText>
        </w:r>
        <w:r>
          <w:fldChar w:fldCharType="separate"/>
        </w:r>
        <w:r>
          <w:t>79</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944" w:history="1">
        <w:r>
          <w:rPr>
            <w:rFonts w:ascii="仿宋" w:eastAsia="仿宋" w:hAnsi="仿宋" w:cs="仿宋" w:hint="eastAsia"/>
            <w:lang w:eastAsia="zh-CN"/>
          </w:rPr>
          <w:t>十九、塑料管道机械装备项目人才培养与团队建设</w:t>
        </w:r>
        <w:r>
          <w:tab/>
        </w:r>
        <w:r>
          <w:fldChar w:fldCharType="begin"/>
        </w:r>
        <w:r>
          <w:instrText xml:space="preserve"> PAGEREF _Toc24944 \h </w:instrText>
        </w:r>
        <w:r>
          <w:fldChar w:fldCharType="separate"/>
        </w:r>
        <w:r>
          <w:t>80</w:t>
        </w:r>
        <w:r>
          <w:fldChar w:fldCharType="end"/>
        </w:r>
      </w:hyperlink>
    </w:p>
    <w:p>
      <w:pPr>
        <w:pStyle w:val="TOC2"/>
        <w:tabs>
          <w:tab w:val="right" w:leader="dot" w:pos="8306"/>
        </w:tabs>
      </w:pPr>
      <w:hyperlink w:anchor="_Toc9241" w:history="1">
        <w:r>
          <w:rPr>
            <w:rFonts w:ascii="仿宋" w:eastAsia="仿宋" w:hAnsi="仿宋" w:cs="仿宋" w:hint="eastAsia"/>
            <w:lang w:eastAsia="zh-CN"/>
          </w:rPr>
          <w:t>(一)、人才需求分析</w:t>
        </w:r>
        <w:r>
          <w:tab/>
        </w:r>
        <w:r>
          <w:fldChar w:fldCharType="begin"/>
        </w:r>
        <w:r>
          <w:instrText xml:space="preserve"> PAGEREF _Toc9241 \h </w:instrText>
        </w:r>
        <w:r>
          <w:fldChar w:fldCharType="separate"/>
        </w:r>
        <w:r>
          <w:t>80</w:t>
        </w:r>
        <w:r>
          <w:fldChar w:fldCharType="end"/>
        </w:r>
      </w:hyperlink>
    </w:p>
    <w:p>
      <w:pPr>
        <w:pStyle w:val="TOC2"/>
        <w:tabs>
          <w:tab w:val="right" w:leader="dot" w:pos="8306"/>
        </w:tabs>
      </w:pPr>
      <w:hyperlink w:anchor="_Toc6290" w:history="1">
        <w:r>
          <w:rPr>
            <w:rFonts w:ascii="仿宋" w:eastAsia="仿宋" w:hAnsi="仿宋" w:cs="仿宋" w:hint="eastAsia"/>
            <w:lang w:eastAsia="zh-CN"/>
          </w:rPr>
          <w:t>(二)、招聘与选拔计划</w:t>
        </w:r>
        <w:r>
          <w:tab/>
        </w:r>
        <w:r>
          <w:fldChar w:fldCharType="begin"/>
        </w:r>
        <w:r>
          <w:instrText xml:space="preserve"> PAGEREF _Toc6290 \h </w:instrText>
        </w:r>
        <w:r>
          <w:fldChar w:fldCharType="separate"/>
        </w:r>
        <w:r>
          <w:t>81</w:t>
        </w:r>
        <w:r>
          <w:fldChar w:fldCharType="end"/>
        </w:r>
      </w:hyperlink>
    </w:p>
    <w:p>
      <w:pPr>
        <w:pStyle w:val="TOC2"/>
        <w:tabs>
          <w:tab w:val="right" w:leader="dot" w:pos="8306"/>
        </w:tabs>
      </w:pPr>
      <w:hyperlink w:anchor="_Toc13247" w:history="1">
        <w:r>
          <w:rPr>
            <w:rFonts w:ascii="仿宋" w:eastAsia="仿宋" w:hAnsi="仿宋" w:cs="仿宋" w:hint="eastAsia"/>
            <w:lang w:eastAsia="zh-CN"/>
          </w:rPr>
          <w:t>(三)、员工培训与发展</w:t>
        </w:r>
        <w:r>
          <w:tab/>
        </w:r>
        <w:r>
          <w:fldChar w:fldCharType="begin"/>
        </w:r>
        <w:r>
          <w:instrText xml:space="preserve"> PAGEREF _Toc13247 \h </w:instrText>
        </w:r>
        <w:r>
          <w:fldChar w:fldCharType="separate"/>
        </w:r>
        <w:r>
          <w:t>82</w:t>
        </w:r>
        <w:r>
          <w:fldChar w:fldCharType="end"/>
        </w:r>
      </w:hyperlink>
    </w:p>
    <w:p>
      <w:pPr>
        <w:pStyle w:val="TOC2"/>
        <w:tabs>
          <w:tab w:val="right" w:leader="dot" w:pos="8306"/>
        </w:tabs>
      </w:pPr>
      <w:hyperlink w:anchor="_Toc11935" w:history="1">
        <w:r>
          <w:rPr>
            <w:rFonts w:ascii="仿宋" w:eastAsia="仿宋" w:hAnsi="仿宋" w:cs="仿宋" w:hint="eastAsia"/>
            <w:lang w:eastAsia="zh-CN"/>
          </w:rPr>
          <w:t>(四)、团队建设活动规划</w:t>
        </w:r>
        <w:r>
          <w:tab/>
        </w:r>
        <w:r>
          <w:fldChar w:fldCharType="begin"/>
        </w:r>
        <w:r>
          <w:instrText xml:space="preserve"> PAGEREF _Toc11935 \h </w:instrText>
        </w:r>
        <w:r>
          <w:fldChar w:fldCharType="separate"/>
        </w:r>
        <w:r>
          <w:t>84</w:t>
        </w:r>
        <w:r>
          <w:fldChar w:fldCharType="end"/>
        </w:r>
      </w:hyperlink>
    </w:p>
    <w:p>
      <w:pPr>
        <w:pStyle w:val="TOC2"/>
        <w:tabs>
          <w:tab w:val="right" w:leader="dot" w:pos="8306"/>
        </w:tabs>
      </w:pPr>
      <w:hyperlink w:anchor="_Toc30260" w:history="1">
        <w:r>
          <w:rPr>
            <w:rFonts w:ascii="仿宋" w:eastAsia="仿宋" w:hAnsi="仿宋" w:cs="仿宋" w:hint="eastAsia"/>
            <w:lang w:eastAsia="zh-CN"/>
          </w:rPr>
          <w:t>(五)、员工关怀与激励措施</w:t>
        </w:r>
        <w:r>
          <w:tab/>
        </w:r>
        <w:r>
          <w:fldChar w:fldCharType="begin"/>
        </w:r>
        <w:r>
          <w:instrText xml:space="preserve"> PAGEREF _Toc30260 \h </w:instrText>
        </w:r>
        <w:r>
          <w:fldChar w:fldCharType="separate"/>
        </w:r>
        <w:r>
          <w:t>85</w:t>
        </w:r>
        <w:r>
          <w:fldChar w:fldCharType="end"/>
        </w:r>
      </w:hyperlink>
    </w:p>
    <w:p>
      <w:pPr>
        <w:pStyle w:val="TOC1"/>
        <w:tabs>
          <w:tab w:val="right" w:leader="dot" w:pos="8306"/>
        </w:tabs>
      </w:pPr>
      <w:hyperlink w:anchor="_Toc24195" w:history="1">
        <w:r>
          <w:rPr>
            <w:rFonts w:ascii="仿宋" w:eastAsia="仿宋" w:hAnsi="仿宋" w:cs="仿宋" w:hint="eastAsia"/>
            <w:lang w:eastAsia="zh-CN"/>
          </w:rPr>
          <w:t>二十、劳动安全评价</w:t>
        </w:r>
        <w:r>
          <w:tab/>
        </w:r>
        <w:r>
          <w:fldChar w:fldCharType="begin"/>
        </w:r>
        <w:r>
          <w:instrText xml:space="preserve"> PAGEREF _Toc24195 \h </w:instrText>
        </w:r>
        <w:r>
          <w:fldChar w:fldCharType="separate"/>
        </w:r>
        <w:r>
          <w:t>87</w:t>
        </w:r>
        <w:r>
          <w:fldChar w:fldCharType="end"/>
        </w:r>
      </w:hyperlink>
    </w:p>
    <w:p>
      <w:pPr>
        <w:pStyle w:val="TOC2"/>
        <w:tabs>
          <w:tab w:val="right" w:leader="dot" w:pos="8306"/>
        </w:tabs>
      </w:pPr>
      <w:hyperlink w:anchor="_Toc29023" w:history="1">
        <w:r>
          <w:rPr>
            <w:rFonts w:ascii="仿宋" w:eastAsia="仿宋" w:hAnsi="仿宋" w:cs="仿宋" w:hint="eastAsia"/>
            <w:lang w:eastAsia="zh-CN"/>
          </w:rPr>
          <w:t>(一)、设计依据</w:t>
        </w:r>
        <w:r>
          <w:tab/>
        </w:r>
        <w:r>
          <w:fldChar w:fldCharType="begin"/>
        </w:r>
        <w:r>
          <w:instrText xml:space="preserve"> PAGEREF _Toc29023 \h </w:instrText>
        </w:r>
        <w:r>
          <w:fldChar w:fldCharType="separate"/>
        </w:r>
        <w:r>
          <w:t>87</w:t>
        </w:r>
        <w:r>
          <w:fldChar w:fldCharType="end"/>
        </w:r>
      </w:hyperlink>
    </w:p>
    <w:p>
      <w:pPr>
        <w:pStyle w:val="TOC2"/>
        <w:tabs>
          <w:tab w:val="right" w:leader="dot" w:pos="8306"/>
        </w:tabs>
      </w:pPr>
      <w:hyperlink w:anchor="_Toc31395" w:history="1">
        <w:r>
          <w:rPr>
            <w:rFonts w:ascii="仿宋" w:eastAsia="仿宋" w:hAnsi="仿宋" w:cs="仿宋" w:hint="eastAsia"/>
            <w:lang w:eastAsia="zh-CN"/>
          </w:rPr>
          <w:t>(二)、主要防范措施</w:t>
        </w:r>
        <w:r>
          <w:tab/>
        </w:r>
        <w:r>
          <w:fldChar w:fldCharType="begin"/>
        </w:r>
        <w:r>
          <w:instrText xml:space="preserve"> PAGEREF _Toc31395 \h </w:instrText>
        </w:r>
        <w:r>
          <w:fldChar w:fldCharType="separate"/>
        </w:r>
        <w:r>
          <w:t>88</w:t>
        </w:r>
        <w:r>
          <w:fldChar w:fldCharType="end"/>
        </w:r>
      </w:hyperlink>
    </w:p>
    <w:p>
      <w:pPr>
        <w:pStyle w:val="TOC2"/>
        <w:tabs>
          <w:tab w:val="right" w:leader="dot" w:pos="8306"/>
        </w:tabs>
      </w:pPr>
      <w:hyperlink w:anchor="_Toc27068" w:history="1">
        <w:r>
          <w:rPr>
            <w:rFonts w:ascii="仿宋" w:eastAsia="仿宋" w:hAnsi="仿宋" w:cs="仿宋" w:hint="eastAsia"/>
            <w:lang w:eastAsia="zh-CN"/>
          </w:rPr>
          <w:t>(三)、劳动安全预期效果评价</w:t>
        </w:r>
        <w:r>
          <w:tab/>
        </w:r>
        <w:r>
          <w:fldChar w:fldCharType="begin"/>
        </w:r>
        <w:r>
          <w:instrText xml:space="preserve"> PAGEREF _Toc27068 \h </w:instrText>
        </w:r>
        <w:r>
          <w:fldChar w:fldCharType="separate"/>
        </w:r>
        <w:r>
          <w:t>91</w:t>
        </w:r>
        <w:r>
          <w:fldChar w:fldCharType="end"/>
        </w:r>
      </w:hyperlink>
    </w:p>
    <w:p>
      <w:pPr>
        <w:pStyle w:val="TOC1"/>
        <w:tabs>
          <w:tab w:val="right" w:leader="dot" w:pos="8306"/>
        </w:tabs>
      </w:pPr>
      <w:hyperlink w:anchor="_Toc19061" w:history="1">
        <w:r>
          <w:rPr>
            <w:rFonts w:ascii="仿宋" w:eastAsia="仿宋" w:hAnsi="仿宋" w:cs="仿宋" w:hint="eastAsia"/>
            <w:lang w:eastAsia="zh-CN"/>
          </w:rPr>
          <w:t>二十一、招聘与人才发展</w:t>
        </w:r>
        <w:r>
          <w:tab/>
        </w:r>
        <w:r>
          <w:fldChar w:fldCharType="begin"/>
        </w:r>
        <w:r>
          <w:instrText xml:space="preserve"> PAGEREF _Toc19061 \h </w:instrText>
        </w:r>
        <w:r>
          <w:fldChar w:fldCharType="separate"/>
        </w:r>
        <w:r>
          <w:t>93</w:t>
        </w:r>
        <w:r>
          <w:fldChar w:fldCharType="end"/>
        </w:r>
      </w:hyperlink>
    </w:p>
    <w:p>
      <w:pPr>
        <w:pStyle w:val="TOC2"/>
        <w:tabs>
          <w:tab w:val="right" w:leader="dot" w:pos="8306"/>
        </w:tabs>
      </w:pPr>
      <w:hyperlink w:anchor="_Toc29228" w:history="1">
        <w:r>
          <w:rPr>
            <w:rFonts w:ascii="仿宋" w:eastAsia="仿宋" w:hAnsi="仿宋" w:cs="仿宋" w:hint="eastAsia"/>
            <w:lang w:eastAsia="zh-CN"/>
          </w:rPr>
          <w:t>(一)、人才需求分析</w:t>
        </w:r>
        <w:r>
          <w:tab/>
        </w:r>
        <w:r>
          <w:fldChar w:fldCharType="begin"/>
        </w:r>
        <w:r>
          <w:instrText xml:space="preserve"> PAGEREF _Toc29228 \h </w:instrText>
        </w:r>
        <w:r>
          <w:fldChar w:fldCharType="separate"/>
        </w:r>
        <w:r>
          <w:t>93</w:t>
        </w:r>
        <w:r>
          <w:fldChar w:fldCharType="end"/>
        </w:r>
      </w:hyperlink>
    </w:p>
    <w:p>
      <w:pPr>
        <w:pStyle w:val="TOC2"/>
        <w:tabs>
          <w:tab w:val="right" w:leader="dot" w:pos="8306"/>
        </w:tabs>
      </w:pPr>
      <w:hyperlink w:anchor="_Toc24975" w:history="1">
        <w:r>
          <w:rPr>
            <w:rFonts w:ascii="仿宋" w:eastAsia="仿宋" w:hAnsi="仿宋" w:cs="仿宋" w:hint="eastAsia"/>
            <w:lang w:eastAsia="zh-CN"/>
          </w:rPr>
          <w:t>(二)、招聘计划与流程</w:t>
        </w:r>
        <w:r>
          <w:tab/>
        </w:r>
        <w:r>
          <w:fldChar w:fldCharType="begin"/>
        </w:r>
        <w:r>
          <w:instrText xml:space="preserve"> PAGEREF _Toc24975 \h </w:instrText>
        </w:r>
        <w:r>
          <w:fldChar w:fldCharType="separate"/>
        </w:r>
        <w:r>
          <w:t>93</w:t>
        </w:r>
        <w:r>
          <w:fldChar w:fldCharType="end"/>
        </w:r>
      </w:hyperlink>
    </w:p>
    <w:p>
      <w:pPr>
        <w:pStyle w:val="TOC2"/>
        <w:tabs>
          <w:tab w:val="right" w:leader="dot" w:pos="8306"/>
        </w:tabs>
      </w:pPr>
      <w:hyperlink w:anchor="_Toc21315" w:history="1">
        <w:r>
          <w:rPr>
            <w:rFonts w:ascii="仿宋" w:eastAsia="仿宋" w:hAnsi="仿宋" w:cs="仿宋" w:hint="eastAsia"/>
            <w:lang w:eastAsia="zh-CN"/>
          </w:rPr>
          <w:t>(三)、员工培训与发展</w:t>
        </w:r>
        <w:r>
          <w:tab/>
        </w:r>
        <w:r>
          <w:fldChar w:fldCharType="begin"/>
        </w:r>
        <w:r>
          <w:instrText xml:space="preserve"> PAGEREF _Toc21315 \h </w:instrText>
        </w:r>
        <w:r>
          <w:fldChar w:fldCharType="separate"/>
        </w:r>
        <w:r>
          <w:t>95</w:t>
        </w:r>
        <w:r>
          <w:fldChar w:fldCharType="end"/>
        </w:r>
      </w:hyperlink>
    </w:p>
    <w:p>
      <w:pPr>
        <w:pStyle w:val="TOC2"/>
        <w:tabs>
          <w:tab w:val="right" w:leader="dot" w:pos="8306"/>
        </w:tabs>
      </w:pPr>
      <w:hyperlink w:anchor="_Toc9277" w:history="1">
        <w:r>
          <w:rPr>
            <w:rFonts w:ascii="仿宋" w:eastAsia="仿宋" w:hAnsi="仿宋" w:cs="仿宋" w:hint="eastAsia"/>
            <w:lang w:eastAsia="zh-CN"/>
          </w:rPr>
          <w:t>(四)、绩效考核与激励</w:t>
        </w:r>
        <w:r>
          <w:tab/>
        </w:r>
        <w:r>
          <w:fldChar w:fldCharType="begin"/>
        </w:r>
        <w:r>
          <w:instrText xml:space="preserve"> PAGEREF _Toc9277 \h </w:instrText>
        </w:r>
        <w:r>
          <w:fldChar w:fldCharType="separate"/>
        </w:r>
        <w:r>
          <w:t>96</w:t>
        </w:r>
        <w:r>
          <w:fldChar w:fldCharType="end"/>
        </w:r>
      </w:hyperlink>
    </w:p>
    <w:p>
      <w:pPr>
        <w:pStyle w:val="TOC2"/>
        <w:tabs>
          <w:tab w:val="right" w:leader="dot" w:pos="8306"/>
        </w:tabs>
      </w:pPr>
      <w:hyperlink w:anchor="_Toc19962" w:history="1">
        <w:r>
          <w:rPr>
            <w:rFonts w:ascii="仿宋" w:eastAsia="仿宋" w:hAnsi="仿宋" w:cs="仿宋" w:hint="eastAsia"/>
            <w:lang w:eastAsia="zh-CN"/>
          </w:rPr>
          <w:t>(五)、人才流动与留存</w:t>
        </w:r>
        <w:r>
          <w:tab/>
        </w:r>
        <w:r>
          <w:fldChar w:fldCharType="begin"/>
        </w:r>
        <w:r>
          <w:instrText xml:space="preserve"> PAGEREF _Toc19962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240"/>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31636"/>
      <w:r>
        <w:rPr>
          <w:rFonts w:ascii="仿宋" w:eastAsia="仿宋" w:hAnsi="仿宋" w:cs="仿宋" w:hint="eastAsia"/>
          <w:lang w:eastAsia="zh-CN"/>
        </w:rPr>
        <w:t>(一)、塑料管道机械装备项目工程设计总体要求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为了保证塑料管道机械装备项目具备高效、经济、实用和美观的特点，我们在塑料管道机械装备项目工程设计阶段将遵循以下总体设计原则：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我们将以“经济、实用和兼顾美观”为主导原则，根据工艺需求充分考虑当地的地质和地形条件，以保证建筑结构的合理性和稳定性。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为满足工艺生产的需要，我们将设计工艺布局以方便操作、检修和管理。我们将采用厂房一体化设计，注重竖向组合，以减少管线长度、降低能耗、节约用地和降低总体投资。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https://d.book118.com/376041134120010053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13392"/>
    <w:rsid w:val="01813392"/>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7604113412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2024-02-23T06:32:00Z</dcterms:created>
  <dcterms:modified xsi:type="dcterms:W3CDTF">2024-02-23T06:33:10Z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C019A03F27A041DB87ACC879133EC845_11</vt:lpwstr>
  </property>
  <property fmtid="{D5CDD505-2E9C-101B-9397-08002B2CF9AE}" pid="3" name="KSOProductBuildVer">
    <vt:lpwstr>2052-12.1.0.16250</vt:lpwstr>
  </property>
</Properties>
</file>