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D3681" w14:paraId="57DEA1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3681" w14:paraId="2B7CB2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3681" w14:paraId="1D2F8C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3681" w:rsidRPr="00FD3681" w14:paraId="1886C366" w14:textId="42933C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D3681">
        <w:rPr>
          <w:rFonts w:ascii="宋体" w:eastAsia="宋体" w:hAnsi="宋体" w:hint="eastAsia"/>
          <w:b/>
          <w:sz w:val="60"/>
        </w:rPr>
        <w:t>超细Γ</w:t>
      </w:r>
      <w:r w:rsidRPr="00FD3681">
        <w:rPr>
          <w:rFonts w:ascii="宋体" w:eastAsia="宋体" w:hAnsi="宋体"/>
          <w:b/>
          <w:sz w:val="60"/>
        </w:rPr>
        <w:t>-AL2O3微粉项目安全评估报告</w:t>
      </w:r>
    </w:p>
    <w:p w:rsidR="00FD3681" w:rsidP="00FD3681" w14:paraId="19F3B4A7" w14:textId="321CDE3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D3681">
        <w:rPr>
          <w:rFonts w:ascii="仿宋" w:eastAsia="仿宋" w:hAnsi="仿宋" w:hint="eastAsia"/>
          <w:b/>
          <w:sz w:val="40"/>
        </w:rPr>
        <w:t>目录</w:t>
      </w:r>
    </w:p>
    <w:p w:rsidR="00FD3681" w14:paraId="31013C6A" w14:textId="0185866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D3681" w14:paraId="17778354" w14:textId="5D8B67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3681" w14:paraId="5EF5F8AB" w14:textId="5F523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3681" w14:paraId="1D519915" w14:textId="35AD7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3681" w14:paraId="5E6A6FC0" w14:textId="13BD6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D3681" w14:paraId="344E10A3" w14:textId="3DAA7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3681" w14:paraId="31E108AB" w14:textId="33E72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D3681" w14:paraId="21165E97" w14:textId="2A758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D3681" w14:paraId="723791DB" w14:textId="33B40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D3681" w14:paraId="58E377F1" w14:textId="6BDFB3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3681" w14:paraId="297D3C48" w14:textId="5E3E7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3681" w14:paraId="447E66EE" w14:textId="0BEBB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D3681" w14:paraId="403F8AF5" w14:textId="155E7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D3681" w14:paraId="60C2B251" w14:textId="2D958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D3681" w14:paraId="283FBB0C" w14:textId="17680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D3681" w14:paraId="2FF78B3C" w14:textId="136FA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D3681" w14:paraId="46A54866" w14:textId="131390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D3681" w14:paraId="4DD75575" w14:textId="703DD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D3681" w14:paraId="58F652A1" w14:textId="54B4A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(二)、评价超细Γ-AL2O3微粉项目概况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D3681" w14:paraId="7CCCBE41" w14:textId="4AA04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D3681" w14:paraId="55ABC6A9" w14:textId="36ADA18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D3681" w14:paraId="39F135C2" w14:textId="7DAB2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D3681" w14:paraId="75A830AF" w14:textId="0EEFB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D3681" w14:paraId="5060A847" w14:textId="0D290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D3681" w14:paraId="27248BA1" w14:textId="0D399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D3681" w14:paraId="400D5F2D" w14:textId="31019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D3681" w14:paraId="5C092A52" w14:textId="24B9A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D3681" w14:paraId="66A977FC" w14:textId="38C10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D3681" w14:paraId="0E6CE37B" w14:textId="692689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D3681" w14:paraId="025F8C80" w14:textId="6660D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D3681" w14:paraId="269DC16D" w14:textId="54A75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D3681" w14:paraId="0D122B8D" w14:textId="5941E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D3681" w14:paraId="0D1D6624" w14:textId="06217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D3681" w14:paraId="3BE4231C" w14:textId="69A0E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D3681" w14:paraId="3A23AD35" w14:textId="6513FE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D3681" w14:paraId="05B8A166" w14:textId="07623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D3681" w14:paraId="1714830D" w14:textId="07C29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D3681" w14:paraId="08F437A8" w14:textId="52F15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D3681" w14:paraId="1C07E8C6" w14:textId="365EF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D3681" w14:paraId="7679A501" w14:textId="3DE0C3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_Toc156911382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D3681" w14:paraId="33BC1698" w14:textId="70331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_Toc156911383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D3681" w14:paraId="51BB892E" w14:textId="20D42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(二)、评价超细Γ-AL2O3微粉项目风险分析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_Toc156911384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D3681" w14:paraId="228A79E3" w14:textId="151D4F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D3681" w14:paraId="3572BA94" w14:textId="13232D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_Toc156911386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D3681" w14:paraId="0D6C93B0" w14:textId="2F135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_Toc156911387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D3681" w14:paraId="196A8B33" w14:textId="53B1D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D3681" w14:paraId="276AE936" w14:textId="75C16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_Toc156911389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D3681" w14:paraId="4B81939C" w14:textId="7F3E5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_Toc156911390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D3681" w14:paraId="45089D17" w14:textId="7F217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_Toc156911391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D3681" w14:paraId="767F57E4" w14:textId="002C77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_Toc156911392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D3681" w14:paraId="0E5BAC2F" w14:textId="3A4A2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_Toc156911393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D3681" w14:paraId="6DE93F58" w14:textId="5BEA1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_Toc156911394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D3681" w14:paraId="282FFC9F" w14:textId="5B51E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_Toc156911395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D3681" w14:paraId="53FB17BB" w14:textId="28F78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_Toc156911396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D3681" w14:paraId="62CA5512" w14:textId="6F1D4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_Toc156911397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D3681" w14:paraId="072E8236" w14:textId="44D23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_Toc156911398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D3681" w14:paraId="1E460FF6" w14:textId="3A0E9D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_Toc156911399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D3681" w14:paraId="00DF08A4" w14:textId="680D0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_Toc156911400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D3681" w14:paraId="075B3EDE" w14:textId="50207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_Toc156911401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D3681" w14:paraId="52878278" w14:textId="133B3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_Toc156911402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FD3681" w14:paraId="33A5274C" w14:textId="7250A0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十一、超细Γ-AL2O3微粉项目安全现状评价报告的审核与批准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_Toc156911403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D3681" w14:paraId="61E16DC4" w14:textId="0A42F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_Toc156911404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D3681" w14:paraId="203CEC45" w14:textId="38253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_Toc156911405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D3681" w14:paraId="5C40D467" w14:textId="2AE63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_Toc156911406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D3681" w14:paraId="3E215C3E" w14:textId="1E469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_Toc156911407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https://d.book118.com/376041200140010041</w:t>
        </w:r>
      </w:hyperlink>
    </w:p>
    <w:p w:rsidR="00FD368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P="00AC06B4" w14:paraId="249A27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3681" w14:paraId="7AF701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P="00AC06B4" w14:paraId="48E2423C" w14:textId="333B81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3681" w14:paraId="32C4FB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paraId="56C5978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P="00AC06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368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P="00AC06B4" w14:textId="333B81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368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P="00AC06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368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P="00AC06B4" w14:textId="333B81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D368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P="00AC06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368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P="00AC06B4" w14:textId="333B81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D368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paraId="64E237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RPr="00FD3681" w:rsidP="00FD3681" w14:paraId="60F23D76" w14:textId="0DBD5541">
    <w:pPr>
      <w:pStyle w:val="Header"/>
      <w:rPr>
        <w:rFonts w:ascii="仿宋" w:eastAsia="仿宋" w:hAnsi="仿宋"/>
      </w:rPr>
    </w:pPr>
    <w:r w:rsidRPr="00FD3681">
      <w:rPr>
        <w:rFonts w:ascii="仿宋" w:eastAsia="仿宋" w:hAnsi="仿宋" w:hint="eastAsia"/>
      </w:rPr>
      <w:t>超细Γ</w:t>
    </w:r>
    <w:r w:rsidRPr="00FD3681">
      <w:rPr>
        <w:rFonts w:ascii="仿宋" w:eastAsia="仿宋" w:hAnsi="仿宋"/>
      </w:rPr>
      <w:t>-AL2O3微粉项目安全评估报告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paraId="2A180B2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RPr="00FD3681" w:rsidP="00FD3681" w14:textId="0DBD5541">
    <w:pPr>
      <w:pStyle w:val="Header"/>
      <w:rPr>
        <w:rFonts w:ascii="仿宋" w:eastAsia="仿宋" w:hAnsi="仿宋"/>
      </w:rPr>
    </w:pPr>
    <w:r w:rsidRPr="00FD3681">
      <w:rPr>
        <w:rFonts w:ascii="仿宋" w:eastAsia="仿宋" w:hAnsi="仿宋" w:hint="eastAsia"/>
      </w:rPr>
      <w:t>超细Γ</w:t>
    </w:r>
    <w:r w:rsidRPr="00FD3681">
      <w:rPr>
        <w:rFonts w:ascii="仿宋" w:eastAsia="仿宋" w:hAnsi="仿宋"/>
      </w:rPr>
      <w:t>-AL2O3微粉项目安全评估报告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RPr="00FD3681" w:rsidP="00FD3681" w14:textId="0DBD5541">
    <w:pPr>
      <w:pStyle w:val="Header"/>
      <w:rPr>
        <w:rFonts w:ascii="仿宋" w:eastAsia="仿宋" w:hAnsi="仿宋"/>
      </w:rPr>
    </w:pPr>
    <w:r w:rsidRPr="00FD3681">
      <w:rPr>
        <w:rFonts w:ascii="仿宋" w:eastAsia="仿宋" w:hAnsi="仿宋" w:hint="eastAsia"/>
      </w:rPr>
      <w:t>超细Γ</w:t>
    </w:r>
    <w:r w:rsidRPr="00FD3681">
      <w:rPr>
        <w:rFonts w:ascii="仿宋" w:eastAsia="仿宋" w:hAnsi="仿宋"/>
      </w:rPr>
      <w:t>-AL2O3微粉项目安全评估报告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:rsidRPr="00FD3681" w:rsidP="00FD3681" w14:textId="0DBD5541">
    <w:pPr>
      <w:pStyle w:val="Header"/>
      <w:rPr>
        <w:rFonts w:ascii="仿宋" w:eastAsia="仿宋" w:hAnsi="仿宋"/>
      </w:rPr>
    </w:pPr>
    <w:r w:rsidRPr="00FD3681">
      <w:rPr>
        <w:rFonts w:ascii="仿宋" w:eastAsia="仿宋" w:hAnsi="仿宋" w:hint="eastAsia"/>
      </w:rPr>
      <w:t>超细Γ</w:t>
    </w:r>
    <w:r w:rsidRPr="00FD3681">
      <w:rPr>
        <w:rFonts w:ascii="仿宋" w:eastAsia="仿宋" w:hAnsi="仿宋"/>
      </w:rPr>
      <w:t>-AL2O3微粉项目安全评估报告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368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81"/>
    <w:rsid w:val="00AC06B4"/>
    <w:rsid w:val="00FD36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BDBC13"/>
  <w15:chartTrackingRefBased/>
  <w15:docId w15:val="{0EF7CE13-4559-40E8-84AD-D14239604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D36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D368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D368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D368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D36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D368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D36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D368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D3681"/>
  </w:style>
  <w:style w:type="paragraph" w:styleId="TOC1">
    <w:name w:val="toc 1"/>
    <w:basedOn w:val="Normal"/>
    <w:next w:val="Normal"/>
    <w:autoRedefine/>
    <w:uiPriority w:val="39"/>
    <w:unhideWhenUsed/>
    <w:rsid w:val="00FD3681"/>
  </w:style>
  <w:style w:type="paragraph" w:styleId="TOC2">
    <w:name w:val="toc 2"/>
    <w:basedOn w:val="Normal"/>
    <w:next w:val="Normal"/>
    <w:autoRedefine/>
    <w:uiPriority w:val="39"/>
    <w:unhideWhenUsed/>
    <w:rsid w:val="00FD368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76041200140010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7714</Words>
  <Characters>43971</Characters>
  <Application>Microsoft Office Word</Application>
  <DocSecurity>0</DocSecurity>
  <Lines>366</Lines>
  <Paragraphs>103</Paragraphs>
  <ScaleCrop>false</ScaleCrop>
  <Company/>
  <LinksUpToDate>false</LinksUpToDate>
  <CharactersWithSpaces>51582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2024-01-23T06:07:00Z</dcterms:created>
  <dcterms:modified xsi:type="dcterms:W3CDTF">2024-01-23T06:08:00Z</dcterms:modified>
</cp:coreProperties>
</file>