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6" w:history="1">
        <w:r>
          <w:rPr>
            <w:rFonts w:ascii="仿宋" w:eastAsia="仿宋" w:hAnsi="仿宋" w:cs="仿宋" w:hint="eastAsia"/>
            <w:lang w:eastAsia="zh-CN"/>
          </w:rPr>
          <w:t>前言</w:t>
        </w:r>
        <w:r>
          <w:tab/>
        </w:r>
        <w:r>
          <w:fldChar w:fldCharType="begin"/>
        </w:r>
        <w:r>
          <w:instrText xml:space="preserve"> PAGEREF _Toc7746 \h </w:instrText>
        </w:r>
        <w:r>
          <w:fldChar w:fldCharType="separate"/>
        </w:r>
        <w:r>
          <w:t>3</w:t>
        </w:r>
        <w:r>
          <w:fldChar w:fldCharType="end"/>
        </w:r>
      </w:hyperlink>
    </w:p>
    <w:p>
      <w:pPr>
        <w:pStyle w:val="TOC1"/>
        <w:tabs>
          <w:tab w:val="right" w:leader="dot" w:pos="8306"/>
        </w:tabs>
      </w:pPr>
      <w:hyperlink w:anchor="_Toc10633" w:history="1">
        <w:r>
          <w:rPr>
            <w:rFonts w:ascii="仿宋" w:eastAsia="仿宋" w:hAnsi="仿宋" w:cs="仿宋" w:hint="eastAsia"/>
            <w:lang w:eastAsia="zh-CN"/>
          </w:rPr>
          <w:t>一、环境和生态影响分析</w:t>
        </w:r>
        <w:r>
          <w:tab/>
        </w:r>
        <w:r>
          <w:fldChar w:fldCharType="begin"/>
        </w:r>
        <w:r>
          <w:instrText xml:space="preserve"> PAGEREF _Toc10633 \h </w:instrText>
        </w:r>
        <w:r>
          <w:fldChar w:fldCharType="separate"/>
        </w:r>
        <w:r>
          <w:t>3</w:t>
        </w:r>
        <w:r>
          <w:fldChar w:fldCharType="end"/>
        </w:r>
      </w:hyperlink>
    </w:p>
    <w:p>
      <w:pPr>
        <w:pStyle w:val="TOC2"/>
        <w:tabs>
          <w:tab w:val="right" w:leader="dot" w:pos="8306"/>
        </w:tabs>
      </w:pPr>
      <w:hyperlink w:anchor="_Toc16416" w:history="1">
        <w:r>
          <w:rPr>
            <w:rFonts w:ascii="仿宋" w:eastAsia="仿宋" w:hAnsi="仿宋" w:cs="仿宋" w:hint="eastAsia"/>
            <w:lang w:eastAsia="zh-CN"/>
          </w:rPr>
          <w:t>(一)、环境和生态现状</w:t>
        </w:r>
        <w:r>
          <w:tab/>
        </w:r>
        <w:r>
          <w:fldChar w:fldCharType="begin"/>
        </w:r>
        <w:r>
          <w:instrText xml:space="preserve"> PAGEREF _Toc16416 \h </w:instrText>
        </w:r>
        <w:r>
          <w:fldChar w:fldCharType="separate"/>
        </w:r>
        <w:r>
          <w:t>3</w:t>
        </w:r>
        <w:r>
          <w:fldChar w:fldCharType="end"/>
        </w:r>
      </w:hyperlink>
    </w:p>
    <w:p>
      <w:pPr>
        <w:pStyle w:val="TOC2"/>
        <w:tabs>
          <w:tab w:val="right" w:leader="dot" w:pos="8306"/>
        </w:tabs>
      </w:pPr>
      <w:hyperlink w:anchor="_Toc4806" w:history="1">
        <w:r>
          <w:rPr>
            <w:rFonts w:ascii="仿宋" w:eastAsia="仿宋" w:hAnsi="仿宋" w:cs="仿宋" w:hint="eastAsia"/>
            <w:lang w:eastAsia="zh-CN"/>
          </w:rPr>
          <w:t>(二)、生态环境影响分析</w:t>
        </w:r>
        <w:r>
          <w:tab/>
        </w:r>
        <w:r>
          <w:fldChar w:fldCharType="begin"/>
        </w:r>
        <w:r>
          <w:instrText xml:space="preserve"> PAGEREF _Toc4806 \h </w:instrText>
        </w:r>
        <w:r>
          <w:fldChar w:fldCharType="separate"/>
        </w:r>
        <w:r>
          <w:t>4</w:t>
        </w:r>
        <w:r>
          <w:fldChar w:fldCharType="end"/>
        </w:r>
      </w:hyperlink>
    </w:p>
    <w:p>
      <w:pPr>
        <w:pStyle w:val="TOC2"/>
        <w:tabs>
          <w:tab w:val="right" w:leader="dot" w:pos="8306"/>
        </w:tabs>
      </w:pPr>
      <w:hyperlink w:anchor="_Toc22659" w:history="1">
        <w:r>
          <w:rPr>
            <w:rFonts w:ascii="仿宋" w:eastAsia="仿宋" w:hAnsi="仿宋" w:cs="仿宋" w:hint="eastAsia"/>
            <w:lang w:eastAsia="zh-CN"/>
          </w:rPr>
          <w:t>(三)、生态环境保护措施</w:t>
        </w:r>
        <w:r>
          <w:tab/>
        </w:r>
        <w:r>
          <w:fldChar w:fldCharType="begin"/>
        </w:r>
        <w:r>
          <w:instrText xml:space="preserve"> PAGEREF _Toc22659 \h </w:instrText>
        </w:r>
        <w:r>
          <w:fldChar w:fldCharType="separate"/>
        </w:r>
        <w:r>
          <w:t>6</w:t>
        </w:r>
        <w:r>
          <w:fldChar w:fldCharType="end"/>
        </w:r>
      </w:hyperlink>
    </w:p>
    <w:p>
      <w:pPr>
        <w:pStyle w:val="TOC2"/>
        <w:tabs>
          <w:tab w:val="right" w:leader="dot" w:pos="8306"/>
        </w:tabs>
      </w:pPr>
      <w:hyperlink w:anchor="_Toc2932" w:history="1">
        <w:r>
          <w:rPr>
            <w:rFonts w:ascii="仿宋" w:eastAsia="仿宋" w:hAnsi="仿宋" w:cs="仿宋" w:hint="eastAsia"/>
            <w:lang w:eastAsia="zh-CN"/>
          </w:rPr>
          <w:t>(四)、地质灾害影响分析</w:t>
        </w:r>
        <w:r>
          <w:tab/>
        </w:r>
        <w:r>
          <w:fldChar w:fldCharType="begin"/>
        </w:r>
        <w:r>
          <w:instrText xml:space="preserve"> PAGEREF _Toc2932 \h </w:instrText>
        </w:r>
        <w:r>
          <w:fldChar w:fldCharType="separate"/>
        </w:r>
        <w:r>
          <w:t>7</w:t>
        </w:r>
        <w:r>
          <w:fldChar w:fldCharType="end"/>
        </w:r>
      </w:hyperlink>
    </w:p>
    <w:p>
      <w:pPr>
        <w:pStyle w:val="TOC2"/>
        <w:tabs>
          <w:tab w:val="right" w:leader="dot" w:pos="8306"/>
        </w:tabs>
      </w:pPr>
      <w:hyperlink w:anchor="_Toc28315" w:history="1">
        <w:r>
          <w:rPr>
            <w:rFonts w:ascii="仿宋" w:eastAsia="仿宋" w:hAnsi="仿宋" w:cs="仿宋" w:hint="eastAsia"/>
            <w:lang w:eastAsia="zh-CN"/>
          </w:rPr>
          <w:t>(五)、特殊环境影响</w:t>
        </w:r>
        <w:r>
          <w:tab/>
        </w:r>
        <w:r>
          <w:fldChar w:fldCharType="begin"/>
        </w:r>
        <w:r>
          <w:instrText xml:space="preserve"> PAGEREF _Toc28315 \h </w:instrText>
        </w:r>
        <w:r>
          <w:fldChar w:fldCharType="separate"/>
        </w:r>
        <w:r>
          <w:t>9</w:t>
        </w:r>
        <w:r>
          <w:fldChar w:fldCharType="end"/>
        </w:r>
      </w:hyperlink>
    </w:p>
    <w:p>
      <w:pPr>
        <w:pStyle w:val="TOC1"/>
        <w:tabs>
          <w:tab w:val="right" w:leader="dot" w:pos="8306"/>
        </w:tabs>
      </w:pPr>
      <w:hyperlink w:anchor="_Toc30696" w:history="1">
        <w:r>
          <w:rPr>
            <w:rFonts w:ascii="仿宋" w:eastAsia="仿宋" w:hAnsi="仿宋" w:cs="仿宋" w:hint="eastAsia"/>
            <w:lang w:eastAsia="zh-CN"/>
          </w:rPr>
          <w:t>二、项目选址研究</w:t>
        </w:r>
        <w:r>
          <w:tab/>
        </w:r>
        <w:r>
          <w:fldChar w:fldCharType="begin"/>
        </w:r>
        <w:r>
          <w:instrText xml:space="preserve"> PAGEREF _Toc30696 \h </w:instrText>
        </w:r>
        <w:r>
          <w:fldChar w:fldCharType="separate"/>
        </w:r>
        <w:r>
          <w:t>10</w:t>
        </w:r>
        <w:r>
          <w:fldChar w:fldCharType="end"/>
        </w:r>
      </w:hyperlink>
    </w:p>
    <w:p>
      <w:pPr>
        <w:pStyle w:val="TOC2"/>
        <w:tabs>
          <w:tab w:val="right" w:leader="dot" w:pos="8306"/>
        </w:tabs>
      </w:pPr>
      <w:hyperlink w:anchor="_Toc4009" w:history="1">
        <w:r>
          <w:rPr>
            <w:rFonts w:ascii="仿宋" w:eastAsia="仿宋" w:hAnsi="仿宋" w:cs="仿宋" w:hint="eastAsia"/>
            <w:lang w:eastAsia="zh-CN"/>
          </w:rPr>
          <w:t>(一)、项目选址原则</w:t>
        </w:r>
        <w:r>
          <w:tab/>
        </w:r>
        <w:r>
          <w:fldChar w:fldCharType="begin"/>
        </w:r>
        <w:r>
          <w:instrText xml:space="preserve"> PAGEREF _Toc4009 \h </w:instrText>
        </w:r>
        <w:r>
          <w:fldChar w:fldCharType="separate"/>
        </w:r>
        <w:r>
          <w:t>10</w:t>
        </w:r>
        <w:r>
          <w:fldChar w:fldCharType="end"/>
        </w:r>
      </w:hyperlink>
    </w:p>
    <w:p>
      <w:pPr>
        <w:pStyle w:val="TOC2"/>
        <w:tabs>
          <w:tab w:val="right" w:leader="dot" w:pos="8306"/>
        </w:tabs>
      </w:pPr>
      <w:hyperlink w:anchor="_Toc2458" w:history="1">
        <w:r>
          <w:rPr>
            <w:rFonts w:ascii="仿宋" w:eastAsia="仿宋" w:hAnsi="仿宋" w:cs="仿宋" w:hint="eastAsia"/>
            <w:lang w:eastAsia="zh-CN"/>
          </w:rPr>
          <w:t>(二)、项目选址</w:t>
        </w:r>
        <w:r>
          <w:tab/>
        </w:r>
        <w:r>
          <w:fldChar w:fldCharType="begin"/>
        </w:r>
        <w:r>
          <w:instrText xml:space="preserve"> PAGEREF _Toc2458 \h </w:instrText>
        </w:r>
        <w:r>
          <w:fldChar w:fldCharType="separate"/>
        </w:r>
        <w:r>
          <w:t>13</w:t>
        </w:r>
        <w:r>
          <w:fldChar w:fldCharType="end"/>
        </w:r>
      </w:hyperlink>
    </w:p>
    <w:p>
      <w:pPr>
        <w:pStyle w:val="TOC2"/>
        <w:tabs>
          <w:tab w:val="right" w:leader="dot" w:pos="8306"/>
        </w:tabs>
      </w:pPr>
      <w:hyperlink w:anchor="_Toc923" w:history="1">
        <w:r>
          <w:rPr>
            <w:rFonts w:ascii="仿宋" w:eastAsia="仿宋" w:hAnsi="仿宋" w:cs="仿宋" w:hint="eastAsia"/>
            <w:lang w:eastAsia="zh-CN"/>
          </w:rPr>
          <w:t>(三)、建设条件分析</w:t>
        </w:r>
        <w:r>
          <w:tab/>
        </w:r>
        <w:r>
          <w:fldChar w:fldCharType="begin"/>
        </w:r>
        <w:r>
          <w:instrText xml:space="preserve"> PAGEREF _Toc923 \h </w:instrText>
        </w:r>
        <w:r>
          <w:fldChar w:fldCharType="separate"/>
        </w:r>
        <w:r>
          <w:t>15</w:t>
        </w:r>
        <w:r>
          <w:fldChar w:fldCharType="end"/>
        </w:r>
      </w:hyperlink>
    </w:p>
    <w:p>
      <w:pPr>
        <w:pStyle w:val="TOC2"/>
        <w:tabs>
          <w:tab w:val="right" w:leader="dot" w:pos="8306"/>
        </w:tabs>
      </w:pPr>
      <w:hyperlink w:anchor="_Toc7115" w:history="1">
        <w:r>
          <w:rPr>
            <w:rFonts w:ascii="仿宋" w:eastAsia="仿宋" w:hAnsi="仿宋" w:cs="仿宋" w:hint="eastAsia"/>
            <w:lang w:eastAsia="zh-CN"/>
          </w:rPr>
          <w:t>(四)、用地控制指标</w:t>
        </w:r>
        <w:r>
          <w:tab/>
        </w:r>
        <w:r>
          <w:fldChar w:fldCharType="begin"/>
        </w:r>
        <w:r>
          <w:instrText xml:space="preserve"> PAGEREF _Toc7115 \h </w:instrText>
        </w:r>
        <w:r>
          <w:fldChar w:fldCharType="separate"/>
        </w:r>
        <w:r>
          <w:t>16</w:t>
        </w:r>
        <w:r>
          <w:fldChar w:fldCharType="end"/>
        </w:r>
      </w:hyperlink>
    </w:p>
    <w:p>
      <w:pPr>
        <w:pStyle w:val="TOC2"/>
        <w:tabs>
          <w:tab w:val="right" w:leader="dot" w:pos="8306"/>
        </w:tabs>
      </w:pPr>
      <w:hyperlink w:anchor="_Toc18317" w:history="1">
        <w:r>
          <w:rPr>
            <w:rFonts w:ascii="仿宋" w:eastAsia="仿宋" w:hAnsi="仿宋" w:cs="仿宋" w:hint="eastAsia"/>
            <w:lang w:eastAsia="zh-CN"/>
          </w:rPr>
          <w:t>(五)、地总体要求</w:t>
        </w:r>
        <w:r>
          <w:tab/>
        </w:r>
        <w:r>
          <w:fldChar w:fldCharType="begin"/>
        </w:r>
        <w:r>
          <w:instrText xml:space="preserve"> PAGEREF _Toc18317 \h </w:instrText>
        </w:r>
        <w:r>
          <w:fldChar w:fldCharType="separate"/>
        </w:r>
        <w:r>
          <w:t>18</w:t>
        </w:r>
        <w:r>
          <w:fldChar w:fldCharType="end"/>
        </w:r>
      </w:hyperlink>
    </w:p>
    <w:p>
      <w:pPr>
        <w:pStyle w:val="TOC2"/>
        <w:tabs>
          <w:tab w:val="right" w:leader="dot" w:pos="8306"/>
        </w:tabs>
      </w:pPr>
      <w:hyperlink w:anchor="_Toc4742" w:history="1">
        <w:r>
          <w:rPr>
            <w:rFonts w:ascii="仿宋" w:eastAsia="仿宋" w:hAnsi="仿宋" w:cs="仿宋" w:hint="eastAsia"/>
            <w:lang w:eastAsia="zh-CN"/>
          </w:rPr>
          <w:t>(六)、节约用地措施</w:t>
        </w:r>
        <w:r>
          <w:tab/>
        </w:r>
        <w:r>
          <w:fldChar w:fldCharType="begin"/>
        </w:r>
        <w:r>
          <w:instrText xml:space="preserve"> PAGEREF _Toc4742 \h </w:instrText>
        </w:r>
        <w:r>
          <w:fldChar w:fldCharType="separate"/>
        </w:r>
        <w:r>
          <w:t>19</w:t>
        </w:r>
        <w:r>
          <w:fldChar w:fldCharType="end"/>
        </w:r>
      </w:hyperlink>
    </w:p>
    <w:p>
      <w:pPr>
        <w:pStyle w:val="TOC2"/>
        <w:tabs>
          <w:tab w:val="right" w:leader="dot" w:pos="8306"/>
        </w:tabs>
      </w:pPr>
      <w:hyperlink w:anchor="_Toc1364" w:history="1">
        <w:r>
          <w:rPr>
            <w:rFonts w:ascii="仿宋" w:eastAsia="仿宋" w:hAnsi="仿宋" w:cs="仿宋" w:hint="eastAsia"/>
            <w:lang w:eastAsia="zh-CN"/>
          </w:rPr>
          <w:t>(七)、选址综合评价</w:t>
        </w:r>
        <w:r>
          <w:tab/>
        </w:r>
        <w:r>
          <w:fldChar w:fldCharType="begin"/>
        </w:r>
        <w:r>
          <w:instrText xml:space="preserve"> PAGEREF _Toc1364 \h </w:instrText>
        </w:r>
        <w:r>
          <w:fldChar w:fldCharType="separate"/>
        </w:r>
        <w:r>
          <w:t>21</w:t>
        </w:r>
        <w:r>
          <w:fldChar w:fldCharType="end"/>
        </w:r>
      </w:hyperlink>
    </w:p>
    <w:p>
      <w:pPr>
        <w:pStyle w:val="TOC1"/>
        <w:tabs>
          <w:tab w:val="right" w:leader="dot" w:pos="8306"/>
        </w:tabs>
      </w:pPr>
      <w:hyperlink w:anchor="_Toc13932" w:history="1">
        <w:r>
          <w:rPr>
            <w:rFonts w:ascii="仿宋" w:eastAsia="仿宋" w:hAnsi="仿宋" w:cs="仿宋" w:hint="eastAsia"/>
            <w:lang w:eastAsia="zh-CN"/>
          </w:rPr>
          <w:t>三、财务管理与成本控制</w:t>
        </w:r>
        <w:r>
          <w:tab/>
        </w:r>
        <w:r>
          <w:fldChar w:fldCharType="begin"/>
        </w:r>
        <w:r>
          <w:instrText xml:space="preserve"> PAGEREF _Toc13932 \h </w:instrText>
        </w:r>
        <w:r>
          <w:fldChar w:fldCharType="separate"/>
        </w:r>
        <w:r>
          <w:t>22</w:t>
        </w:r>
        <w:r>
          <w:fldChar w:fldCharType="end"/>
        </w:r>
      </w:hyperlink>
    </w:p>
    <w:p>
      <w:pPr>
        <w:pStyle w:val="TOC2"/>
        <w:tabs>
          <w:tab w:val="right" w:leader="dot" w:pos="8306"/>
        </w:tabs>
      </w:pPr>
      <w:hyperlink w:anchor="_Toc14474" w:history="1">
        <w:r>
          <w:rPr>
            <w:rFonts w:ascii="仿宋" w:eastAsia="仿宋" w:hAnsi="仿宋" w:cs="仿宋" w:hint="eastAsia"/>
            <w:lang w:eastAsia="zh-CN"/>
          </w:rPr>
          <w:t>(一)、财务管理体系建设</w:t>
        </w:r>
        <w:r>
          <w:tab/>
        </w:r>
        <w:r>
          <w:fldChar w:fldCharType="begin"/>
        </w:r>
        <w:r>
          <w:instrText xml:space="preserve"> PAGEREF _Toc14474 \h </w:instrText>
        </w:r>
        <w:r>
          <w:fldChar w:fldCharType="separate"/>
        </w:r>
        <w:r>
          <w:t>22</w:t>
        </w:r>
        <w:r>
          <w:fldChar w:fldCharType="end"/>
        </w:r>
      </w:hyperlink>
    </w:p>
    <w:p>
      <w:pPr>
        <w:pStyle w:val="TOC2"/>
        <w:tabs>
          <w:tab w:val="right" w:leader="dot" w:pos="8306"/>
        </w:tabs>
      </w:pPr>
      <w:hyperlink w:anchor="_Toc7218" w:history="1">
        <w:r>
          <w:rPr>
            <w:rFonts w:ascii="仿宋" w:eastAsia="仿宋" w:hAnsi="仿宋" w:cs="仿宋" w:hint="eastAsia"/>
            <w:lang w:eastAsia="zh-CN"/>
          </w:rPr>
          <w:t>(二)、成本控制措施</w:t>
        </w:r>
        <w:r>
          <w:tab/>
        </w:r>
        <w:r>
          <w:fldChar w:fldCharType="begin"/>
        </w:r>
        <w:r>
          <w:instrText xml:space="preserve"> PAGEREF _Toc7218 \h </w:instrText>
        </w:r>
        <w:r>
          <w:fldChar w:fldCharType="separate"/>
        </w:r>
        <w:r>
          <w:t>23</w:t>
        </w:r>
        <w:r>
          <w:fldChar w:fldCharType="end"/>
        </w:r>
      </w:hyperlink>
    </w:p>
    <w:p>
      <w:pPr>
        <w:pStyle w:val="TOC1"/>
        <w:tabs>
          <w:tab w:val="right" w:leader="dot" w:pos="8306"/>
        </w:tabs>
      </w:pPr>
      <w:hyperlink w:anchor="_Toc29862" w:history="1">
        <w:r>
          <w:rPr>
            <w:rFonts w:ascii="仿宋" w:eastAsia="仿宋" w:hAnsi="仿宋" w:cs="仿宋" w:hint="eastAsia"/>
            <w:lang w:eastAsia="zh-CN"/>
          </w:rPr>
          <w:t>四、背景、必要性分析</w:t>
        </w:r>
        <w:r>
          <w:tab/>
        </w:r>
        <w:r>
          <w:fldChar w:fldCharType="begin"/>
        </w:r>
        <w:r>
          <w:instrText xml:space="preserve"> PAGEREF _Toc29862 \h </w:instrText>
        </w:r>
        <w:r>
          <w:fldChar w:fldCharType="separate"/>
        </w:r>
        <w:r>
          <w:t>24</w:t>
        </w:r>
        <w:r>
          <w:fldChar w:fldCharType="end"/>
        </w:r>
      </w:hyperlink>
    </w:p>
    <w:p>
      <w:pPr>
        <w:pStyle w:val="TOC2"/>
        <w:tabs>
          <w:tab w:val="right" w:leader="dot" w:pos="8306"/>
        </w:tabs>
      </w:pPr>
      <w:hyperlink w:anchor="_Toc23736" w:history="1">
        <w:r>
          <w:rPr>
            <w:rFonts w:ascii="仿宋" w:eastAsia="仿宋" w:hAnsi="仿宋" w:cs="仿宋" w:hint="eastAsia"/>
            <w:lang w:eastAsia="zh-CN"/>
          </w:rPr>
          <w:t>(一)、项目建设背景</w:t>
        </w:r>
        <w:r>
          <w:tab/>
        </w:r>
        <w:r>
          <w:fldChar w:fldCharType="begin"/>
        </w:r>
        <w:r>
          <w:instrText xml:space="preserve"> PAGEREF _Toc23736 \h </w:instrText>
        </w:r>
        <w:r>
          <w:fldChar w:fldCharType="separate"/>
        </w:r>
        <w:r>
          <w:t>24</w:t>
        </w:r>
        <w:r>
          <w:fldChar w:fldCharType="end"/>
        </w:r>
      </w:hyperlink>
    </w:p>
    <w:p>
      <w:pPr>
        <w:pStyle w:val="TOC2"/>
        <w:tabs>
          <w:tab w:val="right" w:leader="dot" w:pos="8306"/>
        </w:tabs>
      </w:pPr>
      <w:hyperlink w:anchor="_Toc7462" w:history="1">
        <w:r>
          <w:rPr>
            <w:rFonts w:ascii="仿宋" w:eastAsia="仿宋" w:hAnsi="仿宋" w:cs="仿宋" w:hint="eastAsia"/>
            <w:lang w:eastAsia="zh-CN"/>
          </w:rPr>
          <w:t>(二)、必要性分析</w:t>
        </w:r>
        <w:r>
          <w:tab/>
        </w:r>
        <w:r>
          <w:fldChar w:fldCharType="begin"/>
        </w:r>
        <w:r>
          <w:instrText xml:space="preserve"> PAGEREF _Toc7462 \h </w:instrText>
        </w:r>
        <w:r>
          <w:fldChar w:fldCharType="separate"/>
        </w:r>
        <w:r>
          <w:t>25</w:t>
        </w:r>
        <w:r>
          <w:fldChar w:fldCharType="end"/>
        </w:r>
      </w:hyperlink>
    </w:p>
    <w:p>
      <w:pPr>
        <w:pStyle w:val="TOC2"/>
        <w:tabs>
          <w:tab w:val="right" w:leader="dot" w:pos="8306"/>
        </w:tabs>
      </w:pPr>
      <w:hyperlink w:anchor="_Toc19228" w:history="1">
        <w:r>
          <w:rPr>
            <w:rFonts w:ascii="仿宋" w:eastAsia="仿宋" w:hAnsi="仿宋" w:cs="仿宋" w:hint="eastAsia"/>
            <w:lang w:eastAsia="zh-CN"/>
          </w:rPr>
          <w:t>(三)、项目建设有利条件</w:t>
        </w:r>
        <w:r>
          <w:tab/>
        </w:r>
        <w:r>
          <w:fldChar w:fldCharType="begin"/>
        </w:r>
        <w:r>
          <w:instrText xml:space="preserve"> PAGEREF _Toc19228 \h </w:instrText>
        </w:r>
        <w:r>
          <w:fldChar w:fldCharType="separate"/>
        </w:r>
        <w:r>
          <w:t>27</w:t>
        </w:r>
        <w:r>
          <w:fldChar w:fldCharType="end"/>
        </w:r>
      </w:hyperlink>
    </w:p>
    <w:p>
      <w:pPr>
        <w:pStyle w:val="TOC1"/>
        <w:tabs>
          <w:tab w:val="right" w:leader="dot" w:pos="8306"/>
        </w:tabs>
      </w:pPr>
      <w:hyperlink w:anchor="_Toc10212" w:history="1">
        <w:r>
          <w:rPr>
            <w:rFonts w:ascii="仿宋" w:eastAsia="仿宋" w:hAnsi="仿宋" w:cs="仿宋" w:hint="eastAsia"/>
            <w:lang w:eastAsia="zh-CN"/>
          </w:rPr>
          <w:t>五、经济影响分析</w:t>
        </w:r>
        <w:r>
          <w:tab/>
        </w:r>
        <w:r>
          <w:fldChar w:fldCharType="begin"/>
        </w:r>
        <w:r>
          <w:instrText xml:space="preserve"> PAGEREF _Toc10212 \h </w:instrText>
        </w:r>
        <w:r>
          <w:fldChar w:fldCharType="separate"/>
        </w:r>
        <w:r>
          <w:t>28</w:t>
        </w:r>
        <w:r>
          <w:fldChar w:fldCharType="end"/>
        </w:r>
      </w:hyperlink>
    </w:p>
    <w:p>
      <w:pPr>
        <w:pStyle w:val="TOC2"/>
        <w:tabs>
          <w:tab w:val="right" w:leader="dot" w:pos="8306"/>
        </w:tabs>
      </w:pPr>
      <w:hyperlink w:anchor="_Toc67" w:history="1">
        <w:r>
          <w:rPr>
            <w:rFonts w:ascii="仿宋" w:eastAsia="仿宋" w:hAnsi="仿宋" w:cs="仿宋" w:hint="eastAsia"/>
            <w:lang w:eastAsia="zh-CN"/>
          </w:rPr>
          <w:t>(一)、经济费用效益或费用效果分析</w:t>
        </w:r>
        <w:r>
          <w:tab/>
        </w:r>
        <w:r>
          <w:fldChar w:fldCharType="begin"/>
        </w:r>
        <w:r>
          <w:instrText xml:space="preserve"> PAGEREF _Toc67 \h </w:instrText>
        </w:r>
        <w:r>
          <w:fldChar w:fldCharType="separate"/>
        </w:r>
        <w:r>
          <w:t>28</w:t>
        </w:r>
        <w:r>
          <w:fldChar w:fldCharType="end"/>
        </w:r>
      </w:hyperlink>
    </w:p>
    <w:p>
      <w:pPr>
        <w:pStyle w:val="TOC2"/>
        <w:tabs>
          <w:tab w:val="right" w:leader="dot" w:pos="8306"/>
        </w:tabs>
      </w:pPr>
      <w:hyperlink w:anchor="_Toc757" w:history="1">
        <w:r>
          <w:rPr>
            <w:rFonts w:ascii="仿宋" w:eastAsia="仿宋" w:hAnsi="仿宋" w:cs="仿宋" w:hint="eastAsia"/>
            <w:lang w:eastAsia="zh-CN"/>
          </w:rPr>
          <w:t>(二)、行业影响分析</w:t>
        </w:r>
        <w:r>
          <w:tab/>
        </w:r>
        <w:r>
          <w:fldChar w:fldCharType="begin"/>
        </w:r>
        <w:r>
          <w:instrText xml:space="preserve"> PAGEREF _Toc757 \h </w:instrText>
        </w:r>
        <w:r>
          <w:fldChar w:fldCharType="separate"/>
        </w:r>
        <w:r>
          <w:t>30</w:t>
        </w:r>
        <w:r>
          <w:fldChar w:fldCharType="end"/>
        </w:r>
      </w:hyperlink>
    </w:p>
    <w:p>
      <w:pPr>
        <w:pStyle w:val="TOC2"/>
        <w:tabs>
          <w:tab w:val="right" w:leader="dot" w:pos="8306"/>
        </w:tabs>
      </w:pPr>
      <w:hyperlink w:anchor="_Toc3997" w:history="1">
        <w:r>
          <w:rPr>
            <w:rFonts w:ascii="仿宋" w:eastAsia="仿宋" w:hAnsi="仿宋" w:cs="仿宋" w:hint="eastAsia"/>
            <w:lang w:eastAsia="zh-CN"/>
          </w:rPr>
          <w:t>(三)、区域经济影响分析</w:t>
        </w:r>
        <w:r>
          <w:tab/>
        </w:r>
        <w:r>
          <w:fldChar w:fldCharType="begin"/>
        </w:r>
        <w:r>
          <w:instrText xml:space="preserve"> PAGEREF _Toc3997 \h </w:instrText>
        </w:r>
        <w:r>
          <w:fldChar w:fldCharType="separate"/>
        </w:r>
        <w:r>
          <w:t>32</w:t>
        </w:r>
        <w:r>
          <w:fldChar w:fldCharType="end"/>
        </w:r>
      </w:hyperlink>
    </w:p>
    <w:p>
      <w:pPr>
        <w:pStyle w:val="TOC2"/>
        <w:tabs>
          <w:tab w:val="right" w:leader="dot" w:pos="8306"/>
        </w:tabs>
      </w:pPr>
      <w:hyperlink w:anchor="_Toc17113" w:history="1">
        <w:r>
          <w:rPr>
            <w:rFonts w:ascii="仿宋" w:eastAsia="仿宋" w:hAnsi="仿宋" w:cs="仿宋" w:hint="eastAsia"/>
            <w:lang w:eastAsia="zh-CN"/>
          </w:rPr>
          <w:t>(四)、宏观经济影响分析</w:t>
        </w:r>
        <w:r>
          <w:tab/>
        </w:r>
        <w:r>
          <w:fldChar w:fldCharType="begin"/>
        </w:r>
        <w:r>
          <w:instrText xml:space="preserve"> PAGEREF _Toc17113 \h </w:instrText>
        </w:r>
        <w:r>
          <w:fldChar w:fldCharType="separate"/>
        </w:r>
        <w:r>
          <w:t>33</w:t>
        </w:r>
        <w:r>
          <w:fldChar w:fldCharType="end"/>
        </w:r>
      </w:hyperlink>
    </w:p>
    <w:p>
      <w:pPr>
        <w:pStyle w:val="TOC1"/>
        <w:tabs>
          <w:tab w:val="right" w:leader="dot" w:pos="8306"/>
        </w:tabs>
      </w:pPr>
      <w:hyperlink w:anchor="_Toc5948" w:history="1">
        <w:r>
          <w:rPr>
            <w:rFonts w:ascii="仿宋" w:eastAsia="仿宋" w:hAnsi="仿宋" w:cs="仿宋" w:hint="eastAsia"/>
            <w:lang w:eastAsia="zh-CN"/>
          </w:rPr>
          <w:t>六、资源开发及综合利用分析</w:t>
        </w:r>
        <w:r>
          <w:tab/>
        </w:r>
        <w:r>
          <w:fldChar w:fldCharType="begin"/>
        </w:r>
        <w:r>
          <w:instrText xml:space="preserve"> PAGEREF _Toc5948 \h </w:instrText>
        </w:r>
        <w:r>
          <w:fldChar w:fldCharType="separate"/>
        </w:r>
        <w:r>
          <w:t>34</w:t>
        </w:r>
        <w:r>
          <w:fldChar w:fldCharType="end"/>
        </w:r>
      </w:hyperlink>
    </w:p>
    <w:p>
      <w:pPr>
        <w:pStyle w:val="TOC2"/>
        <w:tabs>
          <w:tab w:val="right" w:leader="dot" w:pos="8306"/>
        </w:tabs>
      </w:pPr>
      <w:hyperlink w:anchor="_Toc8891" w:history="1">
        <w:r>
          <w:rPr>
            <w:rFonts w:ascii="仿宋" w:eastAsia="仿宋" w:hAnsi="仿宋" w:cs="仿宋" w:hint="eastAsia"/>
            <w:lang w:eastAsia="zh-CN"/>
          </w:rPr>
          <w:t>(一)、资源开发方案</w:t>
        </w:r>
        <w:r>
          <w:tab/>
        </w:r>
        <w:r>
          <w:fldChar w:fldCharType="begin"/>
        </w:r>
        <w:r>
          <w:instrText xml:space="preserve"> PAGEREF _Toc8891 \h </w:instrText>
        </w:r>
        <w:r>
          <w:fldChar w:fldCharType="separate"/>
        </w:r>
        <w:r>
          <w:t>34</w:t>
        </w:r>
        <w:r>
          <w:fldChar w:fldCharType="end"/>
        </w:r>
      </w:hyperlink>
    </w:p>
    <w:p>
      <w:pPr>
        <w:pStyle w:val="TOC2"/>
        <w:tabs>
          <w:tab w:val="right" w:leader="dot" w:pos="8306"/>
        </w:tabs>
      </w:pPr>
      <w:hyperlink w:anchor="_Toc11638" w:history="1">
        <w:r>
          <w:rPr>
            <w:rFonts w:ascii="仿宋" w:eastAsia="仿宋" w:hAnsi="仿宋" w:cs="仿宋" w:hint="eastAsia"/>
            <w:lang w:eastAsia="zh-CN"/>
          </w:rPr>
          <w:t>(二)、资源利用方案</w:t>
        </w:r>
        <w:r>
          <w:tab/>
        </w:r>
        <w:r>
          <w:fldChar w:fldCharType="begin"/>
        </w:r>
        <w:r>
          <w:instrText xml:space="preserve"> PAGEREF _Toc11638 \h </w:instrText>
        </w:r>
        <w:r>
          <w:fldChar w:fldCharType="separate"/>
        </w:r>
        <w:r>
          <w:t>36</w:t>
        </w:r>
        <w:r>
          <w:fldChar w:fldCharType="end"/>
        </w:r>
      </w:hyperlink>
    </w:p>
    <w:p>
      <w:pPr>
        <w:pStyle w:val="TOC2"/>
        <w:tabs>
          <w:tab w:val="right" w:leader="dot" w:pos="8306"/>
        </w:tabs>
      </w:pPr>
      <w:hyperlink w:anchor="_Toc28685" w:history="1">
        <w:r>
          <w:rPr>
            <w:rFonts w:ascii="仿宋" w:eastAsia="仿宋" w:hAnsi="仿宋" w:cs="仿宋" w:hint="eastAsia"/>
            <w:lang w:eastAsia="zh-CN"/>
          </w:rPr>
          <w:t>(三)、资源节约措施</w:t>
        </w:r>
        <w:r>
          <w:tab/>
        </w:r>
        <w:r>
          <w:fldChar w:fldCharType="begin"/>
        </w:r>
        <w:r>
          <w:instrText xml:space="preserve"> PAGEREF _Toc28685 \h </w:instrText>
        </w:r>
        <w:r>
          <w:fldChar w:fldCharType="separate"/>
        </w:r>
        <w:r>
          <w:t>37</w:t>
        </w:r>
        <w:r>
          <w:fldChar w:fldCharType="end"/>
        </w:r>
      </w:hyperlink>
    </w:p>
    <w:p>
      <w:pPr>
        <w:pStyle w:val="TOC1"/>
        <w:tabs>
          <w:tab w:val="right" w:leader="dot" w:pos="8306"/>
        </w:tabs>
      </w:pPr>
      <w:hyperlink w:anchor="_Toc161" w:history="1">
        <w:r>
          <w:rPr>
            <w:rFonts w:ascii="仿宋" w:eastAsia="仿宋" w:hAnsi="仿宋" w:cs="仿宋" w:hint="eastAsia"/>
            <w:lang w:eastAsia="zh-CN"/>
          </w:rPr>
          <w:t>七、环境保护与治理方案</w:t>
        </w:r>
        <w:r>
          <w:tab/>
        </w:r>
        <w:r>
          <w:fldChar w:fldCharType="begin"/>
        </w:r>
        <w:r>
          <w:instrText xml:space="preserve"> PAGEREF _Toc161 \h </w:instrText>
        </w:r>
        <w:r>
          <w:fldChar w:fldCharType="separate"/>
        </w:r>
        <w:r>
          <w:t>38</w:t>
        </w:r>
        <w:r>
          <w:fldChar w:fldCharType="end"/>
        </w:r>
      </w:hyperlink>
    </w:p>
    <w:p>
      <w:pPr>
        <w:pStyle w:val="TOC2"/>
        <w:tabs>
          <w:tab w:val="right" w:leader="dot" w:pos="8306"/>
        </w:tabs>
      </w:pPr>
      <w:hyperlink w:anchor="_Toc977" w:history="1">
        <w:r>
          <w:rPr>
            <w:rFonts w:ascii="仿宋" w:eastAsia="仿宋" w:hAnsi="仿宋" w:cs="仿宋" w:hint="eastAsia"/>
            <w:lang w:eastAsia="zh-CN"/>
          </w:rPr>
          <w:t>(一)、项目环境影响评估</w:t>
        </w:r>
        <w:r>
          <w:tab/>
        </w:r>
        <w:r>
          <w:fldChar w:fldCharType="begin"/>
        </w:r>
        <w:r>
          <w:instrText xml:space="preserve"> PAGEREF _Toc977 \h </w:instrText>
        </w:r>
        <w:r>
          <w:fldChar w:fldCharType="separate"/>
        </w:r>
        <w:r>
          <w:t>38</w:t>
        </w:r>
        <w:r>
          <w:fldChar w:fldCharType="end"/>
        </w:r>
      </w:hyperlink>
    </w:p>
    <w:p>
      <w:pPr>
        <w:pStyle w:val="TOC2"/>
        <w:tabs>
          <w:tab w:val="right" w:leader="dot" w:pos="8306"/>
        </w:tabs>
      </w:pPr>
      <w:hyperlink w:anchor="_Toc25004" w:history="1">
        <w:r>
          <w:rPr>
            <w:rFonts w:ascii="仿宋" w:eastAsia="仿宋" w:hAnsi="仿宋" w:cs="仿宋" w:hint="eastAsia"/>
            <w:lang w:eastAsia="zh-CN"/>
          </w:rPr>
          <w:t>(二)、环境保护措施与治理方案</w:t>
        </w:r>
        <w:r>
          <w:tab/>
        </w:r>
        <w:r>
          <w:fldChar w:fldCharType="begin"/>
        </w:r>
        <w:r>
          <w:instrText xml:space="preserve"> PAGEREF _Toc25004 \h </w:instrText>
        </w:r>
        <w:r>
          <w:fldChar w:fldCharType="separate"/>
        </w:r>
        <w:r>
          <w:t>38</w:t>
        </w:r>
        <w:r>
          <w:fldChar w:fldCharType="end"/>
        </w:r>
      </w:hyperlink>
    </w:p>
    <w:p>
      <w:pPr>
        <w:pStyle w:val="TOC1"/>
        <w:tabs>
          <w:tab w:val="right" w:leader="dot" w:pos="8306"/>
        </w:tabs>
      </w:pPr>
      <w:hyperlink w:anchor="_Toc16196" w:history="1">
        <w:r>
          <w:rPr>
            <w:rFonts w:ascii="仿宋" w:eastAsia="仿宋" w:hAnsi="仿宋" w:cs="仿宋" w:hint="eastAsia"/>
            <w:lang w:eastAsia="zh-CN"/>
          </w:rPr>
          <w:t>八、技术创新与产业升级</w:t>
        </w:r>
        <w:r>
          <w:tab/>
        </w:r>
        <w:r>
          <w:fldChar w:fldCharType="begin"/>
        </w:r>
        <w:r>
          <w:instrText xml:space="preserve"> PAGEREF _Toc16196 \h </w:instrText>
        </w:r>
        <w:r>
          <w:fldChar w:fldCharType="separate"/>
        </w:r>
        <w:r>
          <w:t>39</w:t>
        </w:r>
        <w:r>
          <w:fldChar w:fldCharType="end"/>
        </w:r>
      </w:hyperlink>
    </w:p>
    <w:p>
      <w:pPr>
        <w:pStyle w:val="TOC2"/>
        <w:tabs>
          <w:tab w:val="right" w:leader="dot" w:pos="8306"/>
        </w:tabs>
      </w:pPr>
      <w:hyperlink w:anchor="_Toc30895" w:history="1">
        <w:r>
          <w:rPr>
            <w:rFonts w:ascii="仿宋" w:eastAsia="仿宋" w:hAnsi="仿宋" w:cs="仿宋" w:hint="eastAsia"/>
            <w:lang w:eastAsia="zh-CN"/>
          </w:rPr>
          <w:t>(一)、技术创新方向与目标</w:t>
        </w:r>
        <w:r>
          <w:tab/>
        </w:r>
        <w:r>
          <w:fldChar w:fldCharType="begin"/>
        </w:r>
        <w:r>
          <w:instrText xml:space="preserve"> PAGEREF _Toc30895 \h </w:instrText>
        </w:r>
        <w:r>
          <w:fldChar w:fldCharType="separate"/>
        </w:r>
        <w:r>
          <w:t>39</w:t>
        </w:r>
        <w:r>
          <w:fldChar w:fldCharType="end"/>
        </w:r>
      </w:hyperlink>
    </w:p>
    <w:p>
      <w:pPr>
        <w:pStyle w:val="TOC2"/>
        <w:tabs>
          <w:tab w:val="right" w:leader="dot" w:pos="8306"/>
        </w:tabs>
      </w:pPr>
      <w:hyperlink w:anchor="_Toc28362" w:history="1">
        <w:r>
          <w:rPr>
            <w:rFonts w:ascii="仿宋" w:eastAsia="仿宋" w:hAnsi="仿宋" w:cs="仿宋" w:hint="eastAsia"/>
            <w:lang w:eastAsia="zh-CN"/>
          </w:rPr>
          <w:t>(二)、产业升级路径与措施</w:t>
        </w:r>
        <w:r>
          <w:tab/>
        </w:r>
        <w:r>
          <w:fldChar w:fldCharType="begin"/>
        </w:r>
        <w:r>
          <w:instrText xml:space="preserve"> PAGEREF _Toc28362 \h </w:instrText>
        </w:r>
        <w:r>
          <w:fldChar w:fldCharType="separate"/>
        </w:r>
        <w:r>
          <w:t>40</w:t>
        </w:r>
        <w:r>
          <w:fldChar w:fldCharType="end"/>
        </w:r>
      </w:hyperlink>
    </w:p>
    <w:p>
      <w:pPr>
        <w:pStyle w:val="TOC1"/>
        <w:tabs>
          <w:tab w:val="right" w:leader="dot" w:pos="8306"/>
        </w:tabs>
      </w:pPr>
      <w:hyperlink w:anchor="_Toc6807" w:history="1">
        <w:r>
          <w:rPr>
            <w:rFonts w:ascii="仿宋" w:eastAsia="仿宋" w:hAnsi="仿宋" w:cs="仿宋" w:hint="eastAsia"/>
            <w:lang w:eastAsia="zh-CN"/>
          </w:rPr>
          <w:t>九、土地利用与规划方案</w:t>
        </w:r>
        <w:r>
          <w:tab/>
        </w:r>
        <w:r>
          <w:fldChar w:fldCharType="begin"/>
        </w:r>
        <w:r>
          <w:instrText xml:space="preserve"> PAGEREF _Toc6807 \h </w:instrText>
        </w:r>
        <w:r>
          <w:fldChar w:fldCharType="separate"/>
        </w:r>
        <w:r>
          <w:t>41</w:t>
        </w:r>
        <w:r>
          <w:fldChar w:fldCharType="end"/>
        </w:r>
      </w:hyperlink>
    </w:p>
    <w:p>
      <w:pPr>
        <w:pStyle w:val="TOC2"/>
        <w:tabs>
          <w:tab w:val="right" w:leader="dot" w:pos="8306"/>
        </w:tabs>
      </w:pPr>
      <w:hyperlink w:anchor="_Toc19784" w:history="1">
        <w:r>
          <w:rPr>
            <w:rFonts w:ascii="仿宋" w:eastAsia="仿宋" w:hAnsi="仿宋" w:cs="仿宋" w:hint="eastAsia"/>
            <w:lang w:eastAsia="zh-CN"/>
          </w:rPr>
          <w:t>(一)、项目用地情况分析</w:t>
        </w:r>
        <w:r>
          <w:tab/>
        </w:r>
        <w:r>
          <w:fldChar w:fldCharType="begin"/>
        </w:r>
        <w:r>
          <w:instrText xml:space="preserve"> PAGEREF _Toc19784 \h </w:instrText>
        </w:r>
        <w:r>
          <w:fldChar w:fldCharType="separate"/>
        </w:r>
        <w:r>
          <w:t>41</w:t>
        </w:r>
        <w:r>
          <w:fldChar w:fldCharType="end"/>
        </w:r>
      </w:hyperlink>
    </w:p>
    <w:p>
      <w:pPr>
        <w:pStyle w:val="TOC2"/>
        <w:tabs>
          <w:tab w:val="right" w:leader="dot" w:pos="8306"/>
        </w:tabs>
      </w:pPr>
      <w:hyperlink w:anchor="_Toc12701" w:history="1">
        <w:r>
          <w:rPr>
            <w:rFonts w:ascii="仿宋" w:eastAsia="仿宋" w:hAnsi="仿宋" w:cs="仿宋" w:hint="eastAsia"/>
            <w:lang w:eastAsia="zh-CN"/>
          </w:rPr>
          <w:t>(二)、土地利用规划方案</w:t>
        </w:r>
        <w:r>
          <w:tab/>
        </w:r>
        <w:r>
          <w:fldChar w:fldCharType="begin"/>
        </w:r>
        <w:r>
          <w:instrText xml:space="preserve"> PAGEREF _Toc12701 \h </w:instrText>
        </w:r>
        <w:r>
          <w:fldChar w:fldCharType="separate"/>
        </w:r>
        <w:r>
          <w:t>42</w:t>
        </w:r>
        <w:r>
          <w:fldChar w:fldCharType="end"/>
        </w:r>
      </w:hyperlink>
    </w:p>
    <w:p>
      <w:pPr>
        <w:pStyle w:val="TOC1"/>
        <w:tabs>
          <w:tab w:val="right" w:leader="dot" w:pos="8306"/>
        </w:tabs>
      </w:pPr>
      <w:hyperlink w:anchor="_Toc29525" w:history="1">
        <w:r>
          <w:rPr>
            <w:rFonts w:ascii="仿宋" w:eastAsia="仿宋" w:hAnsi="仿宋" w:cs="仿宋" w:hint="eastAsia"/>
            <w:lang w:eastAsia="zh-CN"/>
          </w:rPr>
          <w:t>十、资金管理与财务规划</w:t>
        </w:r>
        <w:r>
          <w:tab/>
        </w:r>
        <w:r>
          <w:fldChar w:fldCharType="begin"/>
        </w:r>
        <w:r>
          <w:instrText xml:space="preserve"> PAGEREF _Toc29525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1" w:history="1">
        <w:r>
          <w:rPr>
            <w:rFonts w:ascii="仿宋" w:eastAsia="仿宋" w:hAnsi="仿宋" w:cs="仿宋" w:hint="eastAsia"/>
            <w:lang w:eastAsia="zh-CN"/>
          </w:rPr>
          <w:t>(一)、项目资金来源与筹措</w:t>
        </w:r>
        <w:r>
          <w:tab/>
        </w:r>
        <w:r>
          <w:fldChar w:fldCharType="begin"/>
        </w:r>
        <w:r>
          <w:instrText xml:space="preserve"> PAGEREF _Toc30261 \h </w:instrText>
        </w:r>
        <w:r>
          <w:fldChar w:fldCharType="separate"/>
        </w:r>
        <w:r>
          <w:t>44</w:t>
        </w:r>
        <w:r>
          <w:fldChar w:fldCharType="end"/>
        </w:r>
      </w:hyperlink>
    </w:p>
    <w:p>
      <w:pPr>
        <w:pStyle w:val="TOC2"/>
        <w:tabs>
          <w:tab w:val="right" w:leader="dot" w:pos="8306"/>
        </w:tabs>
      </w:pPr>
      <w:hyperlink w:anchor="_Toc6376" w:history="1">
        <w:r>
          <w:rPr>
            <w:rFonts w:ascii="仿宋" w:eastAsia="仿宋" w:hAnsi="仿宋" w:cs="仿宋" w:hint="eastAsia"/>
            <w:lang w:eastAsia="zh-CN"/>
          </w:rPr>
          <w:t>(二)、资金使用与监管</w:t>
        </w:r>
        <w:r>
          <w:tab/>
        </w:r>
        <w:r>
          <w:fldChar w:fldCharType="begin"/>
        </w:r>
        <w:r>
          <w:instrText xml:space="preserve"> PAGEREF _Toc6376 \h </w:instrText>
        </w:r>
        <w:r>
          <w:fldChar w:fldCharType="separate"/>
        </w:r>
        <w:r>
          <w:t>45</w:t>
        </w:r>
        <w:r>
          <w:fldChar w:fldCharType="end"/>
        </w:r>
      </w:hyperlink>
    </w:p>
    <w:p>
      <w:pPr>
        <w:pStyle w:val="TOC2"/>
        <w:tabs>
          <w:tab w:val="right" w:leader="dot" w:pos="8306"/>
        </w:tabs>
      </w:pPr>
      <w:hyperlink w:anchor="_Toc25737" w:history="1">
        <w:r>
          <w:rPr>
            <w:rFonts w:ascii="仿宋" w:eastAsia="仿宋" w:hAnsi="仿宋" w:cs="仿宋" w:hint="eastAsia"/>
            <w:lang w:eastAsia="zh-CN"/>
          </w:rPr>
          <w:t>(三)、财务规划与预测</w:t>
        </w:r>
        <w:r>
          <w:tab/>
        </w:r>
        <w:r>
          <w:fldChar w:fldCharType="begin"/>
        </w:r>
        <w:r>
          <w:instrText xml:space="preserve"> PAGEREF _Toc25737 \h </w:instrText>
        </w:r>
        <w:r>
          <w:fldChar w:fldCharType="separate"/>
        </w:r>
        <w:r>
          <w:t>46</w:t>
        </w:r>
        <w:r>
          <w:fldChar w:fldCharType="end"/>
        </w:r>
      </w:hyperlink>
    </w:p>
    <w:p>
      <w:pPr>
        <w:pStyle w:val="TOC1"/>
        <w:tabs>
          <w:tab w:val="right" w:leader="dot" w:pos="8306"/>
        </w:tabs>
      </w:pPr>
      <w:hyperlink w:anchor="_Toc1381" w:history="1">
        <w:r>
          <w:rPr>
            <w:rFonts w:ascii="仿宋" w:eastAsia="仿宋" w:hAnsi="仿宋" w:cs="仿宋" w:hint="eastAsia"/>
            <w:lang w:eastAsia="zh-CN"/>
          </w:rPr>
          <w:t>十一、安全与应急管理</w:t>
        </w:r>
        <w:r>
          <w:tab/>
        </w:r>
        <w:r>
          <w:fldChar w:fldCharType="begin"/>
        </w:r>
        <w:r>
          <w:instrText xml:space="preserve"> PAGEREF _Toc1381 \h </w:instrText>
        </w:r>
        <w:r>
          <w:fldChar w:fldCharType="separate"/>
        </w:r>
        <w:r>
          <w:t>47</w:t>
        </w:r>
        <w:r>
          <w:fldChar w:fldCharType="end"/>
        </w:r>
      </w:hyperlink>
    </w:p>
    <w:p>
      <w:pPr>
        <w:pStyle w:val="TOC2"/>
        <w:tabs>
          <w:tab w:val="right" w:leader="dot" w:pos="8306"/>
        </w:tabs>
      </w:pPr>
      <w:hyperlink w:anchor="_Toc31428" w:history="1">
        <w:r>
          <w:rPr>
            <w:rFonts w:ascii="仿宋" w:eastAsia="仿宋" w:hAnsi="仿宋" w:cs="仿宋" w:hint="eastAsia"/>
            <w:lang w:eastAsia="zh-CN"/>
          </w:rPr>
          <w:t>(一)、安全生产管理</w:t>
        </w:r>
        <w:r>
          <w:tab/>
        </w:r>
        <w:r>
          <w:fldChar w:fldCharType="begin"/>
        </w:r>
        <w:r>
          <w:instrText xml:space="preserve"> PAGEREF _Toc31428 \h </w:instrText>
        </w:r>
        <w:r>
          <w:fldChar w:fldCharType="separate"/>
        </w:r>
        <w:r>
          <w:t>47</w:t>
        </w:r>
        <w:r>
          <w:fldChar w:fldCharType="end"/>
        </w:r>
      </w:hyperlink>
    </w:p>
    <w:p>
      <w:pPr>
        <w:pStyle w:val="TOC2"/>
        <w:tabs>
          <w:tab w:val="right" w:leader="dot" w:pos="8306"/>
        </w:tabs>
      </w:pPr>
      <w:hyperlink w:anchor="_Toc10561" w:history="1">
        <w:r>
          <w:rPr>
            <w:rFonts w:ascii="仿宋" w:eastAsia="仿宋" w:hAnsi="仿宋" w:cs="仿宋" w:hint="eastAsia"/>
            <w:lang w:eastAsia="zh-CN"/>
          </w:rPr>
          <w:t>(二)、应急预案与响应</w:t>
        </w:r>
        <w:r>
          <w:tab/>
        </w:r>
        <w:r>
          <w:fldChar w:fldCharType="begin"/>
        </w:r>
        <w:r>
          <w:instrText xml:space="preserve"> PAGEREF _Toc10561 \h </w:instrText>
        </w:r>
        <w:r>
          <w:fldChar w:fldCharType="separate"/>
        </w:r>
        <w:r>
          <w:t>49</w:t>
        </w:r>
        <w:r>
          <w:fldChar w:fldCharType="end"/>
        </w:r>
      </w:hyperlink>
    </w:p>
    <w:p>
      <w:pPr>
        <w:pStyle w:val="TOC1"/>
        <w:tabs>
          <w:tab w:val="right" w:leader="dot" w:pos="8306"/>
        </w:tabs>
      </w:pPr>
      <w:hyperlink w:anchor="_Toc28339" w:history="1">
        <w:r>
          <w:rPr>
            <w:rFonts w:ascii="仿宋" w:eastAsia="仿宋" w:hAnsi="仿宋" w:cs="仿宋" w:hint="eastAsia"/>
            <w:lang w:eastAsia="zh-CN"/>
          </w:rPr>
          <w:t>十二、项目进度计划</w:t>
        </w:r>
        <w:r>
          <w:tab/>
        </w:r>
        <w:r>
          <w:fldChar w:fldCharType="begin"/>
        </w:r>
        <w:r>
          <w:instrText xml:space="preserve"> PAGEREF _Toc28339 \h </w:instrText>
        </w:r>
        <w:r>
          <w:fldChar w:fldCharType="separate"/>
        </w:r>
        <w:r>
          <w:t>51</w:t>
        </w:r>
        <w:r>
          <w:fldChar w:fldCharType="end"/>
        </w:r>
      </w:hyperlink>
    </w:p>
    <w:p>
      <w:pPr>
        <w:pStyle w:val="TOC2"/>
        <w:tabs>
          <w:tab w:val="right" w:leader="dot" w:pos="8306"/>
        </w:tabs>
      </w:pPr>
      <w:hyperlink w:anchor="_Toc30096" w:history="1">
        <w:r>
          <w:rPr>
            <w:rFonts w:ascii="仿宋" w:eastAsia="仿宋" w:hAnsi="仿宋" w:cs="仿宋" w:hint="eastAsia"/>
            <w:lang w:eastAsia="zh-CN"/>
          </w:rPr>
          <w:t>(一)、建设周期</w:t>
        </w:r>
        <w:r>
          <w:tab/>
        </w:r>
        <w:r>
          <w:fldChar w:fldCharType="begin"/>
        </w:r>
        <w:r>
          <w:instrText xml:space="preserve"> PAGEREF _Toc30096 \h </w:instrText>
        </w:r>
        <w:r>
          <w:fldChar w:fldCharType="separate"/>
        </w:r>
        <w:r>
          <w:t>51</w:t>
        </w:r>
        <w:r>
          <w:fldChar w:fldCharType="end"/>
        </w:r>
      </w:hyperlink>
    </w:p>
    <w:p>
      <w:pPr>
        <w:pStyle w:val="TOC2"/>
        <w:tabs>
          <w:tab w:val="right" w:leader="dot" w:pos="8306"/>
        </w:tabs>
      </w:pPr>
      <w:hyperlink w:anchor="_Toc15759" w:history="1">
        <w:r>
          <w:rPr>
            <w:rFonts w:ascii="仿宋" w:eastAsia="仿宋" w:hAnsi="仿宋" w:cs="仿宋" w:hint="eastAsia"/>
            <w:lang w:eastAsia="zh-CN"/>
          </w:rPr>
          <w:t>(二)、建设进度</w:t>
        </w:r>
        <w:r>
          <w:tab/>
        </w:r>
        <w:r>
          <w:fldChar w:fldCharType="begin"/>
        </w:r>
        <w:r>
          <w:instrText xml:space="preserve"> PAGEREF _Toc15759 \h </w:instrText>
        </w:r>
        <w:r>
          <w:fldChar w:fldCharType="separate"/>
        </w:r>
        <w:r>
          <w:t>51</w:t>
        </w:r>
        <w:r>
          <w:fldChar w:fldCharType="end"/>
        </w:r>
      </w:hyperlink>
    </w:p>
    <w:p>
      <w:pPr>
        <w:pStyle w:val="TOC2"/>
        <w:tabs>
          <w:tab w:val="right" w:leader="dot" w:pos="8306"/>
        </w:tabs>
      </w:pPr>
      <w:hyperlink w:anchor="_Toc26940" w:history="1">
        <w:r>
          <w:rPr>
            <w:rFonts w:ascii="仿宋" w:eastAsia="仿宋" w:hAnsi="仿宋" w:cs="仿宋" w:hint="eastAsia"/>
            <w:lang w:eastAsia="zh-CN"/>
          </w:rPr>
          <w:t>(三)、进度安排注意事项</w:t>
        </w:r>
        <w:r>
          <w:tab/>
        </w:r>
        <w:r>
          <w:fldChar w:fldCharType="begin"/>
        </w:r>
        <w:r>
          <w:instrText xml:space="preserve"> PAGEREF _Toc26940 \h </w:instrText>
        </w:r>
        <w:r>
          <w:fldChar w:fldCharType="separate"/>
        </w:r>
        <w:r>
          <w:t>52</w:t>
        </w:r>
        <w:r>
          <w:fldChar w:fldCharType="end"/>
        </w:r>
      </w:hyperlink>
    </w:p>
    <w:p>
      <w:pPr>
        <w:pStyle w:val="TOC2"/>
        <w:tabs>
          <w:tab w:val="right" w:leader="dot" w:pos="8306"/>
        </w:tabs>
      </w:pPr>
      <w:hyperlink w:anchor="_Toc20201" w:history="1">
        <w:r>
          <w:rPr>
            <w:rFonts w:ascii="仿宋" w:eastAsia="仿宋" w:hAnsi="仿宋" w:cs="仿宋" w:hint="eastAsia"/>
            <w:lang w:eastAsia="zh-CN"/>
          </w:rPr>
          <w:t>(四)、人力资源配置</w:t>
        </w:r>
        <w:r>
          <w:tab/>
        </w:r>
        <w:r>
          <w:fldChar w:fldCharType="begin"/>
        </w:r>
        <w:r>
          <w:instrText xml:space="preserve"> PAGEREF _Toc20201 \h </w:instrText>
        </w:r>
        <w:r>
          <w:fldChar w:fldCharType="separate"/>
        </w:r>
        <w:r>
          <w:t>53</w:t>
        </w:r>
        <w:r>
          <w:fldChar w:fldCharType="end"/>
        </w:r>
      </w:hyperlink>
    </w:p>
    <w:p>
      <w:pPr>
        <w:pStyle w:val="TOC2"/>
        <w:tabs>
          <w:tab w:val="right" w:leader="dot" w:pos="8306"/>
        </w:tabs>
      </w:pPr>
      <w:hyperlink w:anchor="_Toc18613" w:history="1">
        <w:r>
          <w:rPr>
            <w:rFonts w:ascii="仿宋" w:eastAsia="仿宋" w:hAnsi="仿宋" w:cs="仿宋" w:hint="eastAsia"/>
            <w:lang w:eastAsia="zh-CN"/>
          </w:rPr>
          <w:t>(五)、员工培训</w:t>
        </w:r>
        <w:r>
          <w:tab/>
        </w:r>
        <w:r>
          <w:fldChar w:fldCharType="begin"/>
        </w:r>
        <w:r>
          <w:instrText xml:space="preserve"> PAGEREF _Toc18613 \h </w:instrText>
        </w:r>
        <w:r>
          <w:fldChar w:fldCharType="separate"/>
        </w:r>
        <w:r>
          <w:t>55</w:t>
        </w:r>
        <w:r>
          <w:fldChar w:fldCharType="end"/>
        </w:r>
      </w:hyperlink>
    </w:p>
    <w:p>
      <w:pPr>
        <w:pStyle w:val="TOC2"/>
        <w:tabs>
          <w:tab w:val="right" w:leader="dot" w:pos="8306"/>
        </w:tabs>
      </w:pPr>
      <w:hyperlink w:anchor="_Toc27656" w:history="1">
        <w:r>
          <w:rPr>
            <w:rFonts w:ascii="仿宋" w:eastAsia="仿宋" w:hAnsi="仿宋" w:cs="仿宋" w:hint="eastAsia"/>
            <w:lang w:eastAsia="zh-CN"/>
          </w:rPr>
          <w:t>(六)、项目实施保障</w:t>
        </w:r>
        <w:r>
          <w:tab/>
        </w:r>
        <w:r>
          <w:fldChar w:fldCharType="begin"/>
        </w:r>
        <w:r>
          <w:instrText xml:space="preserve"> PAGEREF _Toc27656 \h </w:instrText>
        </w:r>
        <w:r>
          <w:fldChar w:fldCharType="separate"/>
        </w:r>
        <w:r>
          <w:t>56</w:t>
        </w:r>
        <w:r>
          <w:fldChar w:fldCharType="end"/>
        </w:r>
      </w:hyperlink>
    </w:p>
    <w:p>
      <w:pPr>
        <w:pStyle w:val="TOC2"/>
        <w:tabs>
          <w:tab w:val="right" w:leader="dot" w:pos="8306"/>
        </w:tabs>
      </w:pPr>
      <w:hyperlink w:anchor="_Toc23640" w:history="1">
        <w:r>
          <w:rPr>
            <w:rFonts w:ascii="仿宋" w:eastAsia="仿宋" w:hAnsi="仿宋" w:cs="仿宋" w:hint="eastAsia"/>
            <w:lang w:eastAsia="zh-CN"/>
          </w:rPr>
          <w:t>(七)、安全规范管理</w:t>
        </w:r>
        <w:r>
          <w:tab/>
        </w:r>
        <w:r>
          <w:fldChar w:fldCharType="begin"/>
        </w:r>
        <w:r>
          <w:instrText xml:space="preserve"> PAGEREF _Toc23640 \h </w:instrText>
        </w:r>
        <w:r>
          <w:fldChar w:fldCharType="separate"/>
        </w:r>
        <w:r>
          <w:t>57</w:t>
        </w:r>
        <w:r>
          <w:fldChar w:fldCharType="end"/>
        </w:r>
      </w:hyperlink>
    </w:p>
    <w:p>
      <w:pPr>
        <w:pStyle w:val="TOC1"/>
        <w:tabs>
          <w:tab w:val="right" w:leader="dot" w:pos="8306"/>
        </w:tabs>
      </w:pPr>
      <w:hyperlink w:anchor="_Toc5954" w:history="1">
        <w:r>
          <w:rPr>
            <w:rFonts w:ascii="仿宋" w:eastAsia="仿宋" w:hAnsi="仿宋" w:cs="仿宋" w:hint="eastAsia"/>
            <w:lang w:eastAsia="zh-CN"/>
          </w:rPr>
          <w:t>十三、产业协同与集群发展</w:t>
        </w:r>
        <w:r>
          <w:tab/>
        </w:r>
        <w:r>
          <w:fldChar w:fldCharType="begin"/>
        </w:r>
        <w:r>
          <w:instrText xml:space="preserve"> PAGEREF _Toc5954 \h </w:instrText>
        </w:r>
        <w:r>
          <w:fldChar w:fldCharType="separate"/>
        </w:r>
        <w:r>
          <w:t>58</w:t>
        </w:r>
        <w:r>
          <w:fldChar w:fldCharType="end"/>
        </w:r>
      </w:hyperlink>
    </w:p>
    <w:p>
      <w:pPr>
        <w:pStyle w:val="TOC2"/>
        <w:tabs>
          <w:tab w:val="right" w:leader="dot" w:pos="8306"/>
        </w:tabs>
      </w:pPr>
      <w:hyperlink w:anchor="_Toc13026" w:history="1">
        <w:r>
          <w:rPr>
            <w:rFonts w:ascii="仿宋" w:eastAsia="仿宋" w:hAnsi="仿宋" w:cs="仿宋" w:hint="eastAsia"/>
            <w:lang w:eastAsia="zh-CN"/>
          </w:rPr>
          <w:t>(一)、产业协同机制建设</w:t>
        </w:r>
        <w:r>
          <w:tab/>
        </w:r>
        <w:r>
          <w:fldChar w:fldCharType="begin"/>
        </w:r>
        <w:r>
          <w:instrText xml:space="preserve"> PAGEREF _Toc13026 \h </w:instrText>
        </w:r>
        <w:r>
          <w:fldChar w:fldCharType="separate"/>
        </w:r>
        <w:r>
          <w:t>58</w:t>
        </w:r>
        <w:r>
          <w:fldChar w:fldCharType="end"/>
        </w:r>
      </w:hyperlink>
    </w:p>
    <w:p>
      <w:pPr>
        <w:pStyle w:val="TOC2"/>
        <w:tabs>
          <w:tab w:val="right" w:leader="dot" w:pos="8306"/>
        </w:tabs>
      </w:pPr>
      <w:hyperlink w:anchor="_Toc27415" w:history="1">
        <w:r>
          <w:rPr>
            <w:rFonts w:ascii="仿宋" w:eastAsia="仿宋" w:hAnsi="仿宋" w:cs="仿宋" w:hint="eastAsia"/>
            <w:lang w:eastAsia="zh-CN"/>
          </w:rPr>
          <w:t>(二)、产业集群培育与发展</w:t>
        </w:r>
        <w:r>
          <w:tab/>
        </w:r>
        <w:r>
          <w:fldChar w:fldCharType="begin"/>
        </w:r>
        <w:r>
          <w:instrText xml:space="preserve"> PAGEREF _Toc27415 \h </w:instrText>
        </w:r>
        <w:r>
          <w:fldChar w:fldCharType="separate"/>
        </w:r>
        <w:r>
          <w:t>59</w:t>
        </w:r>
        <w:r>
          <w:fldChar w:fldCharType="end"/>
        </w:r>
      </w:hyperlink>
    </w:p>
    <w:p>
      <w:pPr>
        <w:pStyle w:val="TOC1"/>
        <w:tabs>
          <w:tab w:val="right" w:leader="dot" w:pos="8306"/>
        </w:tabs>
      </w:pPr>
      <w:hyperlink w:anchor="_Toc4266" w:history="1">
        <w:r>
          <w:rPr>
            <w:rFonts w:ascii="仿宋" w:eastAsia="仿宋" w:hAnsi="仿宋" w:cs="仿宋" w:hint="eastAsia"/>
            <w:lang w:eastAsia="zh-CN"/>
          </w:rPr>
          <w:t>十四、成果转化与推广应用</w:t>
        </w:r>
        <w:r>
          <w:tab/>
        </w:r>
        <w:r>
          <w:fldChar w:fldCharType="begin"/>
        </w:r>
        <w:r>
          <w:instrText xml:space="preserve"> PAGEREF _Toc4266 \h </w:instrText>
        </w:r>
        <w:r>
          <w:fldChar w:fldCharType="separate"/>
        </w:r>
        <w:r>
          <w:t>60</w:t>
        </w:r>
        <w:r>
          <w:fldChar w:fldCharType="end"/>
        </w:r>
      </w:hyperlink>
    </w:p>
    <w:p>
      <w:pPr>
        <w:pStyle w:val="TOC2"/>
        <w:tabs>
          <w:tab w:val="right" w:leader="dot" w:pos="8306"/>
        </w:tabs>
      </w:pPr>
      <w:hyperlink w:anchor="_Toc9999" w:history="1">
        <w:r>
          <w:rPr>
            <w:rFonts w:ascii="仿宋" w:eastAsia="仿宋" w:hAnsi="仿宋" w:cs="仿宋" w:hint="eastAsia"/>
            <w:lang w:eastAsia="zh-CN"/>
          </w:rPr>
          <w:t>(一)、成果转化策略制定</w:t>
        </w:r>
        <w:r>
          <w:tab/>
        </w:r>
        <w:r>
          <w:fldChar w:fldCharType="begin"/>
        </w:r>
        <w:r>
          <w:instrText xml:space="preserve"> PAGEREF _Toc9999 \h </w:instrText>
        </w:r>
        <w:r>
          <w:fldChar w:fldCharType="separate"/>
        </w:r>
        <w:r>
          <w:t>60</w:t>
        </w:r>
        <w:r>
          <w:fldChar w:fldCharType="end"/>
        </w:r>
      </w:hyperlink>
    </w:p>
    <w:p>
      <w:pPr>
        <w:pStyle w:val="TOC2"/>
        <w:tabs>
          <w:tab w:val="right" w:leader="dot" w:pos="8306"/>
        </w:tabs>
      </w:pPr>
      <w:hyperlink w:anchor="_Toc14709" w:history="1">
        <w:r>
          <w:rPr>
            <w:rFonts w:ascii="仿宋" w:eastAsia="仿宋" w:hAnsi="仿宋" w:cs="仿宋" w:hint="eastAsia"/>
            <w:lang w:eastAsia="zh-CN"/>
          </w:rPr>
          <w:t>(二)、成果推广应用方案</w:t>
        </w:r>
        <w:r>
          <w:tab/>
        </w:r>
        <w:r>
          <w:fldChar w:fldCharType="begin"/>
        </w:r>
        <w:r>
          <w:instrText xml:space="preserve"> PAGEREF _Toc14709 \h </w:instrText>
        </w:r>
        <w:r>
          <w:fldChar w:fldCharType="separate"/>
        </w:r>
        <w:r>
          <w:t>62</w:t>
        </w:r>
        <w:r>
          <w:fldChar w:fldCharType="end"/>
        </w:r>
      </w:hyperlink>
    </w:p>
    <w:p>
      <w:pPr>
        <w:pStyle w:val="TOC1"/>
        <w:tabs>
          <w:tab w:val="right" w:leader="dot" w:pos="8306"/>
        </w:tabs>
      </w:pPr>
      <w:hyperlink w:anchor="_Toc178" w:history="1">
        <w:r>
          <w:rPr>
            <w:rFonts w:ascii="仿宋" w:eastAsia="仿宋" w:hAnsi="仿宋" w:cs="仿宋" w:hint="eastAsia"/>
            <w:lang w:eastAsia="zh-CN"/>
          </w:rPr>
          <w:t>十五、设施与设备管理</w:t>
        </w:r>
        <w:r>
          <w:tab/>
        </w:r>
        <w:r>
          <w:fldChar w:fldCharType="begin"/>
        </w:r>
        <w:r>
          <w:instrText xml:space="preserve"> PAGEREF _Toc178 \h </w:instrText>
        </w:r>
        <w:r>
          <w:fldChar w:fldCharType="separate"/>
        </w:r>
        <w:r>
          <w:t>63</w:t>
        </w:r>
        <w:r>
          <w:fldChar w:fldCharType="end"/>
        </w:r>
      </w:hyperlink>
    </w:p>
    <w:p>
      <w:pPr>
        <w:pStyle w:val="TOC2"/>
        <w:tabs>
          <w:tab w:val="right" w:leader="dot" w:pos="8306"/>
        </w:tabs>
      </w:pPr>
      <w:hyperlink w:anchor="_Toc29218" w:history="1">
        <w:r>
          <w:rPr>
            <w:rFonts w:ascii="仿宋" w:eastAsia="仿宋" w:hAnsi="仿宋" w:cs="仿宋" w:hint="eastAsia"/>
            <w:lang w:eastAsia="zh-CN"/>
          </w:rPr>
          <w:t>(一)、设施规划与配置</w:t>
        </w:r>
        <w:r>
          <w:tab/>
        </w:r>
        <w:r>
          <w:fldChar w:fldCharType="begin"/>
        </w:r>
        <w:r>
          <w:instrText xml:space="preserve"> PAGEREF _Toc29218 \h </w:instrText>
        </w:r>
        <w:r>
          <w:fldChar w:fldCharType="separate"/>
        </w:r>
        <w:r>
          <w:t>63</w:t>
        </w:r>
        <w:r>
          <w:fldChar w:fldCharType="end"/>
        </w:r>
      </w:hyperlink>
    </w:p>
    <w:p>
      <w:pPr>
        <w:pStyle w:val="TOC2"/>
        <w:tabs>
          <w:tab w:val="right" w:leader="dot" w:pos="8306"/>
        </w:tabs>
      </w:pPr>
      <w:hyperlink w:anchor="_Toc16655" w:history="1">
        <w:r>
          <w:rPr>
            <w:rFonts w:ascii="仿宋" w:eastAsia="仿宋" w:hAnsi="仿宋" w:cs="仿宋" w:hint="eastAsia"/>
            <w:lang w:eastAsia="zh-CN"/>
          </w:rPr>
          <w:t>(二)、设备采购与维护管理</w:t>
        </w:r>
        <w:r>
          <w:tab/>
        </w:r>
        <w:r>
          <w:fldChar w:fldCharType="begin"/>
        </w:r>
        <w:r>
          <w:instrText xml:space="preserve"> PAGEREF _Toc16655 \h </w:instrText>
        </w:r>
        <w:r>
          <w:fldChar w:fldCharType="separate"/>
        </w:r>
        <w:r>
          <w:t>64</w:t>
        </w:r>
        <w:r>
          <w:fldChar w:fldCharType="end"/>
        </w:r>
      </w:hyperlink>
    </w:p>
    <w:p>
      <w:pPr>
        <w:pStyle w:val="TOC2"/>
        <w:tabs>
          <w:tab w:val="right" w:leader="dot" w:pos="8306"/>
        </w:tabs>
      </w:pPr>
      <w:hyperlink w:anchor="_Toc16513" w:history="1">
        <w:r>
          <w:rPr>
            <w:rFonts w:ascii="仿宋" w:eastAsia="仿宋" w:hAnsi="仿宋" w:cs="仿宋" w:hint="eastAsia"/>
            <w:lang w:eastAsia="zh-CN"/>
          </w:rPr>
          <w:t>(三)、设施设备升级策略</w:t>
        </w:r>
        <w:r>
          <w:tab/>
        </w:r>
        <w:r>
          <w:fldChar w:fldCharType="begin"/>
        </w:r>
        <w:r>
          <w:instrText xml:space="preserve"> PAGEREF _Toc16513 \h </w:instrText>
        </w:r>
        <w:r>
          <w:fldChar w:fldCharType="separate"/>
        </w:r>
        <w:r>
          <w:t>64</w:t>
        </w:r>
        <w:r>
          <w:fldChar w:fldCharType="end"/>
        </w:r>
      </w:hyperlink>
    </w:p>
    <w:p>
      <w:pPr>
        <w:pStyle w:val="TOC1"/>
        <w:tabs>
          <w:tab w:val="right" w:leader="dot" w:pos="8306"/>
        </w:tabs>
      </w:pPr>
      <w:hyperlink w:anchor="_Toc15278" w:history="1">
        <w:r>
          <w:rPr>
            <w:rFonts w:ascii="仿宋" w:eastAsia="仿宋" w:hAnsi="仿宋" w:cs="仿宋" w:hint="eastAsia"/>
            <w:lang w:eastAsia="zh-CN"/>
          </w:rPr>
          <w:t>十六、合作与交流机制建立</w:t>
        </w:r>
        <w:r>
          <w:tab/>
        </w:r>
        <w:r>
          <w:fldChar w:fldCharType="begin"/>
        </w:r>
        <w:r>
          <w:instrText xml:space="preserve"> PAGEREF _Toc15278 \h </w:instrText>
        </w:r>
        <w:r>
          <w:fldChar w:fldCharType="separate"/>
        </w:r>
        <w:r>
          <w:t>65</w:t>
        </w:r>
        <w:r>
          <w:fldChar w:fldCharType="end"/>
        </w:r>
      </w:hyperlink>
    </w:p>
    <w:p>
      <w:pPr>
        <w:pStyle w:val="TOC2"/>
        <w:tabs>
          <w:tab w:val="right" w:leader="dot" w:pos="8306"/>
        </w:tabs>
      </w:pPr>
      <w:hyperlink w:anchor="_Toc25359" w:history="1">
        <w:r>
          <w:rPr>
            <w:rFonts w:ascii="仿宋" w:eastAsia="仿宋" w:hAnsi="仿宋" w:cs="仿宋" w:hint="eastAsia"/>
            <w:lang w:eastAsia="zh-CN"/>
          </w:rPr>
          <w:t>(一)、合作伙伴选择与合作方式</w:t>
        </w:r>
        <w:r>
          <w:tab/>
        </w:r>
        <w:r>
          <w:fldChar w:fldCharType="begin"/>
        </w:r>
        <w:r>
          <w:instrText xml:space="preserve"> PAGEREF _Toc25359 \h </w:instrText>
        </w:r>
        <w:r>
          <w:fldChar w:fldCharType="separate"/>
        </w:r>
        <w:r>
          <w:t>65</w:t>
        </w:r>
        <w:r>
          <w:fldChar w:fldCharType="end"/>
        </w:r>
      </w:hyperlink>
    </w:p>
    <w:p>
      <w:pPr>
        <w:pStyle w:val="TOC2"/>
        <w:tabs>
          <w:tab w:val="right" w:leader="dot" w:pos="8306"/>
        </w:tabs>
      </w:pPr>
      <w:hyperlink w:anchor="_Toc20962" w:history="1">
        <w:r>
          <w:rPr>
            <w:rFonts w:ascii="仿宋" w:eastAsia="仿宋" w:hAnsi="仿宋" w:cs="仿宋" w:hint="eastAsia"/>
            <w:lang w:eastAsia="zh-CN"/>
          </w:rPr>
          <w:t>(二)、交流与合作平台搭建</w:t>
        </w:r>
        <w:r>
          <w:tab/>
        </w:r>
        <w:r>
          <w:fldChar w:fldCharType="begin"/>
        </w:r>
        <w:r>
          <w:instrText xml:space="preserve"> PAGEREF _Toc20962 \h </w:instrText>
        </w:r>
        <w:r>
          <w:fldChar w:fldCharType="separate"/>
        </w:r>
        <w:r>
          <w:t>67</w:t>
        </w:r>
        <w:r>
          <w:fldChar w:fldCharType="end"/>
        </w:r>
      </w:hyperlink>
    </w:p>
    <w:p>
      <w:pPr>
        <w:pStyle w:val="TOC1"/>
        <w:tabs>
          <w:tab w:val="right" w:leader="dot" w:pos="8306"/>
        </w:tabs>
      </w:pPr>
      <w:hyperlink w:anchor="_Toc1907" w:history="1">
        <w:r>
          <w:rPr>
            <w:rFonts w:ascii="仿宋" w:eastAsia="仿宋" w:hAnsi="仿宋" w:cs="仿宋" w:hint="eastAsia"/>
            <w:lang w:eastAsia="zh-CN"/>
          </w:rPr>
          <w:t>十七、企业合规与伦理</w:t>
        </w:r>
        <w:r>
          <w:tab/>
        </w:r>
        <w:r>
          <w:fldChar w:fldCharType="begin"/>
        </w:r>
        <w:r>
          <w:instrText xml:space="preserve"> PAGEREF _Toc1907 \h </w:instrText>
        </w:r>
        <w:r>
          <w:fldChar w:fldCharType="separate"/>
        </w:r>
        <w:r>
          <w:t>68</w:t>
        </w:r>
        <w:r>
          <w:fldChar w:fldCharType="end"/>
        </w:r>
      </w:hyperlink>
    </w:p>
    <w:p>
      <w:pPr>
        <w:pStyle w:val="TOC2"/>
        <w:tabs>
          <w:tab w:val="right" w:leader="dot" w:pos="8306"/>
        </w:tabs>
      </w:pPr>
      <w:hyperlink w:anchor="_Toc3540" w:history="1">
        <w:r>
          <w:rPr>
            <w:rFonts w:ascii="仿宋" w:eastAsia="仿宋" w:hAnsi="仿宋" w:cs="仿宋" w:hint="eastAsia"/>
            <w:lang w:eastAsia="zh-CN"/>
          </w:rPr>
          <w:t>(一)、合规政策与程序</w:t>
        </w:r>
        <w:r>
          <w:tab/>
        </w:r>
        <w:r>
          <w:fldChar w:fldCharType="begin"/>
        </w:r>
        <w:r>
          <w:instrText xml:space="preserve"> PAGEREF _Toc3540 \h </w:instrText>
        </w:r>
        <w:r>
          <w:fldChar w:fldCharType="separate"/>
        </w:r>
        <w:r>
          <w:t>68</w:t>
        </w:r>
        <w:r>
          <w:fldChar w:fldCharType="end"/>
        </w:r>
      </w:hyperlink>
    </w:p>
    <w:p>
      <w:pPr>
        <w:pStyle w:val="TOC2"/>
        <w:tabs>
          <w:tab w:val="right" w:leader="dot" w:pos="8306"/>
        </w:tabs>
      </w:pPr>
      <w:hyperlink w:anchor="_Toc15845" w:history="1">
        <w:r>
          <w:rPr>
            <w:rFonts w:ascii="仿宋" w:eastAsia="仿宋" w:hAnsi="仿宋" w:cs="仿宋" w:hint="eastAsia"/>
            <w:lang w:eastAsia="zh-CN"/>
          </w:rPr>
          <w:t>(二)、伦理规范与培训</w:t>
        </w:r>
        <w:r>
          <w:tab/>
        </w:r>
        <w:r>
          <w:fldChar w:fldCharType="begin"/>
        </w:r>
        <w:r>
          <w:instrText xml:space="preserve"> PAGEREF _Toc15845 \h </w:instrText>
        </w:r>
        <w:r>
          <w:fldChar w:fldCharType="separate"/>
        </w:r>
        <w:r>
          <w:t>69</w:t>
        </w:r>
        <w:r>
          <w:fldChar w:fldCharType="end"/>
        </w:r>
      </w:hyperlink>
    </w:p>
    <w:p>
      <w:pPr>
        <w:pStyle w:val="TOC2"/>
        <w:tabs>
          <w:tab w:val="right" w:leader="dot" w:pos="8306"/>
        </w:tabs>
      </w:pPr>
      <w:hyperlink w:anchor="_Toc31424" w:history="1">
        <w:r>
          <w:rPr>
            <w:rFonts w:ascii="仿宋" w:eastAsia="仿宋" w:hAnsi="仿宋" w:cs="仿宋" w:hint="eastAsia"/>
            <w:lang w:eastAsia="zh-CN"/>
          </w:rPr>
          <w:t>(三)、合规风险评估</w:t>
        </w:r>
        <w:r>
          <w:tab/>
        </w:r>
        <w:r>
          <w:fldChar w:fldCharType="begin"/>
        </w:r>
        <w:r>
          <w:instrText xml:space="preserve"> PAGEREF _Toc31424 \h </w:instrText>
        </w:r>
        <w:r>
          <w:fldChar w:fldCharType="separate"/>
        </w:r>
        <w:r>
          <w:t>70</w:t>
        </w:r>
        <w:r>
          <w:fldChar w:fldCharType="end"/>
        </w:r>
      </w:hyperlink>
    </w:p>
    <w:p>
      <w:pPr>
        <w:pStyle w:val="TOC2"/>
        <w:tabs>
          <w:tab w:val="right" w:leader="dot" w:pos="8306"/>
        </w:tabs>
      </w:pPr>
      <w:hyperlink w:anchor="_Toc22773" w:history="1">
        <w:r>
          <w:rPr>
            <w:rFonts w:ascii="仿宋" w:eastAsia="仿宋" w:hAnsi="仿宋" w:cs="仿宋" w:hint="eastAsia"/>
            <w:lang w:eastAsia="zh-CN"/>
          </w:rPr>
          <w:t>(四)、合规监督与执行</w:t>
        </w:r>
        <w:r>
          <w:tab/>
        </w:r>
        <w:r>
          <w:fldChar w:fldCharType="begin"/>
        </w:r>
        <w:r>
          <w:instrText xml:space="preserve"> PAGEREF _Toc22773 \h </w:instrText>
        </w:r>
        <w:r>
          <w:fldChar w:fldCharType="separate"/>
        </w:r>
        <w:r>
          <w:t>72</w:t>
        </w:r>
        <w:r>
          <w:fldChar w:fldCharType="end"/>
        </w:r>
      </w:hyperlink>
    </w:p>
    <w:p>
      <w:pPr>
        <w:pStyle w:val="TOC1"/>
        <w:tabs>
          <w:tab w:val="right" w:leader="dot" w:pos="8306"/>
        </w:tabs>
      </w:pPr>
      <w:hyperlink w:anchor="_Toc19512" w:history="1">
        <w:r>
          <w:rPr>
            <w:rFonts w:ascii="仿宋" w:eastAsia="仿宋" w:hAnsi="仿宋" w:cs="仿宋" w:hint="eastAsia"/>
            <w:lang w:eastAsia="zh-CN"/>
          </w:rPr>
          <w:t>十八、质量管理与控制</w:t>
        </w:r>
        <w:r>
          <w:tab/>
        </w:r>
        <w:r>
          <w:fldChar w:fldCharType="begin"/>
        </w:r>
        <w:r>
          <w:instrText xml:space="preserve"> PAGEREF _Toc19512 \h </w:instrText>
        </w:r>
        <w:r>
          <w:fldChar w:fldCharType="separate"/>
        </w:r>
        <w:r>
          <w:t>72</w:t>
        </w:r>
        <w:r>
          <w:fldChar w:fldCharType="end"/>
        </w:r>
      </w:hyperlink>
    </w:p>
    <w:p>
      <w:pPr>
        <w:pStyle w:val="TOC2"/>
        <w:tabs>
          <w:tab w:val="right" w:leader="dot" w:pos="8306"/>
        </w:tabs>
      </w:pPr>
      <w:hyperlink w:anchor="_Toc9278" w:history="1">
        <w:r>
          <w:rPr>
            <w:rFonts w:ascii="仿宋" w:eastAsia="仿宋" w:hAnsi="仿宋" w:cs="仿宋" w:hint="eastAsia"/>
            <w:lang w:eastAsia="zh-CN"/>
          </w:rPr>
          <w:t>(一)、质量管理体系建设</w:t>
        </w:r>
        <w:r>
          <w:tab/>
        </w:r>
        <w:r>
          <w:fldChar w:fldCharType="begin"/>
        </w:r>
        <w:r>
          <w:instrText xml:space="preserve"> PAGEREF _Toc9278 \h </w:instrText>
        </w:r>
        <w:r>
          <w:fldChar w:fldCharType="separate"/>
        </w:r>
        <w:r>
          <w:t>72</w:t>
        </w:r>
        <w:r>
          <w:fldChar w:fldCharType="end"/>
        </w:r>
      </w:hyperlink>
    </w:p>
    <w:p>
      <w:pPr>
        <w:pStyle w:val="TOC2"/>
        <w:tabs>
          <w:tab w:val="right" w:leader="dot" w:pos="8306"/>
        </w:tabs>
      </w:pPr>
      <w:hyperlink w:anchor="_Toc13419" w:history="1">
        <w:r>
          <w:rPr>
            <w:rFonts w:ascii="仿宋" w:eastAsia="仿宋" w:hAnsi="仿宋" w:cs="仿宋" w:hint="eastAsia"/>
            <w:lang w:eastAsia="zh-CN"/>
          </w:rPr>
          <w:t>(二)、质量控制措施</w:t>
        </w:r>
        <w:r>
          <w:tab/>
        </w:r>
        <w:r>
          <w:fldChar w:fldCharType="begin"/>
        </w:r>
        <w:r>
          <w:instrText xml:space="preserve"> PAGEREF _Toc13419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3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41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80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鱼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鱼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鱼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65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3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完成初始的地质风险评估后，鱼丸项目将安装长期地质监测设备，如倾斜仪、裂缝计和地下水位计，以持续监测地质条件的变化。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31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696"/>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400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https://d.book118.com/376053042002010104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B0EA3"/>
    <w:rsid w:val="20EB0E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053042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2024-03-06T03:48:00Z</dcterms:created>
  <dcterms:modified xsi:type="dcterms:W3CDTF">2024-03-06T03:49:41Z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CA7BB13A1D4745609C51D2080C86FA3D_11</vt:lpwstr>
  </property>
  <property fmtid="{D5CDD505-2E9C-101B-9397-08002B2CF9AE}" pid="3" name="KSOProductBuildVer">
    <vt:lpwstr>2052-12.1.0.16250</vt:lpwstr>
  </property>
</Properties>
</file>