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智能电网用电设备项目计划设计方案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36" w:history="1">
        <w:r>
          <w:rPr>
            <w:rFonts w:ascii="仿宋" w:eastAsia="仿宋" w:hAnsi="仿宋" w:cs="仿宋" w:hint="eastAsia"/>
            <w:lang w:eastAsia="zh-CN"/>
          </w:rPr>
          <w:t>概论</w:t>
        </w:r>
        <w:r>
          <w:tab/>
        </w:r>
        <w:r>
          <w:fldChar w:fldCharType="begin"/>
        </w:r>
        <w:r>
          <w:instrText xml:space="preserve"> PAGEREF _Toc16836 \h </w:instrText>
        </w:r>
        <w:r>
          <w:fldChar w:fldCharType="separate"/>
        </w:r>
        <w:r>
          <w:t>3</w:t>
        </w:r>
        <w:r>
          <w:fldChar w:fldCharType="end"/>
        </w:r>
      </w:hyperlink>
    </w:p>
    <w:p>
      <w:pPr>
        <w:pStyle w:val="TOC1"/>
        <w:tabs>
          <w:tab w:val="right" w:leader="dot" w:pos="8306"/>
        </w:tabs>
      </w:pPr>
      <w:hyperlink w:anchor="_Toc23211" w:history="1">
        <w:r>
          <w:rPr>
            <w:rFonts w:ascii="仿宋" w:eastAsia="仿宋" w:hAnsi="仿宋" w:cs="仿宋" w:hint="eastAsia"/>
            <w:lang w:eastAsia="zh-CN"/>
          </w:rPr>
          <w:t>一、智能电网用电设备项目建设背景及必要性分析</w:t>
        </w:r>
        <w:r>
          <w:tab/>
        </w:r>
        <w:r>
          <w:fldChar w:fldCharType="begin"/>
        </w:r>
        <w:r>
          <w:instrText xml:space="preserve"> PAGEREF _Toc23211 \h </w:instrText>
        </w:r>
        <w:r>
          <w:fldChar w:fldCharType="separate"/>
        </w:r>
        <w:r>
          <w:t>3</w:t>
        </w:r>
        <w:r>
          <w:fldChar w:fldCharType="end"/>
        </w:r>
      </w:hyperlink>
    </w:p>
    <w:p>
      <w:pPr>
        <w:pStyle w:val="TOC2"/>
        <w:tabs>
          <w:tab w:val="right" w:leader="dot" w:pos="8306"/>
        </w:tabs>
      </w:pPr>
      <w:hyperlink w:anchor="_Toc3088" w:history="1">
        <w:r>
          <w:rPr>
            <w:rFonts w:ascii="仿宋" w:eastAsia="仿宋" w:hAnsi="仿宋" w:cs="仿宋" w:hint="eastAsia"/>
            <w:lang w:eastAsia="zh-CN"/>
          </w:rPr>
          <w:t>(一)、智能电网用电设备项目背景分析</w:t>
        </w:r>
        <w:r>
          <w:tab/>
        </w:r>
        <w:r>
          <w:fldChar w:fldCharType="begin"/>
        </w:r>
        <w:r>
          <w:instrText xml:space="preserve"> PAGEREF _Toc3088 \h </w:instrText>
        </w:r>
        <w:r>
          <w:fldChar w:fldCharType="separate"/>
        </w:r>
        <w:r>
          <w:t>3</w:t>
        </w:r>
        <w:r>
          <w:fldChar w:fldCharType="end"/>
        </w:r>
      </w:hyperlink>
    </w:p>
    <w:p>
      <w:pPr>
        <w:pStyle w:val="TOC2"/>
        <w:tabs>
          <w:tab w:val="right" w:leader="dot" w:pos="8306"/>
        </w:tabs>
      </w:pPr>
      <w:hyperlink w:anchor="_Toc14848" w:history="1">
        <w:r>
          <w:rPr>
            <w:rFonts w:ascii="仿宋" w:eastAsia="仿宋" w:hAnsi="仿宋" w:cs="仿宋" w:hint="eastAsia"/>
            <w:lang w:eastAsia="zh-CN"/>
          </w:rPr>
          <w:t>(二)、智能电网用电设备项目建设必要性分析</w:t>
        </w:r>
        <w:r>
          <w:tab/>
        </w:r>
        <w:r>
          <w:fldChar w:fldCharType="begin"/>
        </w:r>
        <w:r>
          <w:instrText xml:space="preserve"> PAGEREF _Toc14848 \h </w:instrText>
        </w:r>
        <w:r>
          <w:fldChar w:fldCharType="separate"/>
        </w:r>
        <w:r>
          <w:t>5</w:t>
        </w:r>
        <w:r>
          <w:fldChar w:fldCharType="end"/>
        </w:r>
      </w:hyperlink>
    </w:p>
    <w:p>
      <w:pPr>
        <w:pStyle w:val="TOC1"/>
        <w:tabs>
          <w:tab w:val="right" w:leader="dot" w:pos="8306"/>
        </w:tabs>
      </w:pPr>
      <w:hyperlink w:anchor="_Toc1667" w:history="1">
        <w:r>
          <w:rPr>
            <w:rFonts w:ascii="仿宋" w:eastAsia="仿宋" w:hAnsi="仿宋" w:cs="仿宋" w:hint="eastAsia"/>
            <w:lang w:eastAsia="zh-CN"/>
          </w:rPr>
          <w:t>二、智能电网用电设备项目选址可行性分析</w:t>
        </w:r>
        <w:r>
          <w:tab/>
        </w:r>
        <w:r>
          <w:fldChar w:fldCharType="begin"/>
        </w:r>
        <w:r>
          <w:instrText xml:space="preserve"> PAGEREF _Toc1667 \h </w:instrText>
        </w:r>
        <w:r>
          <w:fldChar w:fldCharType="separate"/>
        </w:r>
        <w:r>
          <w:t>6</w:t>
        </w:r>
        <w:r>
          <w:fldChar w:fldCharType="end"/>
        </w:r>
      </w:hyperlink>
    </w:p>
    <w:p>
      <w:pPr>
        <w:pStyle w:val="TOC2"/>
        <w:tabs>
          <w:tab w:val="right" w:leader="dot" w:pos="8306"/>
        </w:tabs>
      </w:pPr>
      <w:hyperlink w:anchor="_Toc2037" w:history="1">
        <w:r>
          <w:rPr>
            <w:rFonts w:ascii="仿宋" w:eastAsia="仿宋" w:hAnsi="仿宋" w:cs="仿宋" w:hint="eastAsia"/>
            <w:lang w:eastAsia="zh-CN"/>
          </w:rPr>
          <w:t>(一)、智能电网用电设备项目选址</w:t>
        </w:r>
        <w:r>
          <w:tab/>
        </w:r>
        <w:r>
          <w:fldChar w:fldCharType="begin"/>
        </w:r>
        <w:r>
          <w:instrText xml:space="preserve"> PAGEREF _Toc2037 \h </w:instrText>
        </w:r>
        <w:r>
          <w:fldChar w:fldCharType="separate"/>
        </w:r>
        <w:r>
          <w:t>6</w:t>
        </w:r>
        <w:r>
          <w:fldChar w:fldCharType="end"/>
        </w:r>
      </w:hyperlink>
    </w:p>
    <w:p>
      <w:pPr>
        <w:pStyle w:val="TOC2"/>
        <w:tabs>
          <w:tab w:val="right" w:leader="dot" w:pos="8306"/>
        </w:tabs>
      </w:pPr>
      <w:hyperlink w:anchor="_Toc20703" w:history="1">
        <w:r>
          <w:rPr>
            <w:rFonts w:ascii="仿宋" w:eastAsia="仿宋" w:hAnsi="仿宋" w:cs="仿宋" w:hint="eastAsia"/>
            <w:lang w:eastAsia="zh-CN"/>
          </w:rPr>
          <w:t>(二)、用地控制指标</w:t>
        </w:r>
        <w:r>
          <w:tab/>
        </w:r>
        <w:r>
          <w:fldChar w:fldCharType="begin"/>
        </w:r>
        <w:r>
          <w:instrText xml:space="preserve"> PAGEREF _Toc20703 \h </w:instrText>
        </w:r>
        <w:r>
          <w:fldChar w:fldCharType="separate"/>
        </w:r>
        <w:r>
          <w:t>6</w:t>
        </w:r>
        <w:r>
          <w:fldChar w:fldCharType="end"/>
        </w:r>
      </w:hyperlink>
    </w:p>
    <w:p>
      <w:pPr>
        <w:pStyle w:val="TOC2"/>
        <w:tabs>
          <w:tab w:val="right" w:leader="dot" w:pos="8306"/>
        </w:tabs>
      </w:pPr>
      <w:hyperlink w:anchor="_Toc18385" w:history="1">
        <w:r>
          <w:rPr>
            <w:rFonts w:ascii="仿宋" w:eastAsia="仿宋" w:hAnsi="仿宋" w:cs="仿宋" w:hint="eastAsia"/>
            <w:lang w:eastAsia="zh-CN"/>
          </w:rPr>
          <w:t>(三)、节约用地措施</w:t>
        </w:r>
        <w:r>
          <w:tab/>
        </w:r>
        <w:r>
          <w:fldChar w:fldCharType="begin"/>
        </w:r>
        <w:r>
          <w:instrText xml:space="preserve"> PAGEREF _Toc18385 \h </w:instrText>
        </w:r>
        <w:r>
          <w:fldChar w:fldCharType="separate"/>
        </w:r>
        <w:r>
          <w:t>8</w:t>
        </w:r>
        <w:r>
          <w:fldChar w:fldCharType="end"/>
        </w:r>
      </w:hyperlink>
    </w:p>
    <w:p>
      <w:pPr>
        <w:pStyle w:val="TOC2"/>
        <w:tabs>
          <w:tab w:val="right" w:leader="dot" w:pos="8306"/>
        </w:tabs>
      </w:pPr>
      <w:hyperlink w:anchor="_Toc408" w:history="1">
        <w:r>
          <w:rPr>
            <w:rFonts w:ascii="仿宋" w:eastAsia="仿宋" w:hAnsi="仿宋" w:cs="仿宋" w:hint="eastAsia"/>
            <w:lang w:eastAsia="zh-CN"/>
          </w:rPr>
          <w:t>(四)、总图布置方案</w:t>
        </w:r>
        <w:r>
          <w:tab/>
        </w:r>
        <w:r>
          <w:fldChar w:fldCharType="begin"/>
        </w:r>
        <w:r>
          <w:instrText xml:space="preserve"> PAGEREF _Toc408 \h </w:instrText>
        </w:r>
        <w:r>
          <w:fldChar w:fldCharType="separate"/>
        </w:r>
        <w:r>
          <w:t>9</w:t>
        </w:r>
        <w:r>
          <w:fldChar w:fldCharType="end"/>
        </w:r>
      </w:hyperlink>
    </w:p>
    <w:p>
      <w:pPr>
        <w:pStyle w:val="TOC2"/>
        <w:tabs>
          <w:tab w:val="right" w:leader="dot" w:pos="8306"/>
        </w:tabs>
      </w:pPr>
      <w:hyperlink w:anchor="_Toc32092" w:history="1">
        <w:r>
          <w:rPr>
            <w:rFonts w:ascii="仿宋" w:eastAsia="仿宋" w:hAnsi="仿宋" w:cs="仿宋" w:hint="eastAsia"/>
            <w:lang w:eastAsia="zh-CN"/>
          </w:rPr>
          <w:t>(五)、选址综合评价</w:t>
        </w:r>
        <w:r>
          <w:tab/>
        </w:r>
        <w:r>
          <w:fldChar w:fldCharType="begin"/>
        </w:r>
        <w:r>
          <w:instrText xml:space="preserve"> PAGEREF _Toc32092 \h </w:instrText>
        </w:r>
        <w:r>
          <w:fldChar w:fldCharType="separate"/>
        </w:r>
        <w:r>
          <w:t>10</w:t>
        </w:r>
        <w:r>
          <w:fldChar w:fldCharType="end"/>
        </w:r>
      </w:hyperlink>
    </w:p>
    <w:p>
      <w:pPr>
        <w:pStyle w:val="TOC1"/>
        <w:tabs>
          <w:tab w:val="right" w:leader="dot" w:pos="8306"/>
        </w:tabs>
      </w:pPr>
      <w:hyperlink w:anchor="_Toc16369" w:history="1">
        <w:r>
          <w:rPr>
            <w:rFonts w:ascii="仿宋" w:eastAsia="仿宋" w:hAnsi="仿宋" w:cs="仿宋" w:hint="eastAsia"/>
            <w:lang w:eastAsia="zh-CN"/>
          </w:rPr>
          <w:t>三、智能电网用电设备项目文档管理</w:t>
        </w:r>
        <w:r>
          <w:tab/>
        </w:r>
        <w:r>
          <w:fldChar w:fldCharType="begin"/>
        </w:r>
        <w:r>
          <w:instrText xml:space="preserve"> PAGEREF _Toc16369 \h </w:instrText>
        </w:r>
        <w:r>
          <w:fldChar w:fldCharType="separate"/>
        </w:r>
        <w:r>
          <w:t>12</w:t>
        </w:r>
        <w:r>
          <w:fldChar w:fldCharType="end"/>
        </w:r>
      </w:hyperlink>
    </w:p>
    <w:p>
      <w:pPr>
        <w:pStyle w:val="TOC2"/>
        <w:tabs>
          <w:tab w:val="right" w:leader="dot" w:pos="8306"/>
        </w:tabs>
      </w:pPr>
      <w:hyperlink w:anchor="_Toc770" w:history="1">
        <w:r>
          <w:rPr>
            <w:rFonts w:ascii="仿宋" w:eastAsia="仿宋" w:hAnsi="仿宋" w:cs="仿宋" w:hint="eastAsia"/>
            <w:lang w:eastAsia="zh-CN"/>
          </w:rPr>
          <w:t>(一)、文档编制与审查</w:t>
        </w:r>
        <w:r>
          <w:tab/>
        </w:r>
        <w:r>
          <w:fldChar w:fldCharType="begin"/>
        </w:r>
        <w:r>
          <w:instrText xml:space="preserve"> PAGEREF _Toc770 \h </w:instrText>
        </w:r>
        <w:r>
          <w:fldChar w:fldCharType="separate"/>
        </w:r>
        <w:r>
          <w:t>12</w:t>
        </w:r>
        <w:r>
          <w:fldChar w:fldCharType="end"/>
        </w:r>
      </w:hyperlink>
    </w:p>
    <w:p>
      <w:pPr>
        <w:pStyle w:val="TOC2"/>
        <w:tabs>
          <w:tab w:val="right" w:leader="dot" w:pos="8306"/>
        </w:tabs>
      </w:pPr>
      <w:hyperlink w:anchor="_Toc21523" w:history="1">
        <w:r>
          <w:rPr>
            <w:rFonts w:ascii="仿宋" w:eastAsia="仿宋" w:hAnsi="仿宋" w:cs="仿宋" w:hint="eastAsia"/>
            <w:lang w:eastAsia="zh-CN"/>
          </w:rPr>
          <w:t>(二)、文档发布与分发</w:t>
        </w:r>
        <w:r>
          <w:tab/>
        </w:r>
        <w:r>
          <w:fldChar w:fldCharType="begin"/>
        </w:r>
        <w:r>
          <w:instrText xml:space="preserve"> PAGEREF _Toc21523 \h </w:instrText>
        </w:r>
        <w:r>
          <w:fldChar w:fldCharType="separate"/>
        </w:r>
        <w:r>
          <w:t>13</w:t>
        </w:r>
        <w:r>
          <w:fldChar w:fldCharType="end"/>
        </w:r>
      </w:hyperlink>
    </w:p>
    <w:p>
      <w:pPr>
        <w:pStyle w:val="TOC2"/>
        <w:tabs>
          <w:tab w:val="right" w:leader="dot" w:pos="8306"/>
        </w:tabs>
      </w:pPr>
      <w:hyperlink w:anchor="_Toc8711" w:history="1">
        <w:r>
          <w:rPr>
            <w:rFonts w:ascii="仿宋" w:eastAsia="仿宋" w:hAnsi="仿宋" w:cs="仿宋" w:hint="eastAsia"/>
            <w:lang w:eastAsia="zh-CN"/>
          </w:rPr>
          <w:t>(三)、文档存档与归档</w:t>
        </w:r>
        <w:r>
          <w:tab/>
        </w:r>
        <w:r>
          <w:fldChar w:fldCharType="begin"/>
        </w:r>
        <w:r>
          <w:instrText xml:space="preserve"> PAGEREF _Toc8711 \h </w:instrText>
        </w:r>
        <w:r>
          <w:fldChar w:fldCharType="separate"/>
        </w:r>
        <w:r>
          <w:t>14</w:t>
        </w:r>
        <w:r>
          <w:fldChar w:fldCharType="end"/>
        </w:r>
      </w:hyperlink>
    </w:p>
    <w:p>
      <w:pPr>
        <w:pStyle w:val="TOC1"/>
        <w:tabs>
          <w:tab w:val="right" w:leader="dot" w:pos="8306"/>
        </w:tabs>
      </w:pPr>
      <w:hyperlink w:anchor="_Toc1255" w:history="1">
        <w:r>
          <w:rPr>
            <w:rFonts w:ascii="仿宋" w:eastAsia="仿宋" w:hAnsi="仿宋" w:cs="仿宋" w:hint="eastAsia"/>
            <w:lang w:eastAsia="zh-CN"/>
          </w:rPr>
          <w:t>四、市场分析、调研</w:t>
        </w:r>
        <w:r>
          <w:tab/>
        </w:r>
        <w:r>
          <w:fldChar w:fldCharType="begin"/>
        </w:r>
        <w:r>
          <w:instrText xml:space="preserve"> PAGEREF _Toc1255 \h </w:instrText>
        </w:r>
        <w:r>
          <w:fldChar w:fldCharType="separate"/>
        </w:r>
        <w:r>
          <w:t>15</w:t>
        </w:r>
        <w:r>
          <w:fldChar w:fldCharType="end"/>
        </w:r>
      </w:hyperlink>
    </w:p>
    <w:p>
      <w:pPr>
        <w:pStyle w:val="TOC2"/>
        <w:tabs>
          <w:tab w:val="right" w:leader="dot" w:pos="8306"/>
        </w:tabs>
      </w:pPr>
      <w:hyperlink w:anchor="_Toc1408" w:history="1">
        <w:r>
          <w:rPr>
            <w:rFonts w:ascii="仿宋" w:eastAsia="仿宋" w:hAnsi="仿宋" w:cs="仿宋" w:hint="eastAsia"/>
            <w:lang w:eastAsia="zh-CN"/>
          </w:rPr>
          <w:t>(一)、智能电网用电设备行业分析</w:t>
        </w:r>
        <w:r>
          <w:tab/>
        </w:r>
        <w:r>
          <w:fldChar w:fldCharType="begin"/>
        </w:r>
        <w:r>
          <w:instrText xml:space="preserve"> PAGEREF _Toc1408 \h </w:instrText>
        </w:r>
        <w:r>
          <w:fldChar w:fldCharType="separate"/>
        </w:r>
        <w:r>
          <w:t>15</w:t>
        </w:r>
        <w:r>
          <w:fldChar w:fldCharType="end"/>
        </w:r>
      </w:hyperlink>
    </w:p>
    <w:p>
      <w:pPr>
        <w:pStyle w:val="TOC2"/>
        <w:tabs>
          <w:tab w:val="right" w:leader="dot" w:pos="8306"/>
        </w:tabs>
      </w:pPr>
      <w:hyperlink w:anchor="_Toc6586" w:history="1">
        <w:r>
          <w:rPr>
            <w:rFonts w:ascii="仿宋" w:eastAsia="仿宋" w:hAnsi="仿宋" w:cs="仿宋" w:hint="eastAsia"/>
            <w:lang w:eastAsia="zh-CN"/>
          </w:rPr>
          <w:t>(二)、智能电网用电设备市场分析预测</w:t>
        </w:r>
        <w:r>
          <w:tab/>
        </w:r>
        <w:r>
          <w:fldChar w:fldCharType="begin"/>
        </w:r>
        <w:r>
          <w:instrText xml:space="preserve"> PAGEREF _Toc6586 \h </w:instrText>
        </w:r>
        <w:r>
          <w:fldChar w:fldCharType="separate"/>
        </w:r>
        <w:r>
          <w:t>16</w:t>
        </w:r>
        <w:r>
          <w:fldChar w:fldCharType="end"/>
        </w:r>
      </w:hyperlink>
    </w:p>
    <w:p>
      <w:pPr>
        <w:pStyle w:val="TOC1"/>
        <w:tabs>
          <w:tab w:val="right" w:leader="dot" w:pos="8306"/>
        </w:tabs>
      </w:pPr>
      <w:hyperlink w:anchor="_Toc9707" w:history="1">
        <w:r>
          <w:rPr>
            <w:rFonts w:ascii="仿宋" w:eastAsia="仿宋" w:hAnsi="仿宋" w:cs="仿宋" w:hint="eastAsia"/>
            <w:lang w:eastAsia="zh-CN"/>
          </w:rPr>
          <w:t>五、智能电网用电设备项目建设单位说明</w:t>
        </w:r>
        <w:r>
          <w:tab/>
        </w:r>
        <w:r>
          <w:fldChar w:fldCharType="begin"/>
        </w:r>
        <w:r>
          <w:instrText xml:space="preserve"> PAGEREF _Toc9707 \h </w:instrText>
        </w:r>
        <w:r>
          <w:fldChar w:fldCharType="separate"/>
        </w:r>
        <w:r>
          <w:t>17</w:t>
        </w:r>
        <w:r>
          <w:fldChar w:fldCharType="end"/>
        </w:r>
      </w:hyperlink>
    </w:p>
    <w:p>
      <w:pPr>
        <w:pStyle w:val="TOC2"/>
        <w:tabs>
          <w:tab w:val="right" w:leader="dot" w:pos="8306"/>
        </w:tabs>
      </w:pPr>
      <w:hyperlink w:anchor="_Toc17902" w:history="1">
        <w:r>
          <w:rPr>
            <w:rFonts w:ascii="仿宋" w:eastAsia="仿宋" w:hAnsi="仿宋" w:cs="仿宋" w:hint="eastAsia"/>
            <w:lang w:eastAsia="zh-CN"/>
          </w:rPr>
          <w:t>(一)、智能电网用电设备项目承办单位基本情况</w:t>
        </w:r>
        <w:r>
          <w:tab/>
        </w:r>
        <w:r>
          <w:fldChar w:fldCharType="begin"/>
        </w:r>
        <w:r>
          <w:instrText xml:space="preserve"> PAGEREF _Toc17902 \h </w:instrText>
        </w:r>
        <w:r>
          <w:fldChar w:fldCharType="separate"/>
        </w:r>
        <w:r>
          <w:t>17</w:t>
        </w:r>
        <w:r>
          <w:fldChar w:fldCharType="end"/>
        </w:r>
      </w:hyperlink>
    </w:p>
    <w:p>
      <w:pPr>
        <w:pStyle w:val="TOC2"/>
        <w:tabs>
          <w:tab w:val="right" w:leader="dot" w:pos="8306"/>
        </w:tabs>
      </w:pPr>
      <w:hyperlink w:anchor="_Toc31380" w:history="1">
        <w:r>
          <w:rPr>
            <w:rFonts w:ascii="仿宋" w:eastAsia="仿宋" w:hAnsi="仿宋" w:cs="仿宋" w:hint="eastAsia"/>
            <w:lang w:eastAsia="zh-CN"/>
          </w:rPr>
          <w:t>(二)、公司经济效益分析</w:t>
        </w:r>
        <w:r>
          <w:tab/>
        </w:r>
        <w:r>
          <w:fldChar w:fldCharType="begin"/>
        </w:r>
        <w:r>
          <w:instrText xml:space="preserve"> PAGEREF _Toc31380 \h </w:instrText>
        </w:r>
        <w:r>
          <w:fldChar w:fldCharType="separate"/>
        </w:r>
        <w:r>
          <w:t>17</w:t>
        </w:r>
        <w:r>
          <w:fldChar w:fldCharType="end"/>
        </w:r>
      </w:hyperlink>
    </w:p>
    <w:p>
      <w:pPr>
        <w:pStyle w:val="TOC1"/>
        <w:tabs>
          <w:tab w:val="right" w:leader="dot" w:pos="8306"/>
        </w:tabs>
      </w:pPr>
      <w:hyperlink w:anchor="_Toc14149" w:history="1">
        <w:r>
          <w:rPr>
            <w:rFonts w:ascii="仿宋" w:eastAsia="仿宋" w:hAnsi="仿宋" w:cs="仿宋" w:hint="eastAsia"/>
            <w:lang w:eastAsia="zh-CN"/>
          </w:rPr>
          <w:t>六、智能电网用电设备项目土建工程</w:t>
        </w:r>
        <w:r>
          <w:tab/>
        </w:r>
        <w:r>
          <w:fldChar w:fldCharType="begin"/>
        </w:r>
        <w:r>
          <w:instrText xml:space="preserve"> PAGEREF _Toc14149 \h </w:instrText>
        </w:r>
        <w:r>
          <w:fldChar w:fldCharType="separate"/>
        </w:r>
        <w:r>
          <w:t>18</w:t>
        </w:r>
        <w:r>
          <w:fldChar w:fldCharType="end"/>
        </w:r>
      </w:hyperlink>
    </w:p>
    <w:p>
      <w:pPr>
        <w:pStyle w:val="TOC2"/>
        <w:tabs>
          <w:tab w:val="right" w:leader="dot" w:pos="8306"/>
        </w:tabs>
      </w:pPr>
      <w:hyperlink w:anchor="_Toc26420" w:history="1">
        <w:r>
          <w:rPr>
            <w:rFonts w:ascii="仿宋" w:eastAsia="仿宋" w:hAnsi="仿宋" w:cs="仿宋" w:hint="eastAsia"/>
            <w:lang w:eastAsia="zh-CN"/>
          </w:rPr>
          <w:t>(一)、建筑工程设计原则</w:t>
        </w:r>
        <w:r>
          <w:tab/>
        </w:r>
        <w:r>
          <w:fldChar w:fldCharType="begin"/>
        </w:r>
        <w:r>
          <w:instrText xml:space="preserve"> PAGEREF _Toc26420 \h </w:instrText>
        </w:r>
        <w:r>
          <w:fldChar w:fldCharType="separate"/>
        </w:r>
        <w:r>
          <w:t>18</w:t>
        </w:r>
        <w:r>
          <w:fldChar w:fldCharType="end"/>
        </w:r>
      </w:hyperlink>
    </w:p>
    <w:p>
      <w:pPr>
        <w:pStyle w:val="TOC2"/>
        <w:tabs>
          <w:tab w:val="right" w:leader="dot" w:pos="8306"/>
        </w:tabs>
      </w:pPr>
      <w:hyperlink w:anchor="_Toc915" w:history="1">
        <w:r>
          <w:rPr>
            <w:rFonts w:ascii="仿宋" w:eastAsia="仿宋" w:hAnsi="仿宋" w:cs="仿宋" w:hint="eastAsia"/>
            <w:lang w:eastAsia="zh-CN"/>
          </w:rPr>
          <w:t>(二)、土建工程设计年限及安全等级</w:t>
        </w:r>
        <w:r>
          <w:tab/>
        </w:r>
        <w:r>
          <w:fldChar w:fldCharType="begin"/>
        </w:r>
        <w:r>
          <w:instrText xml:space="preserve"> PAGEREF _Toc915 \h </w:instrText>
        </w:r>
        <w:r>
          <w:fldChar w:fldCharType="separate"/>
        </w:r>
        <w:r>
          <w:t>19</w:t>
        </w:r>
        <w:r>
          <w:fldChar w:fldCharType="end"/>
        </w:r>
      </w:hyperlink>
    </w:p>
    <w:p>
      <w:pPr>
        <w:pStyle w:val="TOC2"/>
        <w:tabs>
          <w:tab w:val="right" w:leader="dot" w:pos="8306"/>
        </w:tabs>
      </w:pPr>
      <w:hyperlink w:anchor="_Toc20325" w:history="1">
        <w:r>
          <w:rPr>
            <w:rFonts w:ascii="仿宋" w:eastAsia="仿宋" w:hAnsi="仿宋" w:cs="仿宋" w:hint="eastAsia"/>
            <w:lang w:eastAsia="zh-CN"/>
          </w:rPr>
          <w:t>(三)、建筑工程设计总体要求</w:t>
        </w:r>
        <w:r>
          <w:tab/>
        </w:r>
        <w:r>
          <w:fldChar w:fldCharType="begin"/>
        </w:r>
        <w:r>
          <w:instrText xml:space="preserve"> PAGEREF _Toc20325 \h </w:instrText>
        </w:r>
        <w:r>
          <w:fldChar w:fldCharType="separate"/>
        </w:r>
        <w:r>
          <w:t>21</w:t>
        </w:r>
        <w:r>
          <w:fldChar w:fldCharType="end"/>
        </w:r>
      </w:hyperlink>
    </w:p>
    <w:p>
      <w:pPr>
        <w:pStyle w:val="TOC2"/>
        <w:tabs>
          <w:tab w:val="right" w:leader="dot" w:pos="8306"/>
        </w:tabs>
      </w:pPr>
      <w:hyperlink w:anchor="_Toc22734" w:history="1">
        <w:r>
          <w:rPr>
            <w:rFonts w:ascii="仿宋" w:eastAsia="仿宋" w:hAnsi="仿宋" w:cs="仿宋" w:hint="eastAsia"/>
            <w:lang w:eastAsia="zh-CN"/>
          </w:rPr>
          <w:t>(四)、土建工程建设指标</w:t>
        </w:r>
        <w:r>
          <w:tab/>
        </w:r>
        <w:r>
          <w:fldChar w:fldCharType="begin"/>
        </w:r>
        <w:r>
          <w:instrText xml:space="preserve"> PAGEREF _Toc22734 \h </w:instrText>
        </w:r>
        <w:r>
          <w:fldChar w:fldCharType="separate"/>
        </w:r>
        <w:r>
          <w:t>21</w:t>
        </w:r>
        <w:r>
          <w:fldChar w:fldCharType="end"/>
        </w:r>
      </w:hyperlink>
    </w:p>
    <w:p>
      <w:pPr>
        <w:pStyle w:val="TOC1"/>
        <w:tabs>
          <w:tab w:val="right" w:leader="dot" w:pos="8306"/>
        </w:tabs>
      </w:pPr>
      <w:hyperlink w:anchor="_Toc18150" w:history="1">
        <w:r>
          <w:rPr>
            <w:rFonts w:ascii="仿宋" w:eastAsia="仿宋" w:hAnsi="仿宋" w:cs="仿宋" w:hint="eastAsia"/>
            <w:lang w:eastAsia="zh-CN"/>
          </w:rPr>
          <w:t>七、智能电网用电设备项目经营效益</w:t>
        </w:r>
        <w:r>
          <w:tab/>
        </w:r>
        <w:r>
          <w:fldChar w:fldCharType="begin"/>
        </w:r>
        <w:r>
          <w:instrText xml:space="preserve"> PAGEREF _Toc18150 \h </w:instrText>
        </w:r>
        <w:r>
          <w:fldChar w:fldCharType="separate"/>
        </w:r>
        <w:r>
          <w:t>22</w:t>
        </w:r>
        <w:r>
          <w:fldChar w:fldCharType="end"/>
        </w:r>
      </w:hyperlink>
    </w:p>
    <w:p>
      <w:pPr>
        <w:pStyle w:val="TOC2"/>
        <w:tabs>
          <w:tab w:val="right" w:leader="dot" w:pos="8306"/>
        </w:tabs>
      </w:pPr>
      <w:hyperlink w:anchor="_Toc10969" w:history="1">
        <w:r>
          <w:rPr>
            <w:rFonts w:ascii="仿宋" w:eastAsia="仿宋" w:hAnsi="仿宋" w:cs="仿宋" w:hint="eastAsia"/>
            <w:lang w:eastAsia="zh-CN"/>
          </w:rPr>
          <w:t>(一)、经济评价财务测算</w:t>
        </w:r>
        <w:r>
          <w:tab/>
        </w:r>
        <w:r>
          <w:fldChar w:fldCharType="begin"/>
        </w:r>
        <w:r>
          <w:instrText xml:space="preserve"> PAGEREF _Toc10969 \h </w:instrText>
        </w:r>
        <w:r>
          <w:fldChar w:fldCharType="separate"/>
        </w:r>
        <w:r>
          <w:t>22</w:t>
        </w:r>
        <w:r>
          <w:fldChar w:fldCharType="end"/>
        </w:r>
      </w:hyperlink>
    </w:p>
    <w:p>
      <w:pPr>
        <w:pStyle w:val="TOC2"/>
        <w:tabs>
          <w:tab w:val="right" w:leader="dot" w:pos="8306"/>
        </w:tabs>
      </w:pPr>
      <w:hyperlink w:anchor="_Toc19647" w:history="1">
        <w:r>
          <w:rPr>
            <w:rFonts w:ascii="仿宋" w:eastAsia="仿宋" w:hAnsi="仿宋" w:cs="仿宋" w:hint="eastAsia"/>
            <w:lang w:eastAsia="zh-CN"/>
          </w:rPr>
          <w:t>(二)、智能电网用电设备项目盈利能力分析</w:t>
        </w:r>
        <w:r>
          <w:tab/>
        </w:r>
        <w:r>
          <w:fldChar w:fldCharType="begin"/>
        </w:r>
        <w:r>
          <w:instrText xml:space="preserve"> PAGEREF _Toc19647 \h </w:instrText>
        </w:r>
        <w:r>
          <w:fldChar w:fldCharType="separate"/>
        </w:r>
        <w:r>
          <w:t>23</w:t>
        </w:r>
        <w:r>
          <w:fldChar w:fldCharType="end"/>
        </w:r>
      </w:hyperlink>
    </w:p>
    <w:p>
      <w:pPr>
        <w:pStyle w:val="TOC1"/>
        <w:tabs>
          <w:tab w:val="right" w:leader="dot" w:pos="8306"/>
        </w:tabs>
      </w:pPr>
      <w:hyperlink w:anchor="_Toc13443" w:history="1">
        <w:r>
          <w:rPr>
            <w:rFonts w:ascii="仿宋" w:eastAsia="仿宋" w:hAnsi="仿宋" w:cs="仿宋" w:hint="eastAsia"/>
            <w:lang w:eastAsia="zh-CN"/>
          </w:rPr>
          <w:t>八、智能电网用电设备项目环境影响分析</w:t>
        </w:r>
        <w:r>
          <w:tab/>
        </w:r>
        <w:r>
          <w:fldChar w:fldCharType="begin"/>
        </w:r>
        <w:r>
          <w:instrText xml:space="preserve"> PAGEREF _Toc13443 \h </w:instrText>
        </w:r>
        <w:r>
          <w:fldChar w:fldCharType="separate"/>
        </w:r>
        <w:r>
          <w:t>24</w:t>
        </w:r>
        <w:r>
          <w:fldChar w:fldCharType="end"/>
        </w:r>
      </w:hyperlink>
    </w:p>
    <w:p>
      <w:pPr>
        <w:pStyle w:val="TOC2"/>
        <w:tabs>
          <w:tab w:val="right" w:leader="dot" w:pos="8306"/>
        </w:tabs>
      </w:pPr>
      <w:hyperlink w:anchor="_Toc12484" w:history="1">
        <w:r>
          <w:rPr>
            <w:rFonts w:ascii="仿宋" w:eastAsia="仿宋" w:hAnsi="仿宋" w:cs="仿宋" w:hint="eastAsia"/>
            <w:lang w:eastAsia="zh-CN"/>
          </w:rPr>
          <w:t>(一)、建设区域环境质量现状</w:t>
        </w:r>
        <w:r>
          <w:tab/>
        </w:r>
        <w:r>
          <w:fldChar w:fldCharType="begin"/>
        </w:r>
        <w:r>
          <w:instrText xml:space="preserve"> PAGEREF _Toc12484 \h </w:instrText>
        </w:r>
        <w:r>
          <w:fldChar w:fldCharType="separate"/>
        </w:r>
        <w:r>
          <w:t>24</w:t>
        </w:r>
        <w:r>
          <w:fldChar w:fldCharType="end"/>
        </w:r>
      </w:hyperlink>
    </w:p>
    <w:p>
      <w:pPr>
        <w:pStyle w:val="TOC2"/>
        <w:tabs>
          <w:tab w:val="right" w:leader="dot" w:pos="8306"/>
        </w:tabs>
      </w:pPr>
      <w:hyperlink w:anchor="_Toc3464" w:history="1">
        <w:r>
          <w:rPr>
            <w:rFonts w:ascii="仿宋" w:eastAsia="仿宋" w:hAnsi="仿宋" w:cs="仿宋" w:hint="eastAsia"/>
            <w:lang w:eastAsia="zh-CN"/>
          </w:rPr>
          <w:t>(二)、建设期环境保护</w:t>
        </w:r>
        <w:r>
          <w:tab/>
        </w:r>
        <w:r>
          <w:fldChar w:fldCharType="begin"/>
        </w:r>
        <w:r>
          <w:instrText xml:space="preserve"> PAGEREF _Toc3464 \h </w:instrText>
        </w:r>
        <w:r>
          <w:fldChar w:fldCharType="separate"/>
        </w:r>
        <w:r>
          <w:t>25</w:t>
        </w:r>
        <w:r>
          <w:fldChar w:fldCharType="end"/>
        </w:r>
      </w:hyperlink>
    </w:p>
    <w:p>
      <w:pPr>
        <w:pStyle w:val="TOC2"/>
        <w:tabs>
          <w:tab w:val="right" w:leader="dot" w:pos="8306"/>
        </w:tabs>
      </w:pPr>
      <w:hyperlink w:anchor="_Toc32274" w:history="1">
        <w:r>
          <w:rPr>
            <w:rFonts w:ascii="仿宋" w:eastAsia="仿宋" w:hAnsi="仿宋" w:cs="仿宋" w:hint="eastAsia"/>
            <w:lang w:eastAsia="zh-CN"/>
          </w:rPr>
          <w:t>(三)、运营期环境保护</w:t>
        </w:r>
        <w:r>
          <w:tab/>
        </w:r>
        <w:r>
          <w:fldChar w:fldCharType="begin"/>
        </w:r>
        <w:r>
          <w:instrText xml:space="preserve"> PAGEREF _Toc32274 \h </w:instrText>
        </w:r>
        <w:r>
          <w:fldChar w:fldCharType="separate"/>
        </w:r>
        <w:r>
          <w:t>27</w:t>
        </w:r>
        <w:r>
          <w:fldChar w:fldCharType="end"/>
        </w:r>
      </w:hyperlink>
    </w:p>
    <w:p>
      <w:pPr>
        <w:pStyle w:val="TOC2"/>
        <w:tabs>
          <w:tab w:val="right" w:leader="dot" w:pos="8306"/>
        </w:tabs>
      </w:pPr>
      <w:hyperlink w:anchor="_Toc26014" w:history="1">
        <w:r>
          <w:rPr>
            <w:rFonts w:ascii="仿宋" w:eastAsia="仿宋" w:hAnsi="仿宋" w:cs="仿宋" w:hint="eastAsia"/>
            <w:lang w:eastAsia="zh-CN"/>
          </w:rPr>
          <w:t>(四)、智能电网用电设备项目建设对区域经济的影响</w:t>
        </w:r>
        <w:r>
          <w:tab/>
        </w:r>
        <w:r>
          <w:fldChar w:fldCharType="begin"/>
        </w:r>
        <w:r>
          <w:instrText xml:space="preserve"> PAGEREF _Toc26014 \h </w:instrText>
        </w:r>
        <w:r>
          <w:fldChar w:fldCharType="separate"/>
        </w:r>
        <w:r>
          <w:t>28</w:t>
        </w:r>
        <w:r>
          <w:fldChar w:fldCharType="end"/>
        </w:r>
      </w:hyperlink>
    </w:p>
    <w:p>
      <w:pPr>
        <w:pStyle w:val="TOC2"/>
        <w:tabs>
          <w:tab w:val="right" w:leader="dot" w:pos="8306"/>
        </w:tabs>
      </w:pPr>
      <w:hyperlink w:anchor="_Toc23153" w:history="1">
        <w:r>
          <w:rPr>
            <w:rFonts w:ascii="仿宋" w:eastAsia="仿宋" w:hAnsi="仿宋" w:cs="仿宋" w:hint="eastAsia"/>
            <w:lang w:eastAsia="zh-CN"/>
          </w:rPr>
          <w:t>(五)、废弃物处理</w:t>
        </w:r>
        <w:r>
          <w:tab/>
        </w:r>
        <w:r>
          <w:fldChar w:fldCharType="begin"/>
        </w:r>
        <w:r>
          <w:instrText xml:space="preserve"> PAGEREF _Toc23153 \h </w:instrText>
        </w:r>
        <w:r>
          <w:fldChar w:fldCharType="separate"/>
        </w:r>
        <w:r>
          <w:t>30</w:t>
        </w:r>
        <w:r>
          <w:fldChar w:fldCharType="end"/>
        </w:r>
      </w:hyperlink>
    </w:p>
    <w:p>
      <w:pPr>
        <w:pStyle w:val="TOC2"/>
        <w:tabs>
          <w:tab w:val="right" w:leader="dot" w:pos="8306"/>
        </w:tabs>
      </w:pPr>
      <w:hyperlink w:anchor="_Toc13513" w:history="1">
        <w:r>
          <w:rPr>
            <w:rFonts w:ascii="仿宋" w:eastAsia="仿宋" w:hAnsi="仿宋" w:cs="仿宋" w:hint="eastAsia"/>
            <w:lang w:eastAsia="zh-CN"/>
          </w:rPr>
          <w:t>(六)、特殊环境影响分析</w:t>
        </w:r>
        <w:r>
          <w:tab/>
        </w:r>
        <w:r>
          <w:fldChar w:fldCharType="begin"/>
        </w:r>
        <w:r>
          <w:instrText xml:space="preserve"> PAGEREF _Toc13513 \h </w:instrText>
        </w:r>
        <w:r>
          <w:fldChar w:fldCharType="separate"/>
        </w:r>
        <w:r>
          <w:t>31</w:t>
        </w:r>
        <w:r>
          <w:fldChar w:fldCharType="end"/>
        </w:r>
      </w:hyperlink>
    </w:p>
    <w:p>
      <w:pPr>
        <w:pStyle w:val="TOC2"/>
        <w:tabs>
          <w:tab w:val="right" w:leader="dot" w:pos="8306"/>
        </w:tabs>
      </w:pPr>
      <w:hyperlink w:anchor="_Toc2494" w:history="1">
        <w:r>
          <w:rPr>
            <w:rFonts w:ascii="仿宋" w:eastAsia="仿宋" w:hAnsi="仿宋" w:cs="仿宋" w:hint="eastAsia"/>
            <w:lang w:eastAsia="zh-CN"/>
          </w:rPr>
          <w:t>(七)、清洁生产</w:t>
        </w:r>
        <w:r>
          <w:tab/>
        </w:r>
        <w:r>
          <w:fldChar w:fldCharType="begin"/>
        </w:r>
        <w:r>
          <w:instrText xml:space="preserve"> PAGEREF _Toc2494 \h </w:instrText>
        </w:r>
        <w:r>
          <w:fldChar w:fldCharType="separate"/>
        </w:r>
        <w:r>
          <w:t>32</w:t>
        </w:r>
        <w:r>
          <w:fldChar w:fldCharType="end"/>
        </w:r>
      </w:hyperlink>
    </w:p>
    <w:p>
      <w:pPr>
        <w:pStyle w:val="TOC2"/>
        <w:tabs>
          <w:tab w:val="right" w:leader="dot" w:pos="8306"/>
        </w:tabs>
      </w:pPr>
      <w:hyperlink w:anchor="_Toc29591" w:history="1">
        <w:r>
          <w:rPr>
            <w:rFonts w:ascii="仿宋" w:eastAsia="仿宋" w:hAnsi="仿宋" w:cs="仿宋" w:hint="eastAsia"/>
            <w:lang w:eastAsia="zh-CN"/>
          </w:rPr>
          <w:t>(八)、环境保护综合评价</w:t>
        </w:r>
        <w:r>
          <w:tab/>
        </w:r>
        <w:r>
          <w:fldChar w:fldCharType="begin"/>
        </w:r>
        <w:r>
          <w:instrText xml:space="preserve"> PAGEREF _Toc29591 \h </w:instrText>
        </w:r>
        <w:r>
          <w:fldChar w:fldCharType="separate"/>
        </w:r>
        <w:r>
          <w:t>34</w:t>
        </w:r>
        <w:r>
          <w:fldChar w:fldCharType="end"/>
        </w:r>
      </w:hyperlink>
    </w:p>
    <w:p>
      <w:pPr>
        <w:pStyle w:val="TOC1"/>
        <w:tabs>
          <w:tab w:val="right" w:leader="dot" w:pos="8306"/>
        </w:tabs>
      </w:pPr>
      <w:hyperlink w:anchor="_Toc32213" w:history="1">
        <w:r>
          <w:rPr>
            <w:rFonts w:ascii="仿宋" w:eastAsia="仿宋" w:hAnsi="仿宋" w:cs="仿宋" w:hint="eastAsia"/>
            <w:lang w:eastAsia="zh-CN"/>
          </w:rPr>
          <w:t>九、智能电网用电设备项目技术管理</w:t>
        </w:r>
        <w:r>
          <w:tab/>
        </w:r>
        <w:r>
          <w:fldChar w:fldCharType="begin"/>
        </w:r>
        <w:r>
          <w:instrText xml:space="preserve"> PAGEREF _Toc32213 \h </w:instrText>
        </w:r>
        <w:r>
          <w:fldChar w:fldCharType="separate"/>
        </w:r>
        <w:r>
          <w:t>35</w:t>
        </w:r>
        <w:r>
          <w:fldChar w:fldCharType="end"/>
        </w:r>
      </w:hyperlink>
    </w:p>
    <w:p>
      <w:pPr>
        <w:pStyle w:val="TOC2"/>
        <w:tabs>
          <w:tab w:val="right" w:leader="dot" w:pos="8306"/>
        </w:tabs>
      </w:pPr>
      <w:hyperlink w:anchor="_Toc16880" w:history="1">
        <w:r>
          <w:rPr>
            <w:rFonts w:ascii="仿宋" w:eastAsia="仿宋" w:hAnsi="仿宋" w:cs="仿宋" w:hint="eastAsia"/>
            <w:lang w:eastAsia="zh-CN"/>
          </w:rPr>
          <w:t>(一)、技术方案选用方向</w:t>
        </w:r>
        <w:r>
          <w:tab/>
        </w:r>
        <w:r>
          <w:fldChar w:fldCharType="begin"/>
        </w:r>
        <w:r>
          <w:instrText xml:space="preserve"> PAGEREF _Toc16880 \h </w:instrText>
        </w:r>
        <w:r>
          <w:fldChar w:fldCharType="separate"/>
        </w:r>
        <w:r>
          <w:t>35</w:t>
        </w:r>
        <w:r>
          <w:fldChar w:fldCharType="end"/>
        </w:r>
      </w:hyperlink>
    </w:p>
    <w:p>
      <w:pPr>
        <w:pStyle w:val="TOC2"/>
        <w:tabs>
          <w:tab w:val="right" w:leader="dot" w:pos="8306"/>
        </w:tabs>
      </w:pPr>
      <w:hyperlink w:anchor="_Toc24205" w:history="1">
        <w:r>
          <w:rPr>
            <w:rFonts w:ascii="仿宋" w:eastAsia="仿宋" w:hAnsi="仿宋" w:cs="仿宋" w:hint="eastAsia"/>
            <w:lang w:eastAsia="zh-CN"/>
          </w:rPr>
          <w:t>(二)、工艺技术方案选用原则</w:t>
        </w:r>
        <w:r>
          <w:tab/>
        </w:r>
        <w:r>
          <w:fldChar w:fldCharType="begin"/>
        </w:r>
        <w:r>
          <w:instrText xml:space="preserve"> PAGEREF _Toc24205 \h </w:instrText>
        </w:r>
        <w:r>
          <w:fldChar w:fldCharType="separate"/>
        </w:r>
        <w:r>
          <w:t>37</w:t>
        </w:r>
        <w:r>
          <w:fldChar w:fldCharType="end"/>
        </w:r>
      </w:hyperlink>
    </w:p>
    <w:p>
      <w:pPr>
        <w:pStyle w:val="TOC2"/>
        <w:tabs>
          <w:tab w:val="right" w:leader="dot" w:pos="8306"/>
        </w:tabs>
      </w:pPr>
      <w:hyperlink w:anchor="_Toc22935" w:history="1">
        <w:r>
          <w:rPr>
            <w:rFonts w:ascii="仿宋" w:eastAsia="仿宋" w:hAnsi="仿宋" w:cs="仿宋" w:hint="eastAsia"/>
            <w:lang w:eastAsia="zh-CN"/>
          </w:rPr>
          <w:t>(三)、工艺技术方案要求</w:t>
        </w:r>
        <w:r>
          <w:tab/>
        </w:r>
        <w:r>
          <w:fldChar w:fldCharType="begin"/>
        </w:r>
        <w:r>
          <w:instrText xml:space="preserve"> PAGEREF _Toc22935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02" w:history="1">
        <w:r>
          <w:rPr>
            <w:rFonts w:ascii="仿宋" w:eastAsia="仿宋" w:hAnsi="仿宋" w:cs="仿宋" w:hint="eastAsia"/>
            <w:lang w:eastAsia="zh-CN"/>
          </w:rPr>
          <w:t>十、智能电网用电设备项目投资规划</w:t>
        </w:r>
        <w:r>
          <w:tab/>
        </w:r>
        <w:r>
          <w:fldChar w:fldCharType="begin"/>
        </w:r>
        <w:r>
          <w:instrText xml:space="preserve"> PAGEREF _Toc4802 \h </w:instrText>
        </w:r>
        <w:r>
          <w:fldChar w:fldCharType="separate"/>
        </w:r>
        <w:r>
          <w:t>41</w:t>
        </w:r>
        <w:r>
          <w:fldChar w:fldCharType="end"/>
        </w:r>
      </w:hyperlink>
    </w:p>
    <w:p>
      <w:pPr>
        <w:pStyle w:val="TOC2"/>
        <w:tabs>
          <w:tab w:val="right" w:leader="dot" w:pos="8306"/>
        </w:tabs>
      </w:pPr>
      <w:hyperlink w:anchor="_Toc20889" w:history="1">
        <w:r>
          <w:rPr>
            <w:rFonts w:ascii="仿宋" w:eastAsia="仿宋" w:hAnsi="仿宋" w:cs="仿宋" w:hint="eastAsia"/>
            <w:lang w:eastAsia="zh-CN"/>
          </w:rPr>
          <w:t>(一)、智能电网用电设备项目总投资估算</w:t>
        </w:r>
        <w:r>
          <w:tab/>
        </w:r>
        <w:r>
          <w:fldChar w:fldCharType="begin"/>
        </w:r>
        <w:r>
          <w:instrText xml:space="preserve"> PAGEREF _Toc20889 \h </w:instrText>
        </w:r>
        <w:r>
          <w:fldChar w:fldCharType="separate"/>
        </w:r>
        <w:r>
          <w:t>41</w:t>
        </w:r>
        <w:r>
          <w:fldChar w:fldCharType="end"/>
        </w:r>
      </w:hyperlink>
    </w:p>
    <w:p>
      <w:pPr>
        <w:pStyle w:val="TOC2"/>
        <w:tabs>
          <w:tab w:val="right" w:leader="dot" w:pos="8306"/>
        </w:tabs>
      </w:pPr>
      <w:hyperlink w:anchor="_Toc23169" w:history="1">
        <w:r>
          <w:rPr>
            <w:rFonts w:ascii="仿宋" w:eastAsia="仿宋" w:hAnsi="仿宋" w:cs="仿宋" w:hint="eastAsia"/>
            <w:lang w:eastAsia="zh-CN"/>
          </w:rPr>
          <w:t>(二)、资金筹措</w:t>
        </w:r>
        <w:r>
          <w:tab/>
        </w:r>
        <w:r>
          <w:fldChar w:fldCharType="begin"/>
        </w:r>
        <w:r>
          <w:instrText xml:space="preserve"> PAGEREF _Toc23169 \h </w:instrText>
        </w:r>
        <w:r>
          <w:fldChar w:fldCharType="separate"/>
        </w:r>
        <w:r>
          <w:t>43</w:t>
        </w:r>
        <w:r>
          <w:fldChar w:fldCharType="end"/>
        </w:r>
      </w:hyperlink>
    </w:p>
    <w:p>
      <w:pPr>
        <w:pStyle w:val="TOC1"/>
        <w:tabs>
          <w:tab w:val="right" w:leader="dot" w:pos="8306"/>
        </w:tabs>
      </w:pPr>
      <w:hyperlink w:anchor="_Toc8753" w:history="1">
        <w:r>
          <w:rPr>
            <w:rFonts w:ascii="仿宋" w:eastAsia="仿宋" w:hAnsi="仿宋" w:cs="仿宋" w:hint="eastAsia"/>
            <w:lang w:eastAsia="zh-CN"/>
          </w:rPr>
          <w:t>十一、智能电网用电设备项目计划安排</w:t>
        </w:r>
        <w:r>
          <w:tab/>
        </w:r>
        <w:r>
          <w:fldChar w:fldCharType="begin"/>
        </w:r>
        <w:r>
          <w:instrText xml:space="preserve"> PAGEREF _Toc8753 \h </w:instrText>
        </w:r>
        <w:r>
          <w:fldChar w:fldCharType="separate"/>
        </w:r>
        <w:r>
          <w:t>43</w:t>
        </w:r>
        <w:r>
          <w:fldChar w:fldCharType="end"/>
        </w:r>
      </w:hyperlink>
    </w:p>
    <w:p>
      <w:pPr>
        <w:pStyle w:val="TOC2"/>
        <w:tabs>
          <w:tab w:val="right" w:leader="dot" w:pos="8306"/>
        </w:tabs>
      </w:pPr>
      <w:hyperlink w:anchor="_Toc19415" w:history="1">
        <w:r>
          <w:rPr>
            <w:rFonts w:ascii="仿宋" w:eastAsia="仿宋" w:hAnsi="仿宋" w:cs="仿宋" w:hint="eastAsia"/>
            <w:lang w:eastAsia="zh-CN"/>
          </w:rPr>
          <w:t>(一)、建设周期</w:t>
        </w:r>
        <w:r>
          <w:tab/>
        </w:r>
        <w:r>
          <w:fldChar w:fldCharType="begin"/>
        </w:r>
        <w:r>
          <w:instrText xml:space="preserve"> PAGEREF _Toc19415 \h </w:instrText>
        </w:r>
        <w:r>
          <w:fldChar w:fldCharType="separate"/>
        </w:r>
        <w:r>
          <w:t>43</w:t>
        </w:r>
        <w:r>
          <w:fldChar w:fldCharType="end"/>
        </w:r>
      </w:hyperlink>
    </w:p>
    <w:p>
      <w:pPr>
        <w:pStyle w:val="TOC2"/>
        <w:tabs>
          <w:tab w:val="right" w:leader="dot" w:pos="8306"/>
        </w:tabs>
      </w:pPr>
      <w:hyperlink w:anchor="_Toc5366" w:history="1">
        <w:r>
          <w:rPr>
            <w:rFonts w:ascii="仿宋" w:eastAsia="仿宋" w:hAnsi="仿宋" w:cs="仿宋" w:hint="eastAsia"/>
            <w:lang w:eastAsia="zh-CN"/>
          </w:rPr>
          <w:t>(二)、建设进度</w:t>
        </w:r>
        <w:r>
          <w:tab/>
        </w:r>
        <w:r>
          <w:fldChar w:fldCharType="begin"/>
        </w:r>
        <w:r>
          <w:instrText xml:space="preserve"> PAGEREF _Toc5366 \h </w:instrText>
        </w:r>
        <w:r>
          <w:fldChar w:fldCharType="separate"/>
        </w:r>
        <w:r>
          <w:t>44</w:t>
        </w:r>
        <w:r>
          <w:fldChar w:fldCharType="end"/>
        </w:r>
      </w:hyperlink>
    </w:p>
    <w:p>
      <w:pPr>
        <w:pStyle w:val="TOC2"/>
        <w:tabs>
          <w:tab w:val="right" w:leader="dot" w:pos="8306"/>
        </w:tabs>
      </w:pPr>
      <w:hyperlink w:anchor="_Toc20177" w:history="1">
        <w:r>
          <w:rPr>
            <w:rFonts w:ascii="仿宋" w:eastAsia="仿宋" w:hAnsi="仿宋" w:cs="仿宋" w:hint="eastAsia"/>
            <w:lang w:eastAsia="zh-CN"/>
          </w:rPr>
          <w:t>(三)、进度安排注意事项</w:t>
        </w:r>
        <w:r>
          <w:tab/>
        </w:r>
        <w:r>
          <w:fldChar w:fldCharType="begin"/>
        </w:r>
        <w:r>
          <w:instrText xml:space="preserve"> PAGEREF _Toc20177 \h </w:instrText>
        </w:r>
        <w:r>
          <w:fldChar w:fldCharType="separate"/>
        </w:r>
        <w:r>
          <w:t>45</w:t>
        </w:r>
        <w:r>
          <w:fldChar w:fldCharType="end"/>
        </w:r>
      </w:hyperlink>
    </w:p>
    <w:p>
      <w:pPr>
        <w:pStyle w:val="TOC2"/>
        <w:tabs>
          <w:tab w:val="right" w:leader="dot" w:pos="8306"/>
        </w:tabs>
      </w:pPr>
      <w:hyperlink w:anchor="_Toc27469" w:history="1">
        <w:r>
          <w:rPr>
            <w:rFonts w:ascii="仿宋" w:eastAsia="仿宋" w:hAnsi="仿宋" w:cs="仿宋" w:hint="eastAsia"/>
            <w:lang w:eastAsia="zh-CN"/>
          </w:rPr>
          <w:t>(四)、人力资源配置</w:t>
        </w:r>
        <w:r>
          <w:tab/>
        </w:r>
        <w:r>
          <w:fldChar w:fldCharType="begin"/>
        </w:r>
        <w:r>
          <w:instrText xml:space="preserve"> PAGEREF _Toc27469 \h </w:instrText>
        </w:r>
        <w:r>
          <w:fldChar w:fldCharType="separate"/>
        </w:r>
        <w:r>
          <w:t>47</w:t>
        </w:r>
        <w:r>
          <w:fldChar w:fldCharType="end"/>
        </w:r>
      </w:hyperlink>
    </w:p>
    <w:p>
      <w:pPr>
        <w:pStyle w:val="TOC1"/>
        <w:tabs>
          <w:tab w:val="right" w:leader="dot" w:pos="8306"/>
        </w:tabs>
      </w:pPr>
      <w:hyperlink w:anchor="_Toc23205" w:history="1">
        <w:r>
          <w:rPr>
            <w:rFonts w:ascii="仿宋" w:eastAsia="仿宋" w:hAnsi="仿宋" w:cs="仿宋" w:hint="eastAsia"/>
            <w:lang w:eastAsia="zh-CN"/>
          </w:rPr>
          <w:t>十二、智能电网用电设备项目人力资源培养与发展</w:t>
        </w:r>
        <w:r>
          <w:tab/>
        </w:r>
        <w:r>
          <w:fldChar w:fldCharType="begin"/>
        </w:r>
        <w:r>
          <w:instrText xml:space="preserve"> PAGEREF _Toc23205 \h </w:instrText>
        </w:r>
        <w:r>
          <w:fldChar w:fldCharType="separate"/>
        </w:r>
        <w:r>
          <w:t>48</w:t>
        </w:r>
        <w:r>
          <w:fldChar w:fldCharType="end"/>
        </w:r>
      </w:hyperlink>
    </w:p>
    <w:p>
      <w:pPr>
        <w:pStyle w:val="TOC2"/>
        <w:tabs>
          <w:tab w:val="right" w:leader="dot" w:pos="8306"/>
        </w:tabs>
      </w:pPr>
      <w:hyperlink w:anchor="_Toc5479" w:history="1">
        <w:r>
          <w:rPr>
            <w:rFonts w:ascii="仿宋" w:eastAsia="仿宋" w:hAnsi="仿宋" w:cs="仿宋" w:hint="eastAsia"/>
            <w:lang w:eastAsia="zh-CN"/>
          </w:rPr>
          <w:t>(一)、人才需求与规划</w:t>
        </w:r>
        <w:r>
          <w:tab/>
        </w:r>
        <w:r>
          <w:fldChar w:fldCharType="begin"/>
        </w:r>
        <w:r>
          <w:instrText xml:space="preserve"> PAGEREF _Toc5479 \h </w:instrText>
        </w:r>
        <w:r>
          <w:fldChar w:fldCharType="separate"/>
        </w:r>
        <w:r>
          <w:t>48</w:t>
        </w:r>
        <w:r>
          <w:fldChar w:fldCharType="end"/>
        </w:r>
      </w:hyperlink>
    </w:p>
    <w:p>
      <w:pPr>
        <w:pStyle w:val="TOC2"/>
        <w:tabs>
          <w:tab w:val="right" w:leader="dot" w:pos="8306"/>
        </w:tabs>
      </w:pPr>
      <w:hyperlink w:anchor="_Toc1326" w:history="1">
        <w:r>
          <w:rPr>
            <w:rFonts w:ascii="仿宋" w:eastAsia="仿宋" w:hAnsi="仿宋" w:cs="仿宋" w:hint="eastAsia"/>
            <w:lang w:eastAsia="zh-CN"/>
          </w:rPr>
          <w:t>(二)、培训与发展计划</w:t>
        </w:r>
        <w:r>
          <w:tab/>
        </w:r>
        <w:r>
          <w:fldChar w:fldCharType="begin"/>
        </w:r>
        <w:r>
          <w:instrText xml:space="preserve"> PAGEREF _Toc1326 \h </w:instrText>
        </w:r>
        <w:r>
          <w:fldChar w:fldCharType="separate"/>
        </w:r>
        <w:r>
          <w:t>48</w:t>
        </w:r>
        <w:r>
          <w:fldChar w:fldCharType="end"/>
        </w:r>
      </w:hyperlink>
    </w:p>
    <w:p>
      <w:pPr>
        <w:pStyle w:val="TOC1"/>
        <w:tabs>
          <w:tab w:val="right" w:leader="dot" w:pos="8306"/>
        </w:tabs>
      </w:pPr>
      <w:hyperlink w:anchor="_Toc26212" w:history="1">
        <w:r>
          <w:rPr>
            <w:rFonts w:ascii="仿宋" w:eastAsia="仿宋" w:hAnsi="仿宋" w:cs="仿宋" w:hint="eastAsia"/>
            <w:lang w:eastAsia="zh-CN"/>
          </w:rPr>
          <w:t>十三、智能电网用电设备项目实施时间节点</w:t>
        </w:r>
        <w:r>
          <w:tab/>
        </w:r>
        <w:r>
          <w:fldChar w:fldCharType="begin"/>
        </w:r>
        <w:r>
          <w:instrText xml:space="preserve"> PAGEREF _Toc26212 \h </w:instrText>
        </w:r>
        <w:r>
          <w:fldChar w:fldCharType="separate"/>
        </w:r>
        <w:r>
          <w:t>49</w:t>
        </w:r>
        <w:r>
          <w:fldChar w:fldCharType="end"/>
        </w:r>
      </w:hyperlink>
    </w:p>
    <w:p>
      <w:pPr>
        <w:pStyle w:val="TOC2"/>
        <w:tabs>
          <w:tab w:val="right" w:leader="dot" w:pos="8306"/>
        </w:tabs>
      </w:pPr>
      <w:hyperlink w:anchor="_Toc16145" w:history="1">
        <w:r>
          <w:rPr>
            <w:rFonts w:ascii="仿宋" w:eastAsia="仿宋" w:hAnsi="仿宋" w:cs="仿宋" w:hint="eastAsia"/>
            <w:lang w:eastAsia="zh-CN"/>
          </w:rPr>
          <w:t>(一)、智能电网用电设备项目启动阶段时间节点</w:t>
        </w:r>
        <w:r>
          <w:tab/>
        </w:r>
        <w:r>
          <w:fldChar w:fldCharType="begin"/>
        </w:r>
        <w:r>
          <w:instrText xml:space="preserve"> PAGEREF _Toc16145 \h </w:instrText>
        </w:r>
        <w:r>
          <w:fldChar w:fldCharType="separate"/>
        </w:r>
        <w:r>
          <w:t>49</w:t>
        </w:r>
        <w:r>
          <w:fldChar w:fldCharType="end"/>
        </w:r>
      </w:hyperlink>
    </w:p>
    <w:p>
      <w:pPr>
        <w:pStyle w:val="TOC2"/>
        <w:tabs>
          <w:tab w:val="right" w:leader="dot" w:pos="8306"/>
        </w:tabs>
      </w:pPr>
      <w:hyperlink w:anchor="_Toc22091" w:history="1">
        <w:r>
          <w:rPr>
            <w:rFonts w:ascii="仿宋" w:eastAsia="仿宋" w:hAnsi="仿宋" w:cs="仿宋" w:hint="eastAsia"/>
            <w:lang w:eastAsia="zh-CN"/>
          </w:rPr>
          <w:t>(二)、智能电网用电设备项目执行阶段时间节点</w:t>
        </w:r>
        <w:r>
          <w:tab/>
        </w:r>
        <w:r>
          <w:fldChar w:fldCharType="begin"/>
        </w:r>
        <w:r>
          <w:instrText xml:space="preserve"> PAGEREF _Toc22091 \h </w:instrText>
        </w:r>
        <w:r>
          <w:fldChar w:fldCharType="separate"/>
        </w:r>
        <w:r>
          <w:t>50</w:t>
        </w:r>
        <w:r>
          <w:fldChar w:fldCharType="end"/>
        </w:r>
      </w:hyperlink>
    </w:p>
    <w:p>
      <w:pPr>
        <w:pStyle w:val="TOC2"/>
        <w:tabs>
          <w:tab w:val="right" w:leader="dot" w:pos="8306"/>
        </w:tabs>
      </w:pPr>
      <w:hyperlink w:anchor="_Toc10826" w:history="1">
        <w:r>
          <w:rPr>
            <w:rFonts w:ascii="仿宋" w:eastAsia="仿宋" w:hAnsi="仿宋" w:cs="仿宋" w:hint="eastAsia"/>
            <w:lang w:eastAsia="zh-CN"/>
          </w:rPr>
          <w:t>(三)、智能电网用电设备项目完成阶段时间节点</w:t>
        </w:r>
        <w:r>
          <w:tab/>
        </w:r>
        <w:r>
          <w:fldChar w:fldCharType="begin"/>
        </w:r>
        <w:r>
          <w:instrText xml:space="preserve"> PAGEREF _Toc10826 \h </w:instrText>
        </w:r>
        <w:r>
          <w:fldChar w:fldCharType="separate"/>
        </w:r>
        <w:r>
          <w:t>51</w:t>
        </w:r>
        <w:r>
          <w:fldChar w:fldCharType="end"/>
        </w:r>
      </w:hyperlink>
    </w:p>
    <w:p>
      <w:pPr>
        <w:pStyle w:val="TOC1"/>
        <w:tabs>
          <w:tab w:val="right" w:leader="dot" w:pos="8306"/>
        </w:tabs>
      </w:pPr>
      <w:hyperlink w:anchor="_Toc10483" w:history="1">
        <w:r>
          <w:rPr>
            <w:rFonts w:ascii="仿宋" w:eastAsia="仿宋" w:hAnsi="仿宋" w:cs="仿宋" w:hint="eastAsia"/>
            <w:lang w:eastAsia="zh-CN"/>
          </w:rPr>
          <w:t>十四、利益相关者分析与沟通计划</w:t>
        </w:r>
        <w:r>
          <w:tab/>
        </w:r>
        <w:r>
          <w:fldChar w:fldCharType="begin"/>
        </w:r>
        <w:r>
          <w:instrText xml:space="preserve"> PAGEREF _Toc10483 \h </w:instrText>
        </w:r>
        <w:r>
          <w:fldChar w:fldCharType="separate"/>
        </w:r>
        <w:r>
          <w:t>52</w:t>
        </w:r>
        <w:r>
          <w:fldChar w:fldCharType="end"/>
        </w:r>
      </w:hyperlink>
    </w:p>
    <w:p>
      <w:pPr>
        <w:pStyle w:val="TOC2"/>
        <w:tabs>
          <w:tab w:val="right" w:leader="dot" w:pos="8306"/>
        </w:tabs>
      </w:pPr>
      <w:hyperlink w:anchor="_Toc9721" w:history="1">
        <w:r>
          <w:rPr>
            <w:rFonts w:ascii="仿宋" w:eastAsia="仿宋" w:hAnsi="仿宋" w:cs="仿宋" w:hint="eastAsia"/>
            <w:lang w:eastAsia="zh-CN"/>
          </w:rPr>
          <w:t>(一)、利益相关者分析</w:t>
        </w:r>
        <w:r>
          <w:tab/>
        </w:r>
        <w:r>
          <w:fldChar w:fldCharType="begin"/>
        </w:r>
        <w:r>
          <w:instrText xml:space="preserve"> PAGEREF _Toc9721 \h </w:instrText>
        </w:r>
        <w:r>
          <w:fldChar w:fldCharType="separate"/>
        </w:r>
        <w:r>
          <w:t>52</w:t>
        </w:r>
        <w:r>
          <w:fldChar w:fldCharType="end"/>
        </w:r>
      </w:hyperlink>
    </w:p>
    <w:p>
      <w:pPr>
        <w:pStyle w:val="TOC2"/>
        <w:tabs>
          <w:tab w:val="right" w:leader="dot" w:pos="8306"/>
        </w:tabs>
      </w:pPr>
      <w:hyperlink w:anchor="_Toc18711" w:history="1">
        <w:r>
          <w:rPr>
            <w:rFonts w:ascii="仿宋" w:eastAsia="仿宋" w:hAnsi="仿宋" w:cs="仿宋" w:hint="eastAsia"/>
            <w:lang w:eastAsia="zh-CN"/>
          </w:rPr>
          <w:t>(二)、沟通计划</w:t>
        </w:r>
        <w:r>
          <w:tab/>
        </w:r>
        <w:r>
          <w:fldChar w:fldCharType="begin"/>
        </w:r>
        <w:r>
          <w:instrText xml:space="preserve"> PAGEREF _Toc18711 \h </w:instrText>
        </w:r>
        <w:r>
          <w:fldChar w:fldCharType="separate"/>
        </w:r>
        <w:r>
          <w:t>53</w:t>
        </w:r>
        <w:r>
          <w:fldChar w:fldCharType="end"/>
        </w:r>
      </w:hyperlink>
    </w:p>
    <w:p>
      <w:pPr>
        <w:pStyle w:val="TOC1"/>
        <w:tabs>
          <w:tab w:val="right" w:leader="dot" w:pos="8306"/>
        </w:tabs>
      </w:pPr>
      <w:hyperlink w:anchor="_Toc16795" w:history="1">
        <w:r>
          <w:rPr>
            <w:rFonts w:ascii="仿宋" w:eastAsia="仿宋" w:hAnsi="仿宋" w:cs="仿宋" w:hint="eastAsia"/>
            <w:lang w:eastAsia="zh-CN"/>
          </w:rPr>
          <w:t>十五、智能电网用电设备项目变更管理</w:t>
        </w:r>
        <w:r>
          <w:tab/>
        </w:r>
        <w:r>
          <w:fldChar w:fldCharType="begin"/>
        </w:r>
        <w:r>
          <w:instrText xml:space="preserve"> PAGEREF _Toc16795 \h </w:instrText>
        </w:r>
        <w:r>
          <w:fldChar w:fldCharType="separate"/>
        </w:r>
        <w:r>
          <w:t>55</w:t>
        </w:r>
        <w:r>
          <w:fldChar w:fldCharType="end"/>
        </w:r>
      </w:hyperlink>
    </w:p>
    <w:p>
      <w:pPr>
        <w:pStyle w:val="TOC2"/>
        <w:tabs>
          <w:tab w:val="right" w:leader="dot" w:pos="8306"/>
        </w:tabs>
      </w:pPr>
      <w:hyperlink w:anchor="_Toc24873" w:history="1">
        <w:r>
          <w:rPr>
            <w:rFonts w:ascii="仿宋" w:eastAsia="仿宋" w:hAnsi="仿宋" w:cs="仿宋" w:hint="eastAsia"/>
            <w:lang w:eastAsia="zh-CN"/>
          </w:rPr>
          <w:t>(一)、变更申请与评估</w:t>
        </w:r>
        <w:r>
          <w:tab/>
        </w:r>
        <w:r>
          <w:fldChar w:fldCharType="begin"/>
        </w:r>
        <w:r>
          <w:instrText xml:space="preserve"> PAGEREF _Toc24873 \h </w:instrText>
        </w:r>
        <w:r>
          <w:fldChar w:fldCharType="separate"/>
        </w:r>
        <w:r>
          <w:t>55</w:t>
        </w:r>
        <w:r>
          <w:fldChar w:fldCharType="end"/>
        </w:r>
      </w:hyperlink>
    </w:p>
    <w:p>
      <w:pPr>
        <w:pStyle w:val="TOC2"/>
        <w:tabs>
          <w:tab w:val="right" w:leader="dot" w:pos="8306"/>
        </w:tabs>
      </w:pPr>
      <w:hyperlink w:anchor="_Toc6939" w:history="1">
        <w:r>
          <w:rPr>
            <w:rFonts w:ascii="仿宋" w:eastAsia="仿宋" w:hAnsi="仿宋" w:cs="仿宋" w:hint="eastAsia"/>
            <w:lang w:eastAsia="zh-CN"/>
          </w:rPr>
          <w:t>(二)、变更实施与控制</w:t>
        </w:r>
        <w:r>
          <w:tab/>
        </w:r>
        <w:r>
          <w:fldChar w:fldCharType="begin"/>
        </w:r>
        <w:r>
          <w:instrText xml:space="preserve"> PAGEREF _Toc6939 \h </w:instrText>
        </w:r>
        <w:r>
          <w:fldChar w:fldCharType="separate"/>
        </w:r>
        <w:r>
          <w:t>55</w:t>
        </w:r>
        <w:r>
          <w:fldChar w:fldCharType="end"/>
        </w:r>
      </w:hyperlink>
    </w:p>
    <w:p>
      <w:pPr>
        <w:pStyle w:val="TOC1"/>
        <w:tabs>
          <w:tab w:val="right" w:leader="dot" w:pos="8306"/>
        </w:tabs>
      </w:pPr>
      <w:hyperlink w:anchor="_Toc18341" w:history="1">
        <w:r>
          <w:rPr>
            <w:rFonts w:ascii="仿宋" w:eastAsia="仿宋" w:hAnsi="仿宋" w:cs="仿宋" w:hint="eastAsia"/>
            <w:lang w:eastAsia="zh-CN"/>
          </w:rPr>
          <w:t>十六、智能电网用电设备项目工程方案分析</w:t>
        </w:r>
        <w:r>
          <w:tab/>
        </w:r>
        <w:r>
          <w:fldChar w:fldCharType="begin"/>
        </w:r>
        <w:r>
          <w:instrText xml:space="preserve"> PAGEREF _Toc18341 \h </w:instrText>
        </w:r>
        <w:r>
          <w:fldChar w:fldCharType="separate"/>
        </w:r>
        <w:r>
          <w:t>56</w:t>
        </w:r>
        <w:r>
          <w:fldChar w:fldCharType="end"/>
        </w:r>
      </w:hyperlink>
    </w:p>
    <w:p>
      <w:pPr>
        <w:pStyle w:val="TOC2"/>
        <w:tabs>
          <w:tab w:val="right" w:leader="dot" w:pos="8306"/>
        </w:tabs>
      </w:pPr>
      <w:hyperlink w:anchor="_Toc1629" w:history="1">
        <w:r>
          <w:rPr>
            <w:rFonts w:ascii="仿宋" w:eastAsia="仿宋" w:hAnsi="仿宋" w:cs="仿宋" w:hint="eastAsia"/>
            <w:lang w:eastAsia="zh-CN"/>
          </w:rPr>
          <w:t>(一)、建筑工程设计原则</w:t>
        </w:r>
        <w:r>
          <w:tab/>
        </w:r>
        <w:r>
          <w:fldChar w:fldCharType="begin"/>
        </w:r>
        <w:r>
          <w:instrText xml:space="preserve"> PAGEREF _Toc1629 \h </w:instrText>
        </w:r>
        <w:r>
          <w:fldChar w:fldCharType="separate"/>
        </w:r>
        <w:r>
          <w:t>56</w:t>
        </w:r>
        <w:r>
          <w:fldChar w:fldCharType="end"/>
        </w:r>
      </w:hyperlink>
    </w:p>
    <w:p>
      <w:pPr>
        <w:pStyle w:val="TOC2"/>
        <w:tabs>
          <w:tab w:val="right" w:leader="dot" w:pos="8306"/>
        </w:tabs>
      </w:pPr>
      <w:hyperlink w:anchor="_Toc17123" w:history="1">
        <w:r>
          <w:rPr>
            <w:rFonts w:ascii="仿宋" w:eastAsia="仿宋" w:hAnsi="仿宋" w:cs="仿宋" w:hint="eastAsia"/>
            <w:lang w:eastAsia="zh-CN"/>
          </w:rPr>
          <w:t>(二)、土建工程建设指标</w:t>
        </w:r>
        <w:r>
          <w:tab/>
        </w:r>
        <w:r>
          <w:fldChar w:fldCharType="begin"/>
        </w:r>
        <w:r>
          <w:instrText xml:space="preserve"> PAGEREF _Toc17123 \h </w:instrText>
        </w:r>
        <w:r>
          <w:fldChar w:fldCharType="separate"/>
        </w:r>
        <w:r>
          <w:t>59</w:t>
        </w:r>
        <w:r>
          <w:fldChar w:fldCharType="end"/>
        </w:r>
      </w:hyperlink>
    </w:p>
    <w:p>
      <w:pPr>
        <w:pStyle w:val="TOC1"/>
        <w:tabs>
          <w:tab w:val="right" w:leader="dot" w:pos="8306"/>
        </w:tabs>
      </w:pPr>
      <w:hyperlink w:anchor="_Toc4658" w:history="1">
        <w:r>
          <w:rPr>
            <w:rFonts w:ascii="仿宋" w:eastAsia="仿宋" w:hAnsi="仿宋" w:cs="仿宋" w:hint="eastAsia"/>
            <w:lang w:eastAsia="zh-CN"/>
          </w:rPr>
          <w:t>十七、供应链管理</w:t>
        </w:r>
        <w:r>
          <w:tab/>
        </w:r>
        <w:r>
          <w:fldChar w:fldCharType="begin"/>
        </w:r>
        <w:r>
          <w:instrText xml:space="preserve"> PAGEREF _Toc4658 \h </w:instrText>
        </w:r>
        <w:r>
          <w:fldChar w:fldCharType="separate"/>
        </w:r>
        <w:r>
          <w:t>61</w:t>
        </w:r>
        <w:r>
          <w:fldChar w:fldCharType="end"/>
        </w:r>
      </w:hyperlink>
    </w:p>
    <w:p>
      <w:pPr>
        <w:pStyle w:val="TOC2"/>
        <w:tabs>
          <w:tab w:val="right" w:leader="dot" w:pos="8306"/>
        </w:tabs>
      </w:pPr>
      <w:hyperlink w:anchor="_Toc2254" w:history="1">
        <w:r>
          <w:rPr>
            <w:rFonts w:ascii="仿宋" w:eastAsia="仿宋" w:hAnsi="仿宋" w:cs="仿宋" w:hint="eastAsia"/>
            <w:lang w:eastAsia="zh-CN"/>
          </w:rPr>
          <w:t>(一)、供应链战略规划</w:t>
        </w:r>
        <w:r>
          <w:tab/>
        </w:r>
        <w:r>
          <w:fldChar w:fldCharType="begin"/>
        </w:r>
        <w:r>
          <w:instrText xml:space="preserve"> PAGEREF _Toc2254 \h </w:instrText>
        </w:r>
        <w:r>
          <w:fldChar w:fldCharType="separate"/>
        </w:r>
        <w:r>
          <w:t>61</w:t>
        </w:r>
        <w:r>
          <w:fldChar w:fldCharType="end"/>
        </w:r>
      </w:hyperlink>
    </w:p>
    <w:p>
      <w:pPr>
        <w:pStyle w:val="TOC2"/>
        <w:tabs>
          <w:tab w:val="right" w:leader="dot" w:pos="8306"/>
        </w:tabs>
      </w:pPr>
      <w:hyperlink w:anchor="_Toc24022" w:history="1">
        <w:r>
          <w:rPr>
            <w:rFonts w:ascii="仿宋" w:eastAsia="仿宋" w:hAnsi="仿宋" w:cs="仿宋" w:hint="eastAsia"/>
            <w:lang w:eastAsia="zh-CN"/>
          </w:rPr>
          <w:t>(二)、供应商选择与合作</w:t>
        </w:r>
        <w:r>
          <w:tab/>
        </w:r>
        <w:r>
          <w:fldChar w:fldCharType="begin"/>
        </w:r>
        <w:r>
          <w:instrText xml:space="preserve"> PAGEREF _Toc24022 \h </w:instrText>
        </w:r>
        <w:r>
          <w:fldChar w:fldCharType="separate"/>
        </w:r>
        <w:r>
          <w:t>62</w:t>
        </w:r>
        <w:r>
          <w:fldChar w:fldCharType="end"/>
        </w:r>
      </w:hyperlink>
    </w:p>
    <w:p>
      <w:pPr>
        <w:pStyle w:val="TOC2"/>
        <w:tabs>
          <w:tab w:val="right" w:leader="dot" w:pos="8306"/>
        </w:tabs>
      </w:pPr>
      <w:hyperlink w:anchor="_Toc16603" w:history="1">
        <w:r>
          <w:rPr>
            <w:rFonts w:ascii="仿宋" w:eastAsia="仿宋" w:hAnsi="仿宋" w:cs="仿宋" w:hint="eastAsia"/>
            <w:lang w:eastAsia="zh-CN"/>
          </w:rPr>
          <w:t>(三)、物流与库存管理</w:t>
        </w:r>
        <w:r>
          <w:tab/>
        </w:r>
        <w:r>
          <w:fldChar w:fldCharType="begin"/>
        </w:r>
        <w:r>
          <w:instrText xml:space="preserve"> PAGEREF _Toc16603 \h </w:instrText>
        </w:r>
        <w:r>
          <w:fldChar w:fldCharType="separate"/>
        </w:r>
        <w:r>
          <w:t>64</w:t>
        </w:r>
        <w:r>
          <w:fldChar w:fldCharType="end"/>
        </w:r>
      </w:hyperlink>
    </w:p>
    <w:p>
      <w:pPr>
        <w:pStyle w:val="TOC1"/>
        <w:tabs>
          <w:tab w:val="right" w:leader="dot" w:pos="8306"/>
        </w:tabs>
      </w:pPr>
      <w:hyperlink w:anchor="_Toc2913" w:history="1">
        <w:r>
          <w:rPr>
            <w:rFonts w:ascii="仿宋" w:eastAsia="仿宋" w:hAnsi="仿宋" w:cs="仿宋" w:hint="eastAsia"/>
            <w:lang w:eastAsia="zh-CN"/>
          </w:rPr>
          <w:t>十八、智能电网用电设备项目实施保障措施</w:t>
        </w:r>
        <w:r>
          <w:tab/>
        </w:r>
        <w:r>
          <w:fldChar w:fldCharType="begin"/>
        </w:r>
        <w:r>
          <w:instrText xml:space="preserve"> PAGEREF _Toc2913 \h </w:instrText>
        </w:r>
        <w:r>
          <w:fldChar w:fldCharType="separate"/>
        </w:r>
        <w:r>
          <w:t>65</w:t>
        </w:r>
        <w:r>
          <w:fldChar w:fldCharType="end"/>
        </w:r>
      </w:hyperlink>
    </w:p>
    <w:p>
      <w:pPr>
        <w:pStyle w:val="TOC2"/>
        <w:tabs>
          <w:tab w:val="right" w:leader="dot" w:pos="8306"/>
        </w:tabs>
      </w:pPr>
      <w:hyperlink w:anchor="_Toc17210" w:history="1">
        <w:r>
          <w:rPr>
            <w:rFonts w:ascii="仿宋" w:eastAsia="仿宋" w:hAnsi="仿宋" w:cs="仿宋" w:hint="eastAsia"/>
            <w:lang w:eastAsia="zh-CN"/>
          </w:rPr>
          <w:t>(一)、智能电网用电设备项目实施保障机制</w:t>
        </w:r>
        <w:r>
          <w:tab/>
        </w:r>
        <w:r>
          <w:fldChar w:fldCharType="begin"/>
        </w:r>
        <w:r>
          <w:instrText xml:space="preserve"> PAGEREF _Toc17210 \h </w:instrText>
        </w:r>
        <w:r>
          <w:fldChar w:fldCharType="separate"/>
        </w:r>
        <w:r>
          <w:t>65</w:t>
        </w:r>
        <w:r>
          <w:fldChar w:fldCharType="end"/>
        </w:r>
      </w:hyperlink>
    </w:p>
    <w:p>
      <w:pPr>
        <w:pStyle w:val="TOC2"/>
        <w:tabs>
          <w:tab w:val="right" w:leader="dot" w:pos="8306"/>
        </w:tabs>
      </w:pPr>
      <w:hyperlink w:anchor="_Toc16093" w:history="1">
        <w:r>
          <w:rPr>
            <w:rFonts w:ascii="仿宋" w:eastAsia="仿宋" w:hAnsi="仿宋" w:cs="仿宋" w:hint="eastAsia"/>
            <w:lang w:eastAsia="zh-CN"/>
          </w:rPr>
          <w:t>(二)、智能电网用电设备项目法律合规要求</w:t>
        </w:r>
        <w:r>
          <w:tab/>
        </w:r>
        <w:r>
          <w:fldChar w:fldCharType="begin"/>
        </w:r>
        <w:r>
          <w:instrText xml:space="preserve"> PAGEREF _Toc16093 \h </w:instrText>
        </w:r>
        <w:r>
          <w:fldChar w:fldCharType="separate"/>
        </w:r>
        <w:r>
          <w:t>69</w:t>
        </w:r>
        <w:r>
          <w:fldChar w:fldCharType="end"/>
        </w:r>
      </w:hyperlink>
    </w:p>
    <w:p>
      <w:pPr>
        <w:pStyle w:val="TOC2"/>
        <w:tabs>
          <w:tab w:val="right" w:leader="dot" w:pos="8306"/>
        </w:tabs>
      </w:pPr>
      <w:hyperlink w:anchor="_Toc26140" w:history="1">
        <w:r>
          <w:rPr>
            <w:rFonts w:ascii="仿宋" w:eastAsia="仿宋" w:hAnsi="仿宋" w:cs="仿宋" w:hint="eastAsia"/>
            <w:lang w:eastAsia="zh-CN"/>
          </w:rPr>
          <w:t>(三)、智能电网用电设备项目合同管理与法律事务</w:t>
        </w:r>
        <w:r>
          <w:tab/>
        </w:r>
        <w:r>
          <w:fldChar w:fldCharType="begin"/>
        </w:r>
        <w:r>
          <w:instrText xml:space="preserve"> PAGEREF _Toc26140 \h </w:instrText>
        </w:r>
        <w:r>
          <w:fldChar w:fldCharType="separate"/>
        </w:r>
        <w:r>
          <w:t>73</w:t>
        </w:r>
        <w:r>
          <w:fldChar w:fldCharType="end"/>
        </w:r>
      </w:hyperlink>
    </w:p>
    <w:p>
      <w:pPr>
        <w:pStyle w:val="TOC2"/>
        <w:tabs>
          <w:tab w:val="right" w:leader="dot" w:pos="8306"/>
        </w:tabs>
      </w:pPr>
      <w:hyperlink w:anchor="_Toc22229" w:history="1">
        <w:r>
          <w:rPr>
            <w:rFonts w:ascii="仿宋" w:eastAsia="仿宋" w:hAnsi="仿宋" w:cs="仿宋" w:hint="eastAsia"/>
            <w:lang w:eastAsia="zh-CN"/>
          </w:rPr>
          <w:t>(四)、智能电网用电设备项目知识产权保护策略</w:t>
        </w:r>
        <w:r>
          <w:tab/>
        </w:r>
        <w:r>
          <w:fldChar w:fldCharType="begin"/>
        </w:r>
        <w:r>
          <w:instrText xml:space="preserve"> PAGEREF _Toc22229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211"/>
      <w:r>
        <w:rPr>
          <w:rFonts w:ascii="仿宋" w:eastAsia="仿宋" w:hAnsi="仿宋" w:cs="仿宋" w:hint="eastAsia"/>
          <w:sz w:val="28"/>
          <w:lang w:eastAsia="zh-CN"/>
        </w:rPr>
        <w:t>一、智能电网用电设备项目建设背景及必要性分析</w:t>
      </w:r>
      <w:bookmarkEnd w:id="2"/>
    </w:p>
    <w:p>
      <w:pPr>
        <w:pStyle w:val="Heading2"/>
        <w:rPr>
          <w:rFonts w:ascii="仿宋" w:eastAsia="仿宋" w:hAnsi="仿宋" w:cs="仿宋" w:hint="eastAsia"/>
          <w:lang w:eastAsia="zh-CN"/>
        </w:rPr>
      </w:pPr>
      <w:bookmarkStart w:id="3" w:name="_Toc3088"/>
      <w:r>
        <w:rPr>
          <w:rFonts w:ascii="仿宋" w:eastAsia="仿宋" w:hAnsi="仿宋" w:cs="仿宋" w:hint="eastAsia"/>
          <w:lang w:eastAsia="zh-CN"/>
        </w:rPr>
        <w:t>(一)、智能电网用电设备项目背景分析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电网用电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电网用电设备项目在这个潮流中的定位。同时，我们将关注行业内涌现的新兴机遇，以便智能电网用电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电网用电设备项目提供了强大的发展动力。我们将聚焦于行业内最新的技术发展趋势，包括但不限于人工智能、大数据分析、物联网等领域。通过深度的技术研究，我们将确保智能电网用电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电网用电设备项目发展的源泉。我们将投入更多的精力对市场需求进行深入剖析，超越表面的需求，深入挖掘潜在的市场痛点和机遇。通过对市场需求的细致了解，智能电网用电设备项目将更有针对性地设计解决方案，满足市场的多样化需求，从而更好地促进智能电网用电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电网用电设备项目战略至关重要。我们将对竞争态势进行更为深入的分析，包括但不限于市场份额、产品特点、客户满意度等多个维度。通过深度的竞争分析，智能电网用电设备项目将能够更准确地把握市场脉搏，制定具有竞争力的智能电网用电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智能电网用电设备项目的发展具有直接的影响。我们将进行更为全面的法规和政策分析，了解行业发展中的潜在法律风险和合规挑战。通过充分了解和遵守相关法规，智能电网用电设备项目将确保在法律框架内合法合规运营，为智能电网用电设备项目的稳健发展提供有力支持。</w:t>
      </w:r>
    </w:p>
    <w:p>
      <w:pPr>
        <w:pStyle w:val="Heading2"/>
        <w:ind w:firstLine="560" w:firstLineChars="200"/>
        <w:rPr>
          <w:rFonts w:ascii="仿宋" w:eastAsia="仿宋" w:hAnsi="仿宋" w:cs="仿宋" w:hint="eastAsia"/>
          <w:sz w:val="28"/>
          <w:lang w:eastAsia="zh-CN"/>
        </w:rPr>
      </w:pPr>
      <w:bookmarkStart w:id="4" w:name="_Toc14848"/>
      <w:r>
        <w:rPr>
          <w:rFonts w:ascii="仿宋" w:eastAsia="仿宋" w:hAnsi="仿宋" w:cs="仿宋" w:hint="eastAsia"/>
          <w:sz w:val="28"/>
          <w:lang w:eastAsia="zh-CN"/>
        </w:rPr>
        <w:t>(二)、智能电网用电设备项目建设必要性分析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建设的迫切性源于对行业发展趋势的深刻洞察。我们正处于一个行业变革的时代，科技创新、数字化转型成为企业发展的关键动力。智能电网用电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建设不仅仅是为了跟上潮流，更是为了通过技术创新推动企业的持续发展。通过引入先进的技术和解决方案，智能电网用电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电网用电设备项目的建设成为必然选择，通过提高产品质量、拓展服务领域，从而在竞争中获得更多的机会。智能电网用电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电网用电设备项目建设的必要性体现在对客户需求更精准的满足。通过智能电网用电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建设的背后是对企业持续创新的追求。只有通过不断创新，企业才能在竞争中立于不败之地。智能电网用电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67"/>
      <w:r>
        <w:rPr>
          <w:rFonts w:ascii="仿宋" w:eastAsia="仿宋" w:hAnsi="仿宋" w:cs="仿宋" w:hint="eastAsia"/>
          <w:sz w:val="28"/>
          <w:lang w:eastAsia="zh-CN"/>
        </w:rPr>
        <w:t>二、智能电网用电设备项目选址可行性分析</w:t>
      </w:r>
      <w:bookmarkEnd w:id="5"/>
    </w:p>
    <w:p>
      <w:pPr>
        <w:pStyle w:val="Heading2"/>
        <w:rPr>
          <w:rFonts w:ascii="仿宋" w:eastAsia="仿宋" w:hAnsi="仿宋" w:cs="仿宋" w:hint="eastAsia"/>
          <w:lang w:eastAsia="zh-CN"/>
        </w:rPr>
      </w:pPr>
      <w:bookmarkStart w:id="6" w:name="_Toc2037"/>
      <w:r>
        <w:rPr>
          <w:rFonts w:ascii="仿宋" w:eastAsia="仿宋" w:hAnsi="仿宋" w:cs="仿宋" w:hint="eastAsia"/>
          <w:lang w:eastAsia="zh-CN"/>
        </w:rPr>
        <w:t>(一)、智能电网用电设备项目选址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该智能电网用电设备项目选址位于XX省XX市XX区XXX街道</w:t>
      </w:r>
    </w:p>
    <w:p>
      <w:pPr>
        <w:pStyle w:val="Heading2"/>
        <w:ind w:firstLine="560" w:firstLineChars="200"/>
        <w:rPr>
          <w:rFonts w:ascii="仿宋" w:eastAsia="仿宋" w:hAnsi="仿宋" w:cs="仿宋" w:hint="eastAsia"/>
          <w:sz w:val="28"/>
          <w:lang w:eastAsia="zh-CN"/>
        </w:rPr>
      </w:pPr>
      <w:bookmarkStart w:id="7" w:name="_Toc2070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电网用电设备项目的征地面积将根据智能电网用电设备项目的实际规模和需求进行精确规划。具体面积XXX平方米，旨在确保智能电网用电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净用地面积是在征地面积基础上去除不可利用面积后的实际可开发用地。具体面积XXX平方米，考虑到环保、交通、安全等多方面因素，以确保智能电网用电设备项目在整体利用效率上达到最优。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智能电网用电设备项目计划建设的建筑总规模具体面积XXX平方米。这一规模的确定综合考虑了智能电网用电设备项目的性质、规模，以及城市规划的相关要求，确保建筑布局与周边环境协调一致。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绿地率是智能电网用电设备项目用地中被规划为绿地的比例。具体面积XXX平方米，旨在通过合理规划绿地，改善智能电网用电设备项目周边环境，提升居民生活质量，并符合城市整体绿化规划。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容积率是用地上可以建设的建筑总体积与用地面积之比。具体面积XXX，通过合理的容积率规划，确保智能电网用电设备项目建筑规模与周边环境和谐共生。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电网用电设备项目选址与当地城市规划相一致，具体面积XXX平方米。通过与城市规划部门深入沟通，确保智能电网用电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电网用电设备项目选址符合当地产业政策，具体面积XXX平方米。这包括智能电网用电设备项目对当地经济的促进作用，以及对相关产业的带动效应，确保智能电网用电设备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用地总体要求必须符合环保和可持续发展的原则，具体面积XXX平方米。通过采用绿色建筑设计、节能减排等措施，确保智能电网用电设备项目在建设和运营过程中对环境的影响最小化，达到可持续发展的要求。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确保智能电网用电设备项目选址具备必要的公共设施配套，具体面积XXX平方米。这包括交通便利性、教育、医疗等基础设施，以提高居民生活品质，使得智能电网用电设备项目选址更具吸引力。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考虑用地总体要求对当地社会稳定性的影响，具体面积XXX平方米。通过深入了解当地社区反馈，确保智能电网用电设备项目的选址和建设过程对当地社会和谐稳定产生积极作用。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电网用电设备项目选址不仅符合法规和规划，还在实际操作中具有可行性。这一全面规划将为智能电网用电设备项目的成功实施提供坚实的基础，确保智能电网用电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38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智能电网用电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电网用电设备项目的设备规划和空间设计中，我们将采取灵活设备布局的措施。设备布局将根据实际需求进行灵活设计，避免不必要的浪费。通过合理规划设备摆放位置，我们将提高设备的利用率，减少设备间距，以确保智能电网用电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电网用电设备项目内部引入共享设施的概念，例如共享会议室、办公区等。通过这种方式，我们可以减少对资源的重复建设，提高资源共享效率，从而减小智能电网用电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0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智能电网用电设备项目的总图布置中，我们将不同功能区域进行明确的规划，以最大程度满足智能电网用电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209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智能电网用电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电网用电设备项目对环境的影响是综合评价的重要因素之一。我们将详细考虑选址周边的自然环境、生态保护区、水源地等情况，确保智能电网用电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对选址的评价还需充分考虑当地政府的产业政策和法规。我们将详细了解智能电网用电设备项目所在地的相关政策，确保智能电网用电设备项目的规划和运营与当地法规相符，降低不必要的法律风险。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考虑到社会稳定性对企业运营的重要性，我们将评估选址地区的社会安全情况、劳工关系、社区反馈等方面，以确保智能电网用电设备项目的建设和运营不会受到社会稳定性的负面影响。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最后，我们将综合考虑用地成本，包括土地购置费用、土地开发成本等。通过对用地成本的详细评估，我们能够做出更为精确的经济效益分析，为智能电网用电设备项目的投资决策提供有力支持。</w:t>
      </w:r>
    </w:p>
    <w:p>
      <w:pPr>
        <w:pStyle w:val="Heading1"/>
        <w:ind w:firstLine="560" w:firstLineChars="200"/>
        <w:rPr>
          <w:rFonts w:ascii="仿宋" w:eastAsia="仿宋" w:hAnsi="仿宋" w:cs="仿宋" w:hint="eastAsia"/>
          <w:sz w:val="28"/>
          <w:lang w:eastAsia="zh-CN"/>
        </w:rPr>
      </w:pPr>
      <w:bookmarkStart w:id="11" w:name="_Toc16369"/>
      <w:r>
        <w:rPr>
          <w:rFonts w:ascii="仿宋" w:eastAsia="仿宋" w:hAnsi="仿宋" w:cs="仿宋" w:hint="eastAsia"/>
          <w:sz w:val="28"/>
          <w:lang w:eastAsia="zh-CN"/>
        </w:rPr>
        <w:t>三、智能电网用电设备项目文档管理</w:t>
      </w:r>
      <w:bookmarkEnd w:id="11"/>
    </w:p>
    <w:p>
      <w:pPr>
        <w:pStyle w:val="Heading2"/>
        <w:rPr>
          <w:rFonts w:ascii="仿宋" w:eastAsia="仿宋" w:hAnsi="仿宋" w:cs="仿宋" w:hint="eastAsia"/>
          <w:lang w:eastAsia="zh-CN"/>
        </w:rPr>
      </w:pPr>
      <w:bookmarkStart w:id="12" w:name="_Toc77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智能电网用电设备项目高度重视文档的质量和准确性，以支持智能电网用电设备项目的各项活动和决策。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文档的编制始于智能电网用电设备项目计划的初期，我们制定了详细的文档编制计划，明确了每个文档的内容、格式和编写责任人。在智能电网用电设备项目启动阶段，我们首先编制了智能电网用电设备项目章程，明确定义了智能电网用电设备项目的目标、范围、风险等关键要素。随后，智能电网用电设备项目团队根据计划陆续编制了需求文档、设计文档、测试文档等各类文档，确保智能电网用电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电网用电设备项目管理中的重要环节，旨在确保智能电网用电设备项目文档符合质量标准和智能电网用电设备项目需求。在智能电网用电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电网用电设备项目相关利益方和专业领域的专家对文档进行独立审查。这有助于获取更全面、客观的反馈，确保智能电网用电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在文档编制与审查方面建立了严格的管理机制，通过规范的流程和多维度的审查，确保智能电网用电设备项目文档的质量、准确性和可靠性，为智能电网用电设备项目的顺利推进提供了有力支持。</w:t>
      </w:r>
    </w:p>
    <w:p>
      <w:pPr>
        <w:pStyle w:val="Heading2"/>
        <w:ind w:firstLine="560" w:firstLineChars="200"/>
        <w:rPr>
          <w:rFonts w:ascii="仿宋" w:eastAsia="仿宋" w:hAnsi="仿宋" w:cs="仿宋" w:hint="eastAsia"/>
          <w:sz w:val="28"/>
          <w:lang w:eastAsia="zh-CN"/>
        </w:rPr>
      </w:pPr>
      <w:bookmarkStart w:id="13" w:name="_Toc2152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在智能电网用电设备项目中，我们致力于优化文档发布与分发过程，以确保信息的高效传递和团队间协作的顺畅进行。以下是我们采取的关键优化策略：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我们通过多渠道发布文档，包括电子邮件、智能电网用电设备项目管理平台、内部网站等，以满足不同团队成员的偏好和需求。多渠道发布确保了信息的全面覆盖。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我们采用了精细的权限控制，确保只有授权人员可以访问敏感信息。这种安全措施保护了智能电网用电设备项目文档的机密性，防止了未经授权的信息泄露。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71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电网用电设备项目生命周期中一个至关重要的环节，直接关系到智能电网用电设备项目信息的长期保存和历史记录的完整性。在智能电网用电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5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408"/>
      <w:r>
        <w:rPr>
          <w:rFonts w:ascii="仿宋" w:eastAsia="仿宋" w:hAnsi="仿宋" w:cs="仿宋" w:hint="eastAsia"/>
          <w:lang w:eastAsia="zh-CN"/>
        </w:rPr>
        <w:t>(一)、智能电网用电设备行业分析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行业一直以来都是市场的关注焦点。行业内的发展趋势、竞争态势以及潜在机会都对智能电网用电设备项目的推进产生深远的影响。通过深入研究行业的整体概貌，我们将更好地理解行业的核心特征，为智能电网用电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智能电网用电设备行业，技术一直是推动创新和发展的关键因素。我们将对当前技术趋势进行详尽分析，包括但不限于人工智能、大数据应用、先进制造技术等。这有助于智能电网用电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电网用电设备项目成功的基础。我们将对主要竞争对手进行深入研究，包括其市场份额、产品特点、市场定位等。通过全面了解竞争对手的优势和劣势，智能电网用电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6586"/>
      <w:r>
        <w:rPr>
          <w:rFonts w:ascii="仿宋" w:eastAsia="仿宋" w:hAnsi="仿宋" w:cs="仿宋" w:hint="eastAsia"/>
          <w:sz w:val="28"/>
          <w:lang w:eastAsia="zh-CN"/>
        </w:rPr>
        <w:t>(二)、智能电网用电设备市场分析预测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电网用电设备市场未来的增长趋势。这包括市场的整体规模、各细分领域的发展趋势等。智能电网用电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电网用电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https://d.book118.com/376102001031010043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0C2F36"/>
    <w:rsid w:val="200C2F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102001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2024-01-31T05:35:00Z</dcterms:created>
  <dcterms:modified xsi:type="dcterms:W3CDTF">2024-01-31T05:35:43Z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FF1060FEE359495FBBBAB620E55A6D21_11</vt:lpwstr>
  </property>
  <property fmtid="{D5CDD505-2E9C-101B-9397-08002B2CF9AE}" pid="3" name="KSOProductBuildVer">
    <vt:lpwstr>2052-12.1.0.16250</vt:lpwstr>
  </property>
</Properties>
</file>