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道路沥青项目规划设计蓝图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4" w:history="1">
        <w:r>
          <w:rPr>
            <w:rFonts w:ascii="仿宋" w:eastAsia="仿宋" w:hAnsi="仿宋" w:cs="仿宋" w:hint="eastAsia"/>
            <w:lang w:eastAsia="zh-CN"/>
          </w:rPr>
          <w:t>序言</w:t>
        </w:r>
        <w:r>
          <w:tab/>
        </w:r>
        <w:r>
          <w:fldChar w:fldCharType="begin"/>
        </w:r>
        <w:r>
          <w:instrText xml:space="preserve"> PAGEREF _Toc6554 \h </w:instrText>
        </w:r>
        <w:r>
          <w:fldChar w:fldCharType="separate"/>
        </w:r>
        <w:r>
          <w:t>3</w:t>
        </w:r>
        <w:r>
          <w:fldChar w:fldCharType="end"/>
        </w:r>
      </w:hyperlink>
    </w:p>
    <w:p>
      <w:pPr>
        <w:pStyle w:val="TOC1"/>
        <w:tabs>
          <w:tab w:val="right" w:leader="dot" w:pos="8306"/>
        </w:tabs>
      </w:pPr>
      <w:hyperlink w:anchor="_Toc15172" w:history="1">
        <w:r>
          <w:rPr>
            <w:rFonts w:ascii="仿宋" w:eastAsia="仿宋" w:hAnsi="仿宋" w:cs="仿宋" w:hint="eastAsia"/>
            <w:lang w:eastAsia="zh-CN"/>
          </w:rPr>
          <w:t>一、工艺说明</w:t>
        </w:r>
        <w:r>
          <w:tab/>
        </w:r>
        <w:r>
          <w:fldChar w:fldCharType="begin"/>
        </w:r>
        <w:r>
          <w:instrText xml:space="preserve"> PAGEREF _Toc15172 \h </w:instrText>
        </w:r>
        <w:r>
          <w:fldChar w:fldCharType="separate"/>
        </w:r>
        <w:r>
          <w:t>3</w:t>
        </w:r>
        <w:r>
          <w:fldChar w:fldCharType="end"/>
        </w:r>
      </w:hyperlink>
    </w:p>
    <w:p>
      <w:pPr>
        <w:pStyle w:val="TOC2"/>
        <w:tabs>
          <w:tab w:val="right" w:leader="dot" w:pos="8306"/>
        </w:tabs>
      </w:pPr>
      <w:hyperlink w:anchor="_Toc26042" w:history="1">
        <w:r>
          <w:rPr>
            <w:rFonts w:ascii="仿宋" w:eastAsia="仿宋" w:hAnsi="仿宋" w:cs="仿宋" w:hint="eastAsia"/>
            <w:lang w:eastAsia="zh-CN"/>
          </w:rPr>
          <w:t>(一)、技术管理特点</w:t>
        </w:r>
        <w:r>
          <w:tab/>
        </w:r>
        <w:r>
          <w:fldChar w:fldCharType="begin"/>
        </w:r>
        <w:r>
          <w:instrText xml:space="preserve"> PAGEREF _Toc26042 \h </w:instrText>
        </w:r>
        <w:r>
          <w:fldChar w:fldCharType="separate"/>
        </w:r>
        <w:r>
          <w:t>3</w:t>
        </w:r>
        <w:r>
          <w:fldChar w:fldCharType="end"/>
        </w:r>
      </w:hyperlink>
    </w:p>
    <w:p>
      <w:pPr>
        <w:pStyle w:val="TOC2"/>
        <w:tabs>
          <w:tab w:val="right" w:leader="dot" w:pos="8306"/>
        </w:tabs>
      </w:pPr>
      <w:hyperlink w:anchor="_Toc8046" w:history="1">
        <w:r>
          <w:rPr>
            <w:rFonts w:ascii="仿宋" w:eastAsia="仿宋" w:hAnsi="仿宋" w:cs="仿宋" w:hint="eastAsia"/>
            <w:lang w:eastAsia="zh-CN"/>
          </w:rPr>
          <w:t>(二)、道路沥青项目工艺技术设计方案</w:t>
        </w:r>
        <w:r>
          <w:tab/>
        </w:r>
        <w:r>
          <w:fldChar w:fldCharType="begin"/>
        </w:r>
        <w:r>
          <w:instrText xml:space="preserve"> PAGEREF _Toc8046 \h </w:instrText>
        </w:r>
        <w:r>
          <w:fldChar w:fldCharType="separate"/>
        </w:r>
        <w:r>
          <w:t>4</w:t>
        </w:r>
        <w:r>
          <w:fldChar w:fldCharType="end"/>
        </w:r>
      </w:hyperlink>
    </w:p>
    <w:p>
      <w:pPr>
        <w:pStyle w:val="TOC2"/>
        <w:tabs>
          <w:tab w:val="right" w:leader="dot" w:pos="8306"/>
        </w:tabs>
      </w:pPr>
      <w:hyperlink w:anchor="_Toc20669" w:history="1">
        <w:r>
          <w:rPr>
            <w:rFonts w:ascii="仿宋" w:eastAsia="仿宋" w:hAnsi="仿宋" w:cs="仿宋" w:hint="eastAsia"/>
            <w:lang w:eastAsia="zh-CN"/>
          </w:rPr>
          <w:t>(三)、设备选型方案</w:t>
        </w:r>
        <w:r>
          <w:tab/>
        </w:r>
        <w:r>
          <w:fldChar w:fldCharType="begin"/>
        </w:r>
        <w:r>
          <w:instrText xml:space="preserve"> PAGEREF _Toc20669 \h </w:instrText>
        </w:r>
        <w:r>
          <w:fldChar w:fldCharType="separate"/>
        </w:r>
        <w:r>
          <w:t>5</w:t>
        </w:r>
        <w:r>
          <w:fldChar w:fldCharType="end"/>
        </w:r>
      </w:hyperlink>
    </w:p>
    <w:p>
      <w:pPr>
        <w:pStyle w:val="TOC1"/>
        <w:tabs>
          <w:tab w:val="right" w:leader="dot" w:pos="8306"/>
        </w:tabs>
      </w:pPr>
      <w:hyperlink w:anchor="_Toc17532" w:history="1">
        <w:r>
          <w:rPr>
            <w:rFonts w:ascii="仿宋" w:eastAsia="仿宋" w:hAnsi="仿宋" w:cs="仿宋" w:hint="eastAsia"/>
            <w:lang w:eastAsia="zh-CN"/>
          </w:rPr>
          <w:t>二、道路沥青项目建设单位说明</w:t>
        </w:r>
        <w:r>
          <w:tab/>
        </w:r>
        <w:r>
          <w:fldChar w:fldCharType="begin"/>
        </w:r>
        <w:r>
          <w:instrText xml:space="preserve"> PAGEREF _Toc17532 \h </w:instrText>
        </w:r>
        <w:r>
          <w:fldChar w:fldCharType="separate"/>
        </w:r>
        <w:r>
          <w:t>7</w:t>
        </w:r>
        <w:r>
          <w:fldChar w:fldCharType="end"/>
        </w:r>
      </w:hyperlink>
    </w:p>
    <w:p>
      <w:pPr>
        <w:pStyle w:val="TOC2"/>
        <w:tabs>
          <w:tab w:val="right" w:leader="dot" w:pos="8306"/>
        </w:tabs>
      </w:pPr>
      <w:hyperlink w:anchor="_Toc10603" w:history="1">
        <w:r>
          <w:rPr>
            <w:rFonts w:ascii="仿宋" w:eastAsia="仿宋" w:hAnsi="仿宋" w:cs="仿宋" w:hint="eastAsia"/>
            <w:lang w:eastAsia="zh-CN"/>
          </w:rPr>
          <w:t>(一)、道路沥青项目承办单位基本情况</w:t>
        </w:r>
        <w:r>
          <w:tab/>
        </w:r>
        <w:r>
          <w:fldChar w:fldCharType="begin"/>
        </w:r>
        <w:r>
          <w:instrText xml:space="preserve"> PAGEREF _Toc10603 \h </w:instrText>
        </w:r>
        <w:r>
          <w:fldChar w:fldCharType="separate"/>
        </w:r>
        <w:r>
          <w:t>7</w:t>
        </w:r>
        <w:r>
          <w:fldChar w:fldCharType="end"/>
        </w:r>
      </w:hyperlink>
    </w:p>
    <w:p>
      <w:pPr>
        <w:pStyle w:val="TOC2"/>
        <w:tabs>
          <w:tab w:val="right" w:leader="dot" w:pos="8306"/>
        </w:tabs>
      </w:pPr>
      <w:hyperlink w:anchor="_Toc29835" w:history="1">
        <w:r>
          <w:rPr>
            <w:rFonts w:ascii="仿宋" w:eastAsia="仿宋" w:hAnsi="仿宋" w:cs="仿宋" w:hint="eastAsia"/>
            <w:lang w:eastAsia="zh-CN"/>
          </w:rPr>
          <w:t>(二)、公司经济效益分析</w:t>
        </w:r>
        <w:r>
          <w:tab/>
        </w:r>
        <w:r>
          <w:fldChar w:fldCharType="begin"/>
        </w:r>
        <w:r>
          <w:instrText xml:space="preserve"> PAGEREF _Toc29835 \h </w:instrText>
        </w:r>
        <w:r>
          <w:fldChar w:fldCharType="separate"/>
        </w:r>
        <w:r>
          <w:t>7</w:t>
        </w:r>
        <w:r>
          <w:fldChar w:fldCharType="end"/>
        </w:r>
      </w:hyperlink>
    </w:p>
    <w:p>
      <w:pPr>
        <w:pStyle w:val="TOC1"/>
        <w:tabs>
          <w:tab w:val="right" w:leader="dot" w:pos="8306"/>
        </w:tabs>
      </w:pPr>
      <w:hyperlink w:anchor="_Toc13846" w:history="1">
        <w:r>
          <w:rPr>
            <w:rFonts w:ascii="仿宋" w:eastAsia="仿宋" w:hAnsi="仿宋" w:cs="仿宋" w:hint="eastAsia"/>
            <w:lang w:eastAsia="zh-CN"/>
          </w:rPr>
          <w:t>三、道路沥青项目文档管理</w:t>
        </w:r>
        <w:r>
          <w:tab/>
        </w:r>
        <w:r>
          <w:fldChar w:fldCharType="begin"/>
        </w:r>
        <w:r>
          <w:instrText xml:space="preserve"> PAGEREF _Toc13846 \h </w:instrText>
        </w:r>
        <w:r>
          <w:fldChar w:fldCharType="separate"/>
        </w:r>
        <w:r>
          <w:t>8</w:t>
        </w:r>
        <w:r>
          <w:fldChar w:fldCharType="end"/>
        </w:r>
      </w:hyperlink>
    </w:p>
    <w:p>
      <w:pPr>
        <w:pStyle w:val="TOC2"/>
        <w:tabs>
          <w:tab w:val="right" w:leader="dot" w:pos="8306"/>
        </w:tabs>
      </w:pPr>
      <w:hyperlink w:anchor="_Toc5796" w:history="1">
        <w:r>
          <w:rPr>
            <w:rFonts w:ascii="仿宋" w:eastAsia="仿宋" w:hAnsi="仿宋" w:cs="仿宋" w:hint="eastAsia"/>
            <w:lang w:eastAsia="zh-CN"/>
          </w:rPr>
          <w:t>(一)、文档编制与审查</w:t>
        </w:r>
        <w:r>
          <w:tab/>
        </w:r>
        <w:r>
          <w:fldChar w:fldCharType="begin"/>
        </w:r>
        <w:r>
          <w:instrText xml:space="preserve"> PAGEREF _Toc5796 \h </w:instrText>
        </w:r>
        <w:r>
          <w:fldChar w:fldCharType="separate"/>
        </w:r>
        <w:r>
          <w:t>8</w:t>
        </w:r>
        <w:r>
          <w:fldChar w:fldCharType="end"/>
        </w:r>
      </w:hyperlink>
    </w:p>
    <w:p>
      <w:pPr>
        <w:pStyle w:val="TOC2"/>
        <w:tabs>
          <w:tab w:val="right" w:leader="dot" w:pos="8306"/>
        </w:tabs>
      </w:pPr>
      <w:hyperlink w:anchor="_Toc7065" w:history="1">
        <w:r>
          <w:rPr>
            <w:rFonts w:ascii="仿宋" w:eastAsia="仿宋" w:hAnsi="仿宋" w:cs="仿宋" w:hint="eastAsia"/>
            <w:lang w:eastAsia="zh-CN"/>
          </w:rPr>
          <w:t>(二)、文档发布与分发</w:t>
        </w:r>
        <w:r>
          <w:tab/>
        </w:r>
        <w:r>
          <w:fldChar w:fldCharType="begin"/>
        </w:r>
        <w:r>
          <w:instrText xml:space="preserve"> PAGEREF _Toc7065 \h </w:instrText>
        </w:r>
        <w:r>
          <w:fldChar w:fldCharType="separate"/>
        </w:r>
        <w:r>
          <w:t>10</w:t>
        </w:r>
        <w:r>
          <w:fldChar w:fldCharType="end"/>
        </w:r>
      </w:hyperlink>
    </w:p>
    <w:p>
      <w:pPr>
        <w:pStyle w:val="TOC2"/>
        <w:tabs>
          <w:tab w:val="right" w:leader="dot" w:pos="8306"/>
        </w:tabs>
      </w:pPr>
      <w:hyperlink w:anchor="_Toc5705" w:history="1">
        <w:r>
          <w:rPr>
            <w:rFonts w:ascii="仿宋" w:eastAsia="仿宋" w:hAnsi="仿宋" w:cs="仿宋" w:hint="eastAsia"/>
            <w:lang w:eastAsia="zh-CN"/>
          </w:rPr>
          <w:t>(三)、文档存档与归档</w:t>
        </w:r>
        <w:r>
          <w:tab/>
        </w:r>
        <w:r>
          <w:fldChar w:fldCharType="begin"/>
        </w:r>
        <w:r>
          <w:instrText xml:space="preserve"> PAGEREF _Toc5705 \h </w:instrText>
        </w:r>
        <w:r>
          <w:fldChar w:fldCharType="separate"/>
        </w:r>
        <w:r>
          <w:t>10</w:t>
        </w:r>
        <w:r>
          <w:fldChar w:fldCharType="end"/>
        </w:r>
      </w:hyperlink>
    </w:p>
    <w:p>
      <w:pPr>
        <w:pStyle w:val="TOC1"/>
        <w:tabs>
          <w:tab w:val="right" w:leader="dot" w:pos="8306"/>
        </w:tabs>
      </w:pPr>
      <w:hyperlink w:anchor="_Toc20799" w:history="1">
        <w:r>
          <w:rPr>
            <w:rFonts w:ascii="仿宋" w:eastAsia="仿宋" w:hAnsi="仿宋" w:cs="仿宋" w:hint="eastAsia"/>
            <w:lang w:eastAsia="zh-CN"/>
          </w:rPr>
          <w:t>四、道路沥青项目土建工程</w:t>
        </w:r>
        <w:r>
          <w:tab/>
        </w:r>
        <w:r>
          <w:fldChar w:fldCharType="begin"/>
        </w:r>
        <w:r>
          <w:instrText xml:space="preserve"> PAGEREF _Toc20799 \h </w:instrText>
        </w:r>
        <w:r>
          <w:fldChar w:fldCharType="separate"/>
        </w:r>
        <w:r>
          <w:t>12</w:t>
        </w:r>
        <w:r>
          <w:fldChar w:fldCharType="end"/>
        </w:r>
      </w:hyperlink>
    </w:p>
    <w:p>
      <w:pPr>
        <w:pStyle w:val="TOC2"/>
        <w:tabs>
          <w:tab w:val="right" w:leader="dot" w:pos="8306"/>
        </w:tabs>
      </w:pPr>
      <w:hyperlink w:anchor="_Toc2107" w:history="1">
        <w:r>
          <w:rPr>
            <w:rFonts w:ascii="仿宋" w:eastAsia="仿宋" w:hAnsi="仿宋" w:cs="仿宋" w:hint="eastAsia"/>
            <w:lang w:eastAsia="zh-CN"/>
          </w:rPr>
          <w:t>(一)、建筑工程设计原则</w:t>
        </w:r>
        <w:r>
          <w:tab/>
        </w:r>
        <w:r>
          <w:fldChar w:fldCharType="begin"/>
        </w:r>
        <w:r>
          <w:instrText xml:space="preserve"> PAGEREF _Toc2107 \h </w:instrText>
        </w:r>
        <w:r>
          <w:fldChar w:fldCharType="separate"/>
        </w:r>
        <w:r>
          <w:t>12</w:t>
        </w:r>
        <w:r>
          <w:fldChar w:fldCharType="end"/>
        </w:r>
      </w:hyperlink>
    </w:p>
    <w:p>
      <w:pPr>
        <w:pStyle w:val="TOC2"/>
        <w:tabs>
          <w:tab w:val="right" w:leader="dot" w:pos="8306"/>
        </w:tabs>
      </w:pPr>
      <w:hyperlink w:anchor="_Toc12504" w:history="1">
        <w:r>
          <w:rPr>
            <w:rFonts w:ascii="仿宋" w:eastAsia="仿宋" w:hAnsi="仿宋" w:cs="仿宋" w:hint="eastAsia"/>
            <w:lang w:eastAsia="zh-CN"/>
          </w:rPr>
          <w:t>(二)、土建工程设计年限及安全等级</w:t>
        </w:r>
        <w:r>
          <w:tab/>
        </w:r>
        <w:r>
          <w:fldChar w:fldCharType="begin"/>
        </w:r>
        <w:r>
          <w:instrText xml:space="preserve"> PAGEREF _Toc12504 \h </w:instrText>
        </w:r>
        <w:r>
          <w:fldChar w:fldCharType="separate"/>
        </w:r>
        <w:r>
          <w:t>13</w:t>
        </w:r>
        <w:r>
          <w:fldChar w:fldCharType="end"/>
        </w:r>
      </w:hyperlink>
    </w:p>
    <w:p>
      <w:pPr>
        <w:pStyle w:val="TOC2"/>
        <w:tabs>
          <w:tab w:val="right" w:leader="dot" w:pos="8306"/>
        </w:tabs>
      </w:pPr>
      <w:hyperlink w:anchor="_Toc32445" w:history="1">
        <w:r>
          <w:rPr>
            <w:rFonts w:ascii="仿宋" w:eastAsia="仿宋" w:hAnsi="仿宋" w:cs="仿宋" w:hint="eastAsia"/>
            <w:lang w:eastAsia="zh-CN"/>
          </w:rPr>
          <w:t>(三)、建筑工程设计总体要求</w:t>
        </w:r>
        <w:r>
          <w:tab/>
        </w:r>
        <w:r>
          <w:fldChar w:fldCharType="begin"/>
        </w:r>
        <w:r>
          <w:instrText xml:space="preserve"> PAGEREF _Toc32445 \h </w:instrText>
        </w:r>
        <w:r>
          <w:fldChar w:fldCharType="separate"/>
        </w:r>
        <w:r>
          <w:t>14</w:t>
        </w:r>
        <w:r>
          <w:fldChar w:fldCharType="end"/>
        </w:r>
      </w:hyperlink>
    </w:p>
    <w:p>
      <w:pPr>
        <w:pStyle w:val="TOC2"/>
        <w:tabs>
          <w:tab w:val="right" w:leader="dot" w:pos="8306"/>
        </w:tabs>
      </w:pPr>
      <w:hyperlink w:anchor="_Toc27787" w:history="1">
        <w:r>
          <w:rPr>
            <w:rFonts w:ascii="仿宋" w:eastAsia="仿宋" w:hAnsi="仿宋" w:cs="仿宋" w:hint="eastAsia"/>
            <w:lang w:eastAsia="zh-CN"/>
          </w:rPr>
          <w:t>(四)、土建工程建设指标</w:t>
        </w:r>
        <w:r>
          <w:tab/>
        </w:r>
        <w:r>
          <w:fldChar w:fldCharType="begin"/>
        </w:r>
        <w:r>
          <w:instrText xml:space="preserve"> PAGEREF _Toc27787 \h </w:instrText>
        </w:r>
        <w:r>
          <w:fldChar w:fldCharType="separate"/>
        </w:r>
        <w:r>
          <w:t>15</w:t>
        </w:r>
        <w:r>
          <w:fldChar w:fldCharType="end"/>
        </w:r>
      </w:hyperlink>
    </w:p>
    <w:p>
      <w:pPr>
        <w:pStyle w:val="TOC1"/>
        <w:tabs>
          <w:tab w:val="right" w:leader="dot" w:pos="8306"/>
        </w:tabs>
      </w:pPr>
      <w:hyperlink w:anchor="_Toc20637" w:history="1">
        <w:r>
          <w:rPr>
            <w:rFonts w:ascii="仿宋" w:eastAsia="仿宋" w:hAnsi="仿宋" w:cs="仿宋" w:hint="eastAsia"/>
            <w:lang w:eastAsia="zh-CN"/>
          </w:rPr>
          <w:t>五、道路沥青项目概论</w:t>
        </w:r>
        <w:r>
          <w:tab/>
        </w:r>
        <w:r>
          <w:fldChar w:fldCharType="begin"/>
        </w:r>
        <w:r>
          <w:instrText xml:space="preserve"> PAGEREF _Toc20637 \h </w:instrText>
        </w:r>
        <w:r>
          <w:fldChar w:fldCharType="separate"/>
        </w:r>
        <w:r>
          <w:t>15</w:t>
        </w:r>
        <w:r>
          <w:fldChar w:fldCharType="end"/>
        </w:r>
      </w:hyperlink>
    </w:p>
    <w:p>
      <w:pPr>
        <w:pStyle w:val="TOC2"/>
        <w:tabs>
          <w:tab w:val="right" w:leader="dot" w:pos="8306"/>
        </w:tabs>
      </w:pPr>
      <w:hyperlink w:anchor="_Toc16421" w:history="1">
        <w:r>
          <w:rPr>
            <w:rFonts w:ascii="仿宋" w:eastAsia="仿宋" w:hAnsi="仿宋" w:cs="仿宋" w:hint="eastAsia"/>
            <w:lang w:eastAsia="zh-CN"/>
          </w:rPr>
          <w:t>(一)、道路沥青项目概况</w:t>
        </w:r>
        <w:r>
          <w:tab/>
        </w:r>
        <w:r>
          <w:fldChar w:fldCharType="begin"/>
        </w:r>
        <w:r>
          <w:instrText xml:space="preserve"> PAGEREF _Toc16421 \h </w:instrText>
        </w:r>
        <w:r>
          <w:fldChar w:fldCharType="separate"/>
        </w:r>
        <w:r>
          <w:t>15</w:t>
        </w:r>
        <w:r>
          <w:fldChar w:fldCharType="end"/>
        </w:r>
      </w:hyperlink>
    </w:p>
    <w:p>
      <w:pPr>
        <w:pStyle w:val="TOC2"/>
        <w:tabs>
          <w:tab w:val="right" w:leader="dot" w:pos="8306"/>
        </w:tabs>
      </w:pPr>
      <w:hyperlink w:anchor="_Toc29124" w:history="1">
        <w:r>
          <w:rPr>
            <w:rFonts w:ascii="仿宋" w:eastAsia="仿宋" w:hAnsi="仿宋" w:cs="仿宋" w:hint="eastAsia"/>
            <w:lang w:eastAsia="zh-CN"/>
          </w:rPr>
          <w:t>(二)、道路沥青项目目标</w:t>
        </w:r>
        <w:r>
          <w:tab/>
        </w:r>
        <w:r>
          <w:fldChar w:fldCharType="begin"/>
        </w:r>
        <w:r>
          <w:instrText xml:space="preserve"> PAGEREF _Toc29124 \h </w:instrText>
        </w:r>
        <w:r>
          <w:fldChar w:fldCharType="separate"/>
        </w:r>
        <w:r>
          <w:t>17</w:t>
        </w:r>
        <w:r>
          <w:fldChar w:fldCharType="end"/>
        </w:r>
      </w:hyperlink>
    </w:p>
    <w:p>
      <w:pPr>
        <w:pStyle w:val="TOC2"/>
        <w:tabs>
          <w:tab w:val="right" w:leader="dot" w:pos="8306"/>
        </w:tabs>
      </w:pPr>
      <w:hyperlink w:anchor="_Toc8692" w:history="1">
        <w:r>
          <w:rPr>
            <w:rFonts w:ascii="仿宋" w:eastAsia="仿宋" w:hAnsi="仿宋" w:cs="仿宋" w:hint="eastAsia"/>
            <w:lang w:eastAsia="zh-CN"/>
          </w:rPr>
          <w:t>(三)、道路沥青项目提出的理由</w:t>
        </w:r>
        <w:r>
          <w:tab/>
        </w:r>
        <w:r>
          <w:fldChar w:fldCharType="begin"/>
        </w:r>
        <w:r>
          <w:instrText xml:space="preserve"> PAGEREF _Toc8692 \h </w:instrText>
        </w:r>
        <w:r>
          <w:fldChar w:fldCharType="separate"/>
        </w:r>
        <w:r>
          <w:t>18</w:t>
        </w:r>
        <w:r>
          <w:fldChar w:fldCharType="end"/>
        </w:r>
      </w:hyperlink>
    </w:p>
    <w:p>
      <w:pPr>
        <w:pStyle w:val="TOC2"/>
        <w:tabs>
          <w:tab w:val="right" w:leader="dot" w:pos="8306"/>
        </w:tabs>
      </w:pPr>
      <w:hyperlink w:anchor="_Toc12583" w:history="1">
        <w:r>
          <w:rPr>
            <w:rFonts w:ascii="仿宋" w:eastAsia="仿宋" w:hAnsi="仿宋" w:cs="仿宋" w:hint="eastAsia"/>
            <w:lang w:eastAsia="zh-CN"/>
          </w:rPr>
          <w:t>(四)、道路沥青项目意义</w:t>
        </w:r>
        <w:r>
          <w:tab/>
        </w:r>
        <w:r>
          <w:fldChar w:fldCharType="begin"/>
        </w:r>
        <w:r>
          <w:instrText xml:space="preserve"> PAGEREF _Toc12583 \h </w:instrText>
        </w:r>
        <w:r>
          <w:fldChar w:fldCharType="separate"/>
        </w:r>
        <w:r>
          <w:t>20</w:t>
        </w:r>
        <w:r>
          <w:fldChar w:fldCharType="end"/>
        </w:r>
      </w:hyperlink>
    </w:p>
    <w:p>
      <w:pPr>
        <w:pStyle w:val="TOC2"/>
        <w:tabs>
          <w:tab w:val="right" w:leader="dot" w:pos="8306"/>
        </w:tabs>
      </w:pPr>
      <w:hyperlink w:anchor="_Toc6006" w:history="1">
        <w:r>
          <w:rPr>
            <w:rFonts w:ascii="仿宋" w:eastAsia="仿宋" w:hAnsi="仿宋" w:cs="仿宋" w:hint="eastAsia"/>
            <w:lang w:eastAsia="zh-CN"/>
          </w:rPr>
          <w:t>(五)、道路沥青项目背景</w:t>
        </w:r>
        <w:r>
          <w:tab/>
        </w:r>
        <w:r>
          <w:fldChar w:fldCharType="begin"/>
        </w:r>
        <w:r>
          <w:instrText xml:space="preserve"> PAGEREF _Toc6006 \h </w:instrText>
        </w:r>
        <w:r>
          <w:fldChar w:fldCharType="separate"/>
        </w:r>
        <w:r>
          <w:t>20</w:t>
        </w:r>
        <w:r>
          <w:fldChar w:fldCharType="end"/>
        </w:r>
      </w:hyperlink>
    </w:p>
    <w:p>
      <w:pPr>
        <w:pStyle w:val="TOC1"/>
        <w:tabs>
          <w:tab w:val="right" w:leader="dot" w:pos="8306"/>
        </w:tabs>
      </w:pPr>
      <w:hyperlink w:anchor="_Toc3909" w:history="1">
        <w:r>
          <w:rPr>
            <w:rFonts w:ascii="仿宋" w:eastAsia="仿宋" w:hAnsi="仿宋" w:cs="仿宋" w:hint="eastAsia"/>
            <w:lang w:eastAsia="zh-CN"/>
          </w:rPr>
          <w:t>六、道路沥青项目绩效评估</w:t>
        </w:r>
        <w:r>
          <w:tab/>
        </w:r>
        <w:r>
          <w:fldChar w:fldCharType="begin"/>
        </w:r>
        <w:r>
          <w:instrText xml:space="preserve"> PAGEREF _Toc3909 \h </w:instrText>
        </w:r>
        <w:r>
          <w:fldChar w:fldCharType="separate"/>
        </w:r>
        <w:r>
          <w:t>21</w:t>
        </w:r>
        <w:r>
          <w:fldChar w:fldCharType="end"/>
        </w:r>
      </w:hyperlink>
    </w:p>
    <w:p>
      <w:pPr>
        <w:pStyle w:val="TOC2"/>
        <w:tabs>
          <w:tab w:val="right" w:leader="dot" w:pos="8306"/>
        </w:tabs>
      </w:pPr>
      <w:hyperlink w:anchor="_Toc13397" w:history="1">
        <w:r>
          <w:rPr>
            <w:rFonts w:ascii="仿宋" w:eastAsia="仿宋" w:hAnsi="仿宋" w:cs="仿宋" w:hint="eastAsia"/>
            <w:lang w:eastAsia="zh-CN"/>
          </w:rPr>
          <w:t>(一)、绩效评估指标</w:t>
        </w:r>
        <w:r>
          <w:tab/>
        </w:r>
        <w:r>
          <w:fldChar w:fldCharType="begin"/>
        </w:r>
        <w:r>
          <w:instrText xml:space="preserve"> PAGEREF _Toc13397 \h </w:instrText>
        </w:r>
        <w:r>
          <w:fldChar w:fldCharType="separate"/>
        </w:r>
        <w:r>
          <w:t>21</w:t>
        </w:r>
        <w:r>
          <w:fldChar w:fldCharType="end"/>
        </w:r>
      </w:hyperlink>
    </w:p>
    <w:p>
      <w:pPr>
        <w:pStyle w:val="TOC2"/>
        <w:tabs>
          <w:tab w:val="right" w:leader="dot" w:pos="8306"/>
        </w:tabs>
      </w:pPr>
      <w:hyperlink w:anchor="_Toc14747" w:history="1">
        <w:r>
          <w:rPr>
            <w:rFonts w:ascii="仿宋" w:eastAsia="仿宋" w:hAnsi="仿宋" w:cs="仿宋" w:hint="eastAsia"/>
            <w:lang w:eastAsia="zh-CN"/>
          </w:rPr>
          <w:t>(二)、绩效评估方法</w:t>
        </w:r>
        <w:r>
          <w:tab/>
        </w:r>
        <w:r>
          <w:fldChar w:fldCharType="begin"/>
        </w:r>
        <w:r>
          <w:instrText xml:space="preserve"> PAGEREF _Toc14747 \h </w:instrText>
        </w:r>
        <w:r>
          <w:fldChar w:fldCharType="separate"/>
        </w:r>
        <w:r>
          <w:t>22</w:t>
        </w:r>
        <w:r>
          <w:fldChar w:fldCharType="end"/>
        </w:r>
      </w:hyperlink>
    </w:p>
    <w:p>
      <w:pPr>
        <w:pStyle w:val="TOC2"/>
        <w:tabs>
          <w:tab w:val="right" w:leader="dot" w:pos="8306"/>
        </w:tabs>
      </w:pPr>
      <w:hyperlink w:anchor="_Toc16021" w:history="1">
        <w:r>
          <w:rPr>
            <w:rFonts w:ascii="仿宋" w:eastAsia="仿宋" w:hAnsi="仿宋" w:cs="仿宋" w:hint="eastAsia"/>
            <w:lang w:eastAsia="zh-CN"/>
          </w:rPr>
          <w:t>(三)、绩效评估周期</w:t>
        </w:r>
        <w:r>
          <w:tab/>
        </w:r>
        <w:r>
          <w:fldChar w:fldCharType="begin"/>
        </w:r>
        <w:r>
          <w:instrText xml:space="preserve"> PAGEREF _Toc16021 \h </w:instrText>
        </w:r>
        <w:r>
          <w:fldChar w:fldCharType="separate"/>
        </w:r>
        <w:r>
          <w:t>23</w:t>
        </w:r>
        <w:r>
          <w:fldChar w:fldCharType="end"/>
        </w:r>
      </w:hyperlink>
    </w:p>
    <w:p>
      <w:pPr>
        <w:pStyle w:val="TOC1"/>
        <w:tabs>
          <w:tab w:val="right" w:leader="dot" w:pos="8306"/>
        </w:tabs>
      </w:pPr>
      <w:hyperlink w:anchor="_Toc23222" w:history="1">
        <w:r>
          <w:rPr>
            <w:rFonts w:ascii="仿宋" w:eastAsia="仿宋" w:hAnsi="仿宋" w:cs="仿宋" w:hint="eastAsia"/>
            <w:lang w:eastAsia="zh-CN"/>
          </w:rPr>
          <w:t>七、道路沥青项目人力资源管理</w:t>
        </w:r>
        <w:r>
          <w:tab/>
        </w:r>
        <w:r>
          <w:fldChar w:fldCharType="begin"/>
        </w:r>
        <w:r>
          <w:instrText xml:space="preserve"> PAGEREF _Toc23222 \h </w:instrText>
        </w:r>
        <w:r>
          <w:fldChar w:fldCharType="separate"/>
        </w:r>
        <w:r>
          <w:t>24</w:t>
        </w:r>
        <w:r>
          <w:fldChar w:fldCharType="end"/>
        </w:r>
      </w:hyperlink>
    </w:p>
    <w:p>
      <w:pPr>
        <w:pStyle w:val="TOC2"/>
        <w:tabs>
          <w:tab w:val="right" w:leader="dot" w:pos="8306"/>
        </w:tabs>
      </w:pPr>
      <w:hyperlink w:anchor="_Toc2266" w:history="1">
        <w:r>
          <w:rPr>
            <w:rFonts w:ascii="仿宋" w:eastAsia="仿宋" w:hAnsi="仿宋" w:cs="仿宋" w:hint="eastAsia"/>
            <w:lang w:eastAsia="zh-CN"/>
          </w:rPr>
          <w:t>(一)、建立健全的预算管理制度</w:t>
        </w:r>
        <w:r>
          <w:tab/>
        </w:r>
        <w:r>
          <w:fldChar w:fldCharType="begin"/>
        </w:r>
        <w:r>
          <w:instrText xml:space="preserve"> PAGEREF _Toc2266 \h </w:instrText>
        </w:r>
        <w:r>
          <w:fldChar w:fldCharType="separate"/>
        </w:r>
        <w:r>
          <w:t>24</w:t>
        </w:r>
        <w:r>
          <w:fldChar w:fldCharType="end"/>
        </w:r>
      </w:hyperlink>
    </w:p>
    <w:p>
      <w:pPr>
        <w:pStyle w:val="TOC2"/>
        <w:tabs>
          <w:tab w:val="right" w:leader="dot" w:pos="8306"/>
        </w:tabs>
      </w:pPr>
      <w:hyperlink w:anchor="_Toc11206" w:history="1">
        <w:r>
          <w:rPr>
            <w:rFonts w:ascii="仿宋" w:eastAsia="仿宋" w:hAnsi="仿宋" w:cs="仿宋" w:hint="eastAsia"/>
            <w:lang w:eastAsia="zh-CN"/>
          </w:rPr>
          <w:t>(二)、加强资金流动监控</w:t>
        </w:r>
        <w:r>
          <w:tab/>
        </w:r>
        <w:r>
          <w:fldChar w:fldCharType="begin"/>
        </w:r>
        <w:r>
          <w:instrText xml:space="preserve"> PAGEREF _Toc11206 \h </w:instrText>
        </w:r>
        <w:r>
          <w:fldChar w:fldCharType="separate"/>
        </w:r>
        <w:r>
          <w:t>26</w:t>
        </w:r>
        <w:r>
          <w:fldChar w:fldCharType="end"/>
        </w:r>
      </w:hyperlink>
    </w:p>
    <w:p>
      <w:pPr>
        <w:pStyle w:val="TOC2"/>
        <w:tabs>
          <w:tab w:val="right" w:leader="dot" w:pos="8306"/>
        </w:tabs>
      </w:pPr>
      <w:hyperlink w:anchor="_Toc23597" w:history="1">
        <w:r>
          <w:rPr>
            <w:rFonts w:ascii="仿宋" w:eastAsia="仿宋" w:hAnsi="仿宋" w:cs="仿宋" w:hint="eastAsia"/>
            <w:lang w:eastAsia="zh-CN"/>
          </w:rPr>
          <w:t>(三)、制定完善的风险控制机制</w:t>
        </w:r>
        <w:r>
          <w:tab/>
        </w:r>
        <w:r>
          <w:fldChar w:fldCharType="begin"/>
        </w:r>
        <w:r>
          <w:instrText xml:space="preserve"> PAGEREF _Toc23597 \h </w:instrText>
        </w:r>
        <w:r>
          <w:fldChar w:fldCharType="separate"/>
        </w:r>
        <w:r>
          <w:t>27</w:t>
        </w:r>
        <w:r>
          <w:fldChar w:fldCharType="end"/>
        </w:r>
      </w:hyperlink>
    </w:p>
    <w:p>
      <w:pPr>
        <w:pStyle w:val="TOC2"/>
        <w:tabs>
          <w:tab w:val="right" w:leader="dot" w:pos="8306"/>
        </w:tabs>
      </w:pPr>
      <w:hyperlink w:anchor="_Toc23522" w:history="1">
        <w:r>
          <w:rPr>
            <w:rFonts w:ascii="仿宋" w:eastAsia="仿宋" w:hAnsi="仿宋" w:cs="仿宋" w:hint="eastAsia"/>
            <w:lang w:eastAsia="zh-CN"/>
          </w:rPr>
          <w:t>(四)、优化成本管理</w:t>
        </w:r>
        <w:r>
          <w:tab/>
        </w:r>
        <w:r>
          <w:fldChar w:fldCharType="begin"/>
        </w:r>
        <w:r>
          <w:instrText xml:space="preserve"> PAGEREF _Toc23522 \h </w:instrText>
        </w:r>
        <w:r>
          <w:fldChar w:fldCharType="separate"/>
        </w:r>
        <w:r>
          <w:t>28</w:t>
        </w:r>
        <w:r>
          <w:fldChar w:fldCharType="end"/>
        </w:r>
      </w:hyperlink>
    </w:p>
    <w:p>
      <w:pPr>
        <w:pStyle w:val="TOC1"/>
        <w:tabs>
          <w:tab w:val="right" w:leader="dot" w:pos="8306"/>
        </w:tabs>
      </w:pPr>
      <w:hyperlink w:anchor="_Toc21684" w:history="1">
        <w:r>
          <w:rPr>
            <w:rFonts w:ascii="仿宋" w:eastAsia="仿宋" w:hAnsi="仿宋" w:cs="仿宋" w:hint="eastAsia"/>
            <w:lang w:eastAsia="zh-CN"/>
          </w:rPr>
          <w:t>八、道路沥青项目社会影响</w:t>
        </w:r>
        <w:r>
          <w:tab/>
        </w:r>
        <w:r>
          <w:fldChar w:fldCharType="begin"/>
        </w:r>
        <w:r>
          <w:instrText xml:space="preserve"> PAGEREF _Toc21684 \h </w:instrText>
        </w:r>
        <w:r>
          <w:fldChar w:fldCharType="separate"/>
        </w:r>
        <w:r>
          <w:t>30</w:t>
        </w:r>
        <w:r>
          <w:fldChar w:fldCharType="end"/>
        </w:r>
      </w:hyperlink>
    </w:p>
    <w:p>
      <w:pPr>
        <w:pStyle w:val="TOC2"/>
        <w:tabs>
          <w:tab w:val="right" w:leader="dot" w:pos="8306"/>
        </w:tabs>
      </w:pPr>
      <w:hyperlink w:anchor="_Toc16992" w:history="1">
        <w:r>
          <w:rPr>
            <w:rFonts w:ascii="仿宋" w:eastAsia="仿宋" w:hAnsi="仿宋" w:cs="仿宋" w:hint="eastAsia"/>
            <w:lang w:eastAsia="zh-CN"/>
          </w:rPr>
          <w:t>(一)、社会责任与义务</w:t>
        </w:r>
        <w:r>
          <w:tab/>
        </w:r>
        <w:r>
          <w:fldChar w:fldCharType="begin"/>
        </w:r>
        <w:r>
          <w:instrText xml:space="preserve"> PAGEREF _Toc16992 \h </w:instrText>
        </w:r>
        <w:r>
          <w:fldChar w:fldCharType="separate"/>
        </w:r>
        <w:r>
          <w:t>30</w:t>
        </w:r>
        <w:r>
          <w:fldChar w:fldCharType="end"/>
        </w:r>
      </w:hyperlink>
    </w:p>
    <w:p>
      <w:pPr>
        <w:pStyle w:val="TOC2"/>
        <w:tabs>
          <w:tab w:val="right" w:leader="dot" w:pos="8306"/>
        </w:tabs>
      </w:pPr>
      <w:hyperlink w:anchor="_Toc28965" w:history="1">
        <w:r>
          <w:rPr>
            <w:rFonts w:ascii="仿宋" w:eastAsia="仿宋" w:hAnsi="仿宋" w:cs="仿宋" w:hint="eastAsia"/>
            <w:lang w:eastAsia="zh-CN"/>
          </w:rPr>
          <w:t>(二)、社会参与与沟通</w:t>
        </w:r>
        <w:r>
          <w:tab/>
        </w:r>
        <w:r>
          <w:fldChar w:fldCharType="begin"/>
        </w:r>
        <w:r>
          <w:instrText xml:space="preserve"> PAGEREF _Toc28965 \h </w:instrText>
        </w:r>
        <w:r>
          <w:fldChar w:fldCharType="separate"/>
        </w:r>
        <w:r>
          <w:t>31</w:t>
        </w:r>
        <w:r>
          <w:fldChar w:fldCharType="end"/>
        </w:r>
      </w:hyperlink>
    </w:p>
    <w:p>
      <w:pPr>
        <w:pStyle w:val="TOC1"/>
        <w:tabs>
          <w:tab w:val="right" w:leader="dot" w:pos="8306"/>
        </w:tabs>
      </w:pPr>
      <w:hyperlink w:anchor="_Toc15593" w:history="1">
        <w:r>
          <w:rPr>
            <w:rFonts w:ascii="仿宋" w:eastAsia="仿宋" w:hAnsi="仿宋" w:cs="仿宋" w:hint="eastAsia"/>
            <w:lang w:eastAsia="zh-CN"/>
          </w:rPr>
          <w:t>九、道路沥青项目技术管理</w:t>
        </w:r>
        <w:r>
          <w:tab/>
        </w:r>
        <w:r>
          <w:fldChar w:fldCharType="begin"/>
        </w:r>
        <w:r>
          <w:instrText xml:space="preserve"> PAGEREF _Toc15593 \h </w:instrText>
        </w:r>
        <w:r>
          <w:fldChar w:fldCharType="separate"/>
        </w:r>
        <w:r>
          <w:t>31</w:t>
        </w:r>
        <w:r>
          <w:fldChar w:fldCharType="end"/>
        </w:r>
      </w:hyperlink>
    </w:p>
    <w:p>
      <w:pPr>
        <w:pStyle w:val="TOC2"/>
        <w:tabs>
          <w:tab w:val="right" w:leader="dot" w:pos="8306"/>
        </w:tabs>
      </w:pPr>
      <w:hyperlink w:anchor="_Toc21265" w:history="1">
        <w:r>
          <w:rPr>
            <w:rFonts w:ascii="仿宋" w:eastAsia="仿宋" w:hAnsi="仿宋" w:cs="仿宋" w:hint="eastAsia"/>
            <w:lang w:eastAsia="zh-CN"/>
          </w:rPr>
          <w:t>(一)、技术方案选用方向</w:t>
        </w:r>
        <w:r>
          <w:tab/>
        </w:r>
        <w:r>
          <w:fldChar w:fldCharType="begin"/>
        </w:r>
        <w:r>
          <w:instrText xml:space="preserve"> PAGEREF _Toc21265 \h </w:instrText>
        </w:r>
        <w:r>
          <w:fldChar w:fldCharType="separate"/>
        </w:r>
        <w:r>
          <w:t>31</w:t>
        </w:r>
        <w:r>
          <w:fldChar w:fldCharType="end"/>
        </w:r>
      </w:hyperlink>
    </w:p>
    <w:p>
      <w:pPr>
        <w:pStyle w:val="TOC2"/>
        <w:tabs>
          <w:tab w:val="right" w:leader="dot" w:pos="8306"/>
        </w:tabs>
      </w:pPr>
      <w:hyperlink w:anchor="_Toc24371" w:history="1">
        <w:r>
          <w:rPr>
            <w:rFonts w:ascii="仿宋" w:eastAsia="仿宋" w:hAnsi="仿宋" w:cs="仿宋" w:hint="eastAsia"/>
            <w:lang w:eastAsia="zh-CN"/>
          </w:rPr>
          <w:t>(二)、工艺技术方案选用原则</w:t>
        </w:r>
        <w:r>
          <w:tab/>
        </w:r>
        <w:r>
          <w:fldChar w:fldCharType="begin"/>
        </w:r>
        <w:r>
          <w:instrText xml:space="preserve"> PAGEREF _Toc24371 \h </w:instrText>
        </w:r>
        <w:r>
          <w:fldChar w:fldCharType="separate"/>
        </w:r>
        <w:r>
          <w:t>33</w:t>
        </w:r>
        <w:r>
          <w:fldChar w:fldCharType="end"/>
        </w:r>
      </w:hyperlink>
    </w:p>
    <w:p>
      <w:pPr>
        <w:pStyle w:val="TOC2"/>
        <w:tabs>
          <w:tab w:val="right" w:leader="dot" w:pos="8306"/>
        </w:tabs>
      </w:pPr>
      <w:hyperlink w:anchor="_Toc24110" w:history="1">
        <w:r>
          <w:rPr>
            <w:rFonts w:ascii="仿宋" w:eastAsia="仿宋" w:hAnsi="仿宋" w:cs="仿宋" w:hint="eastAsia"/>
            <w:lang w:eastAsia="zh-CN"/>
          </w:rPr>
          <w:t>(三)、工艺技术方案要求</w:t>
        </w:r>
        <w:r>
          <w:tab/>
        </w:r>
        <w:r>
          <w:fldChar w:fldCharType="begin"/>
        </w:r>
        <w:r>
          <w:instrText xml:space="preserve"> PAGEREF _Toc24110 \h </w:instrText>
        </w:r>
        <w:r>
          <w:fldChar w:fldCharType="separate"/>
        </w:r>
        <w:r>
          <w:t>35</w:t>
        </w:r>
        <w:r>
          <w:fldChar w:fldCharType="end"/>
        </w:r>
      </w:hyperlink>
    </w:p>
    <w:p>
      <w:pPr>
        <w:pStyle w:val="TOC1"/>
        <w:tabs>
          <w:tab w:val="right" w:leader="dot" w:pos="8306"/>
        </w:tabs>
      </w:pPr>
      <w:hyperlink w:anchor="_Toc2440" w:history="1">
        <w:r>
          <w:rPr>
            <w:rFonts w:ascii="仿宋" w:eastAsia="仿宋" w:hAnsi="仿宋" w:cs="仿宋" w:hint="eastAsia"/>
            <w:lang w:eastAsia="zh-CN"/>
          </w:rPr>
          <w:t>十、道路沥青项目创新与研发</w:t>
        </w:r>
        <w:r>
          <w:tab/>
        </w:r>
        <w:r>
          <w:fldChar w:fldCharType="begin"/>
        </w:r>
        <w:r>
          <w:instrText xml:space="preserve"> PAGEREF _Toc2440 \h </w:instrText>
        </w:r>
        <w:r>
          <w:fldChar w:fldCharType="separate"/>
        </w:r>
        <w:r>
          <w:t>38</w:t>
        </w:r>
        <w:r>
          <w:fldChar w:fldCharType="end"/>
        </w:r>
      </w:hyperlink>
    </w:p>
    <w:p>
      <w:pPr>
        <w:pStyle w:val="TOC2"/>
        <w:tabs>
          <w:tab w:val="right" w:leader="dot" w:pos="8306"/>
        </w:tabs>
      </w:pPr>
      <w:hyperlink w:anchor="_Toc5963" w:history="1">
        <w:r>
          <w:rPr>
            <w:rFonts w:ascii="仿宋" w:eastAsia="仿宋" w:hAnsi="仿宋" w:cs="仿宋" w:hint="eastAsia"/>
            <w:lang w:eastAsia="zh-CN"/>
          </w:rPr>
          <w:t>(一)、创新策略与方向</w:t>
        </w:r>
        <w:r>
          <w:tab/>
        </w:r>
        <w:r>
          <w:fldChar w:fldCharType="begin"/>
        </w:r>
        <w:r>
          <w:instrText xml:space="preserve"> PAGEREF _Toc5963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8" w:history="1">
        <w:r>
          <w:rPr>
            <w:rFonts w:ascii="仿宋" w:eastAsia="仿宋" w:hAnsi="仿宋" w:cs="仿宋" w:hint="eastAsia"/>
            <w:lang w:eastAsia="zh-CN"/>
          </w:rPr>
          <w:t>(二)、研发规划与投入</w:t>
        </w:r>
        <w:r>
          <w:tab/>
        </w:r>
        <w:r>
          <w:fldChar w:fldCharType="begin"/>
        </w:r>
        <w:r>
          <w:instrText xml:space="preserve"> PAGEREF _Toc25728 \h </w:instrText>
        </w:r>
        <w:r>
          <w:fldChar w:fldCharType="separate"/>
        </w:r>
        <w:r>
          <w:t>39</w:t>
        </w:r>
        <w:r>
          <w:fldChar w:fldCharType="end"/>
        </w:r>
      </w:hyperlink>
    </w:p>
    <w:p>
      <w:pPr>
        <w:pStyle w:val="TOC1"/>
        <w:tabs>
          <w:tab w:val="right" w:leader="dot" w:pos="8306"/>
        </w:tabs>
      </w:pPr>
      <w:hyperlink w:anchor="_Toc26520" w:history="1">
        <w:r>
          <w:rPr>
            <w:rFonts w:ascii="仿宋" w:eastAsia="仿宋" w:hAnsi="仿宋" w:cs="仿宋" w:hint="eastAsia"/>
            <w:lang w:eastAsia="zh-CN"/>
          </w:rPr>
          <w:t>十一、生产安全保护</w:t>
        </w:r>
        <w:r>
          <w:tab/>
        </w:r>
        <w:r>
          <w:fldChar w:fldCharType="begin"/>
        </w:r>
        <w:r>
          <w:instrText xml:space="preserve"> PAGEREF _Toc26520 \h </w:instrText>
        </w:r>
        <w:r>
          <w:fldChar w:fldCharType="separate"/>
        </w:r>
        <w:r>
          <w:t>41</w:t>
        </w:r>
        <w:r>
          <w:fldChar w:fldCharType="end"/>
        </w:r>
      </w:hyperlink>
    </w:p>
    <w:p>
      <w:pPr>
        <w:pStyle w:val="TOC2"/>
        <w:tabs>
          <w:tab w:val="right" w:leader="dot" w:pos="8306"/>
        </w:tabs>
      </w:pPr>
      <w:hyperlink w:anchor="_Toc29594" w:history="1">
        <w:r>
          <w:rPr>
            <w:rFonts w:ascii="仿宋" w:eastAsia="仿宋" w:hAnsi="仿宋" w:cs="仿宋" w:hint="eastAsia"/>
            <w:lang w:eastAsia="zh-CN"/>
          </w:rPr>
          <w:t>(一)、消防安全</w:t>
        </w:r>
        <w:r>
          <w:tab/>
        </w:r>
        <w:r>
          <w:fldChar w:fldCharType="begin"/>
        </w:r>
        <w:r>
          <w:instrText xml:space="preserve"> PAGEREF _Toc29594 \h </w:instrText>
        </w:r>
        <w:r>
          <w:fldChar w:fldCharType="separate"/>
        </w:r>
        <w:r>
          <w:t>41</w:t>
        </w:r>
        <w:r>
          <w:fldChar w:fldCharType="end"/>
        </w:r>
      </w:hyperlink>
    </w:p>
    <w:p>
      <w:pPr>
        <w:pStyle w:val="TOC2"/>
        <w:tabs>
          <w:tab w:val="right" w:leader="dot" w:pos="8306"/>
        </w:tabs>
      </w:pPr>
      <w:hyperlink w:anchor="_Toc20319" w:history="1">
        <w:r>
          <w:rPr>
            <w:rFonts w:ascii="仿宋" w:eastAsia="仿宋" w:hAnsi="仿宋" w:cs="仿宋" w:hint="eastAsia"/>
            <w:lang w:eastAsia="zh-CN"/>
          </w:rPr>
          <w:t>(二)、防火防爆总图布置措施</w:t>
        </w:r>
        <w:r>
          <w:tab/>
        </w:r>
        <w:r>
          <w:fldChar w:fldCharType="begin"/>
        </w:r>
        <w:r>
          <w:instrText xml:space="preserve"> PAGEREF _Toc20319 \h </w:instrText>
        </w:r>
        <w:r>
          <w:fldChar w:fldCharType="separate"/>
        </w:r>
        <w:r>
          <w:t>42</w:t>
        </w:r>
        <w:r>
          <w:fldChar w:fldCharType="end"/>
        </w:r>
      </w:hyperlink>
    </w:p>
    <w:p>
      <w:pPr>
        <w:pStyle w:val="TOC2"/>
        <w:tabs>
          <w:tab w:val="right" w:leader="dot" w:pos="8306"/>
        </w:tabs>
      </w:pPr>
      <w:hyperlink w:anchor="_Toc15774" w:history="1">
        <w:r>
          <w:rPr>
            <w:rFonts w:ascii="仿宋" w:eastAsia="仿宋" w:hAnsi="仿宋" w:cs="仿宋" w:hint="eastAsia"/>
            <w:lang w:eastAsia="zh-CN"/>
          </w:rPr>
          <w:t>(三)、自然灾害防范措施</w:t>
        </w:r>
        <w:r>
          <w:tab/>
        </w:r>
        <w:r>
          <w:fldChar w:fldCharType="begin"/>
        </w:r>
        <w:r>
          <w:instrText xml:space="preserve"> PAGEREF _Toc15774 \h </w:instrText>
        </w:r>
        <w:r>
          <w:fldChar w:fldCharType="separate"/>
        </w:r>
        <w:r>
          <w:t>43</w:t>
        </w:r>
        <w:r>
          <w:fldChar w:fldCharType="end"/>
        </w:r>
      </w:hyperlink>
    </w:p>
    <w:p>
      <w:pPr>
        <w:pStyle w:val="TOC2"/>
        <w:tabs>
          <w:tab w:val="right" w:leader="dot" w:pos="8306"/>
        </w:tabs>
      </w:pPr>
      <w:hyperlink w:anchor="_Toc11114" w:history="1">
        <w:r>
          <w:rPr>
            <w:rFonts w:ascii="仿宋" w:eastAsia="仿宋" w:hAnsi="仿宋" w:cs="仿宋" w:hint="eastAsia"/>
            <w:lang w:eastAsia="zh-CN"/>
          </w:rPr>
          <w:t>(四)、安全色及安全标志使用要求</w:t>
        </w:r>
        <w:r>
          <w:tab/>
        </w:r>
        <w:r>
          <w:fldChar w:fldCharType="begin"/>
        </w:r>
        <w:r>
          <w:instrText xml:space="preserve"> PAGEREF _Toc11114 \h </w:instrText>
        </w:r>
        <w:r>
          <w:fldChar w:fldCharType="separate"/>
        </w:r>
        <w:r>
          <w:t>44</w:t>
        </w:r>
        <w:r>
          <w:fldChar w:fldCharType="end"/>
        </w:r>
      </w:hyperlink>
    </w:p>
    <w:p>
      <w:pPr>
        <w:pStyle w:val="TOC2"/>
        <w:tabs>
          <w:tab w:val="right" w:leader="dot" w:pos="8306"/>
        </w:tabs>
      </w:pPr>
      <w:hyperlink w:anchor="_Toc16607" w:history="1">
        <w:r>
          <w:rPr>
            <w:rFonts w:ascii="仿宋" w:eastAsia="仿宋" w:hAnsi="仿宋" w:cs="仿宋" w:hint="eastAsia"/>
            <w:lang w:eastAsia="zh-CN"/>
          </w:rPr>
          <w:t>(五)、防尘防毒措施</w:t>
        </w:r>
        <w:r>
          <w:tab/>
        </w:r>
        <w:r>
          <w:fldChar w:fldCharType="begin"/>
        </w:r>
        <w:r>
          <w:instrText xml:space="preserve"> PAGEREF _Toc16607 \h </w:instrText>
        </w:r>
        <w:r>
          <w:fldChar w:fldCharType="separate"/>
        </w:r>
        <w:r>
          <w:t>45</w:t>
        </w:r>
        <w:r>
          <w:fldChar w:fldCharType="end"/>
        </w:r>
      </w:hyperlink>
    </w:p>
    <w:p>
      <w:pPr>
        <w:pStyle w:val="TOC2"/>
        <w:tabs>
          <w:tab w:val="right" w:leader="dot" w:pos="8306"/>
        </w:tabs>
      </w:pPr>
      <w:hyperlink w:anchor="_Toc2722" w:history="1">
        <w:r>
          <w:rPr>
            <w:rFonts w:ascii="仿宋" w:eastAsia="仿宋" w:hAnsi="仿宋" w:cs="仿宋" w:hint="eastAsia"/>
            <w:lang w:eastAsia="zh-CN"/>
          </w:rPr>
          <w:t>(六)、防静电、触电防护及防雷措施</w:t>
        </w:r>
        <w:r>
          <w:tab/>
        </w:r>
        <w:r>
          <w:fldChar w:fldCharType="begin"/>
        </w:r>
        <w:r>
          <w:instrText xml:space="preserve"> PAGEREF _Toc2722 \h </w:instrText>
        </w:r>
        <w:r>
          <w:fldChar w:fldCharType="separate"/>
        </w:r>
        <w:r>
          <w:t>46</w:t>
        </w:r>
        <w:r>
          <w:fldChar w:fldCharType="end"/>
        </w:r>
      </w:hyperlink>
    </w:p>
    <w:p>
      <w:pPr>
        <w:pStyle w:val="TOC2"/>
        <w:tabs>
          <w:tab w:val="right" w:leader="dot" w:pos="8306"/>
        </w:tabs>
      </w:pPr>
      <w:hyperlink w:anchor="_Toc23268" w:history="1">
        <w:r>
          <w:rPr>
            <w:rFonts w:ascii="仿宋" w:eastAsia="仿宋" w:hAnsi="仿宋" w:cs="仿宋" w:hint="eastAsia"/>
            <w:lang w:eastAsia="zh-CN"/>
          </w:rPr>
          <w:t>(七)、机械设备安全保障措施</w:t>
        </w:r>
        <w:r>
          <w:tab/>
        </w:r>
        <w:r>
          <w:fldChar w:fldCharType="begin"/>
        </w:r>
        <w:r>
          <w:instrText xml:space="preserve"> PAGEREF _Toc23268 \h </w:instrText>
        </w:r>
        <w:r>
          <w:fldChar w:fldCharType="separate"/>
        </w:r>
        <w:r>
          <w:t>47</w:t>
        </w:r>
        <w:r>
          <w:fldChar w:fldCharType="end"/>
        </w:r>
      </w:hyperlink>
    </w:p>
    <w:p>
      <w:pPr>
        <w:pStyle w:val="TOC1"/>
        <w:tabs>
          <w:tab w:val="right" w:leader="dot" w:pos="8306"/>
        </w:tabs>
      </w:pPr>
      <w:hyperlink w:anchor="_Toc15793" w:history="1">
        <w:r>
          <w:rPr>
            <w:rFonts w:ascii="仿宋" w:eastAsia="仿宋" w:hAnsi="仿宋" w:cs="仿宋" w:hint="eastAsia"/>
            <w:lang w:eastAsia="zh-CN"/>
          </w:rPr>
          <w:t>十二、道路沥青项目环境影响分析</w:t>
        </w:r>
        <w:r>
          <w:tab/>
        </w:r>
        <w:r>
          <w:fldChar w:fldCharType="begin"/>
        </w:r>
        <w:r>
          <w:instrText xml:space="preserve"> PAGEREF _Toc15793 \h </w:instrText>
        </w:r>
        <w:r>
          <w:fldChar w:fldCharType="separate"/>
        </w:r>
        <w:r>
          <w:t>49</w:t>
        </w:r>
        <w:r>
          <w:fldChar w:fldCharType="end"/>
        </w:r>
      </w:hyperlink>
    </w:p>
    <w:p>
      <w:pPr>
        <w:pStyle w:val="TOC2"/>
        <w:tabs>
          <w:tab w:val="right" w:leader="dot" w:pos="8306"/>
        </w:tabs>
      </w:pPr>
      <w:hyperlink w:anchor="_Toc17917" w:history="1">
        <w:r>
          <w:rPr>
            <w:rFonts w:ascii="仿宋" w:eastAsia="仿宋" w:hAnsi="仿宋" w:cs="仿宋" w:hint="eastAsia"/>
            <w:lang w:eastAsia="zh-CN"/>
          </w:rPr>
          <w:t>(一)、建设区域环境质量现状</w:t>
        </w:r>
        <w:r>
          <w:tab/>
        </w:r>
        <w:r>
          <w:fldChar w:fldCharType="begin"/>
        </w:r>
        <w:r>
          <w:instrText xml:space="preserve"> PAGEREF _Toc17917 \h </w:instrText>
        </w:r>
        <w:r>
          <w:fldChar w:fldCharType="separate"/>
        </w:r>
        <w:r>
          <w:t>49</w:t>
        </w:r>
        <w:r>
          <w:fldChar w:fldCharType="end"/>
        </w:r>
      </w:hyperlink>
    </w:p>
    <w:p>
      <w:pPr>
        <w:pStyle w:val="TOC2"/>
        <w:tabs>
          <w:tab w:val="right" w:leader="dot" w:pos="8306"/>
        </w:tabs>
      </w:pPr>
      <w:hyperlink w:anchor="_Toc22703" w:history="1">
        <w:r>
          <w:rPr>
            <w:rFonts w:ascii="仿宋" w:eastAsia="仿宋" w:hAnsi="仿宋" w:cs="仿宋" w:hint="eastAsia"/>
            <w:lang w:eastAsia="zh-CN"/>
          </w:rPr>
          <w:t>(二)、建设期环境保护</w:t>
        </w:r>
        <w:r>
          <w:tab/>
        </w:r>
        <w:r>
          <w:fldChar w:fldCharType="begin"/>
        </w:r>
        <w:r>
          <w:instrText xml:space="preserve"> PAGEREF _Toc22703 \h </w:instrText>
        </w:r>
        <w:r>
          <w:fldChar w:fldCharType="separate"/>
        </w:r>
        <w:r>
          <w:t>50</w:t>
        </w:r>
        <w:r>
          <w:fldChar w:fldCharType="end"/>
        </w:r>
      </w:hyperlink>
    </w:p>
    <w:p>
      <w:pPr>
        <w:pStyle w:val="TOC2"/>
        <w:tabs>
          <w:tab w:val="right" w:leader="dot" w:pos="8306"/>
        </w:tabs>
      </w:pPr>
      <w:hyperlink w:anchor="_Toc9417" w:history="1">
        <w:r>
          <w:rPr>
            <w:rFonts w:ascii="仿宋" w:eastAsia="仿宋" w:hAnsi="仿宋" w:cs="仿宋" w:hint="eastAsia"/>
            <w:lang w:eastAsia="zh-CN"/>
          </w:rPr>
          <w:t>(三)、运营期环境保护</w:t>
        </w:r>
        <w:r>
          <w:tab/>
        </w:r>
        <w:r>
          <w:fldChar w:fldCharType="begin"/>
        </w:r>
        <w:r>
          <w:instrText xml:space="preserve"> PAGEREF _Toc9417 \h </w:instrText>
        </w:r>
        <w:r>
          <w:fldChar w:fldCharType="separate"/>
        </w:r>
        <w:r>
          <w:t>51</w:t>
        </w:r>
        <w:r>
          <w:fldChar w:fldCharType="end"/>
        </w:r>
      </w:hyperlink>
    </w:p>
    <w:p>
      <w:pPr>
        <w:pStyle w:val="TOC2"/>
        <w:tabs>
          <w:tab w:val="right" w:leader="dot" w:pos="8306"/>
        </w:tabs>
      </w:pPr>
      <w:hyperlink w:anchor="_Toc24344" w:history="1">
        <w:r>
          <w:rPr>
            <w:rFonts w:ascii="仿宋" w:eastAsia="仿宋" w:hAnsi="仿宋" w:cs="仿宋" w:hint="eastAsia"/>
            <w:lang w:eastAsia="zh-CN"/>
          </w:rPr>
          <w:t>(四)、道路沥青项目建设对区域经济的影响</w:t>
        </w:r>
        <w:r>
          <w:tab/>
        </w:r>
        <w:r>
          <w:fldChar w:fldCharType="begin"/>
        </w:r>
        <w:r>
          <w:instrText xml:space="preserve"> PAGEREF _Toc24344 \h </w:instrText>
        </w:r>
        <w:r>
          <w:fldChar w:fldCharType="separate"/>
        </w:r>
        <w:r>
          <w:t>53</w:t>
        </w:r>
        <w:r>
          <w:fldChar w:fldCharType="end"/>
        </w:r>
      </w:hyperlink>
    </w:p>
    <w:p>
      <w:pPr>
        <w:pStyle w:val="TOC2"/>
        <w:tabs>
          <w:tab w:val="right" w:leader="dot" w:pos="8306"/>
        </w:tabs>
      </w:pPr>
      <w:hyperlink w:anchor="_Toc4804" w:history="1">
        <w:r>
          <w:rPr>
            <w:rFonts w:ascii="仿宋" w:eastAsia="仿宋" w:hAnsi="仿宋" w:cs="仿宋" w:hint="eastAsia"/>
            <w:lang w:eastAsia="zh-CN"/>
          </w:rPr>
          <w:t>(五)、废弃物处理</w:t>
        </w:r>
        <w:r>
          <w:tab/>
        </w:r>
        <w:r>
          <w:fldChar w:fldCharType="begin"/>
        </w:r>
        <w:r>
          <w:instrText xml:space="preserve"> PAGEREF _Toc4804 \h </w:instrText>
        </w:r>
        <w:r>
          <w:fldChar w:fldCharType="separate"/>
        </w:r>
        <w:r>
          <w:t>54</w:t>
        </w:r>
        <w:r>
          <w:fldChar w:fldCharType="end"/>
        </w:r>
      </w:hyperlink>
    </w:p>
    <w:p>
      <w:pPr>
        <w:pStyle w:val="TOC2"/>
        <w:tabs>
          <w:tab w:val="right" w:leader="dot" w:pos="8306"/>
        </w:tabs>
      </w:pPr>
      <w:hyperlink w:anchor="_Toc21668" w:history="1">
        <w:r>
          <w:rPr>
            <w:rFonts w:ascii="仿宋" w:eastAsia="仿宋" w:hAnsi="仿宋" w:cs="仿宋" w:hint="eastAsia"/>
            <w:lang w:eastAsia="zh-CN"/>
          </w:rPr>
          <w:t>(六)、特殊环境影响分析</w:t>
        </w:r>
        <w:r>
          <w:tab/>
        </w:r>
        <w:r>
          <w:fldChar w:fldCharType="begin"/>
        </w:r>
        <w:r>
          <w:instrText xml:space="preserve"> PAGEREF _Toc21668 \h </w:instrText>
        </w:r>
        <w:r>
          <w:fldChar w:fldCharType="separate"/>
        </w:r>
        <w:r>
          <w:t>56</w:t>
        </w:r>
        <w:r>
          <w:fldChar w:fldCharType="end"/>
        </w:r>
      </w:hyperlink>
    </w:p>
    <w:p>
      <w:pPr>
        <w:pStyle w:val="TOC2"/>
        <w:tabs>
          <w:tab w:val="right" w:leader="dot" w:pos="8306"/>
        </w:tabs>
      </w:pPr>
      <w:hyperlink w:anchor="_Toc10826" w:history="1">
        <w:r>
          <w:rPr>
            <w:rFonts w:ascii="仿宋" w:eastAsia="仿宋" w:hAnsi="仿宋" w:cs="仿宋" w:hint="eastAsia"/>
            <w:lang w:eastAsia="zh-CN"/>
          </w:rPr>
          <w:t>(七)、清洁生产</w:t>
        </w:r>
        <w:r>
          <w:tab/>
        </w:r>
        <w:r>
          <w:fldChar w:fldCharType="begin"/>
        </w:r>
        <w:r>
          <w:instrText xml:space="preserve"> PAGEREF _Toc10826 \h </w:instrText>
        </w:r>
        <w:r>
          <w:fldChar w:fldCharType="separate"/>
        </w:r>
        <w:r>
          <w:t>57</w:t>
        </w:r>
        <w:r>
          <w:fldChar w:fldCharType="end"/>
        </w:r>
      </w:hyperlink>
    </w:p>
    <w:p>
      <w:pPr>
        <w:pStyle w:val="TOC2"/>
        <w:tabs>
          <w:tab w:val="right" w:leader="dot" w:pos="8306"/>
        </w:tabs>
      </w:pPr>
      <w:hyperlink w:anchor="_Toc441" w:history="1">
        <w:r>
          <w:rPr>
            <w:rFonts w:ascii="仿宋" w:eastAsia="仿宋" w:hAnsi="仿宋" w:cs="仿宋" w:hint="eastAsia"/>
            <w:lang w:eastAsia="zh-CN"/>
          </w:rPr>
          <w:t>(八)、环境保护综合评价</w:t>
        </w:r>
        <w:r>
          <w:tab/>
        </w:r>
        <w:r>
          <w:fldChar w:fldCharType="begin"/>
        </w:r>
        <w:r>
          <w:instrText xml:space="preserve"> PAGEREF _Toc441 \h </w:instrText>
        </w:r>
        <w:r>
          <w:fldChar w:fldCharType="separate"/>
        </w:r>
        <w:r>
          <w:t>58</w:t>
        </w:r>
        <w:r>
          <w:fldChar w:fldCharType="end"/>
        </w:r>
      </w:hyperlink>
    </w:p>
    <w:p>
      <w:pPr>
        <w:pStyle w:val="TOC1"/>
        <w:tabs>
          <w:tab w:val="right" w:leader="dot" w:pos="8306"/>
        </w:tabs>
      </w:pPr>
      <w:hyperlink w:anchor="_Toc13238" w:history="1">
        <w:r>
          <w:rPr>
            <w:rFonts w:ascii="仿宋" w:eastAsia="仿宋" w:hAnsi="仿宋" w:cs="仿宋" w:hint="eastAsia"/>
            <w:lang w:eastAsia="zh-CN"/>
          </w:rPr>
          <w:t>十三、质量管理体系</w:t>
        </w:r>
        <w:r>
          <w:tab/>
        </w:r>
        <w:r>
          <w:fldChar w:fldCharType="begin"/>
        </w:r>
        <w:r>
          <w:instrText xml:space="preserve"> PAGEREF _Toc13238 \h </w:instrText>
        </w:r>
        <w:r>
          <w:fldChar w:fldCharType="separate"/>
        </w:r>
        <w:r>
          <w:t>59</w:t>
        </w:r>
        <w:r>
          <w:fldChar w:fldCharType="end"/>
        </w:r>
      </w:hyperlink>
    </w:p>
    <w:p>
      <w:pPr>
        <w:pStyle w:val="TOC2"/>
        <w:tabs>
          <w:tab w:val="right" w:leader="dot" w:pos="8306"/>
        </w:tabs>
      </w:pPr>
      <w:hyperlink w:anchor="_Toc28814" w:history="1">
        <w:r>
          <w:rPr>
            <w:rFonts w:ascii="仿宋" w:eastAsia="仿宋" w:hAnsi="仿宋" w:cs="仿宋" w:hint="eastAsia"/>
            <w:lang w:eastAsia="zh-CN"/>
          </w:rPr>
          <w:t>(一)、质量目标与方针</w:t>
        </w:r>
        <w:r>
          <w:tab/>
        </w:r>
        <w:r>
          <w:fldChar w:fldCharType="begin"/>
        </w:r>
        <w:r>
          <w:instrText xml:space="preserve"> PAGEREF _Toc28814 \h </w:instrText>
        </w:r>
        <w:r>
          <w:fldChar w:fldCharType="separate"/>
        </w:r>
        <w:r>
          <w:t>59</w:t>
        </w:r>
        <w:r>
          <w:fldChar w:fldCharType="end"/>
        </w:r>
      </w:hyperlink>
    </w:p>
    <w:p>
      <w:pPr>
        <w:pStyle w:val="TOC2"/>
        <w:tabs>
          <w:tab w:val="right" w:leader="dot" w:pos="8306"/>
        </w:tabs>
      </w:pPr>
      <w:hyperlink w:anchor="_Toc3724" w:history="1">
        <w:r>
          <w:rPr>
            <w:rFonts w:ascii="仿宋" w:eastAsia="仿宋" w:hAnsi="仿宋" w:cs="仿宋" w:hint="eastAsia"/>
            <w:lang w:eastAsia="zh-CN"/>
          </w:rPr>
          <w:t>(二)、质量管理责任</w:t>
        </w:r>
        <w:r>
          <w:tab/>
        </w:r>
        <w:r>
          <w:fldChar w:fldCharType="begin"/>
        </w:r>
        <w:r>
          <w:instrText xml:space="preserve"> PAGEREF _Toc3724 \h </w:instrText>
        </w:r>
        <w:r>
          <w:fldChar w:fldCharType="separate"/>
        </w:r>
        <w:r>
          <w:t>60</w:t>
        </w:r>
        <w:r>
          <w:fldChar w:fldCharType="end"/>
        </w:r>
      </w:hyperlink>
    </w:p>
    <w:p>
      <w:pPr>
        <w:pStyle w:val="TOC2"/>
        <w:tabs>
          <w:tab w:val="right" w:leader="dot" w:pos="8306"/>
        </w:tabs>
      </w:pPr>
      <w:hyperlink w:anchor="_Toc4147" w:history="1">
        <w:r>
          <w:rPr>
            <w:rFonts w:ascii="仿宋" w:eastAsia="仿宋" w:hAnsi="仿宋" w:cs="仿宋" w:hint="eastAsia"/>
            <w:lang w:eastAsia="zh-CN"/>
          </w:rPr>
          <w:t>(三)、质量管理体系文件</w:t>
        </w:r>
        <w:r>
          <w:tab/>
        </w:r>
        <w:r>
          <w:fldChar w:fldCharType="begin"/>
        </w:r>
        <w:r>
          <w:instrText xml:space="preserve"> PAGEREF _Toc4147 \h </w:instrText>
        </w:r>
        <w:r>
          <w:fldChar w:fldCharType="separate"/>
        </w:r>
        <w:r>
          <w:t>62</w:t>
        </w:r>
        <w:r>
          <w:fldChar w:fldCharType="end"/>
        </w:r>
      </w:hyperlink>
    </w:p>
    <w:p>
      <w:pPr>
        <w:pStyle w:val="TOC2"/>
        <w:tabs>
          <w:tab w:val="right" w:leader="dot" w:pos="8306"/>
        </w:tabs>
      </w:pPr>
      <w:hyperlink w:anchor="_Toc11463" w:history="1">
        <w:r>
          <w:rPr>
            <w:rFonts w:ascii="仿宋" w:eastAsia="仿宋" w:hAnsi="仿宋" w:cs="仿宋" w:hint="eastAsia"/>
            <w:lang w:eastAsia="zh-CN"/>
          </w:rPr>
          <w:t>(四)、质量培训与教育</w:t>
        </w:r>
        <w:r>
          <w:tab/>
        </w:r>
        <w:r>
          <w:fldChar w:fldCharType="begin"/>
        </w:r>
        <w:r>
          <w:instrText xml:space="preserve"> PAGEREF _Toc11463 \h </w:instrText>
        </w:r>
        <w:r>
          <w:fldChar w:fldCharType="separate"/>
        </w:r>
        <w:r>
          <w:t>64</w:t>
        </w:r>
        <w:r>
          <w:fldChar w:fldCharType="end"/>
        </w:r>
      </w:hyperlink>
    </w:p>
    <w:p>
      <w:pPr>
        <w:pStyle w:val="TOC2"/>
        <w:tabs>
          <w:tab w:val="right" w:leader="dot" w:pos="8306"/>
        </w:tabs>
      </w:pPr>
      <w:hyperlink w:anchor="_Toc5409" w:history="1">
        <w:r>
          <w:rPr>
            <w:rFonts w:ascii="仿宋" w:eastAsia="仿宋" w:hAnsi="仿宋" w:cs="仿宋" w:hint="eastAsia"/>
            <w:lang w:eastAsia="zh-CN"/>
          </w:rPr>
          <w:t>(五)、质量审核与评价</w:t>
        </w:r>
        <w:r>
          <w:tab/>
        </w:r>
        <w:r>
          <w:fldChar w:fldCharType="begin"/>
        </w:r>
        <w:r>
          <w:instrText xml:space="preserve"> PAGEREF _Toc5409 \h </w:instrText>
        </w:r>
        <w:r>
          <w:fldChar w:fldCharType="separate"/>
        </w:r>
        <w:r>
          <w:t>65</w:t>
        </w:r>
        <w:r>
          <w:fldChar w:fldCharType="end"/>
        </w:r>
      </w:hyperlink>
    </w:p>
    <w:p>
      <w:pPr>
        <w:pStyle w:val="TOC2"/>
        <w:tabs>
          <w:tab w:val="right" w:leader="dot" w:pos="8306"/>
        </w:tabs>
      </w:pPr>
      <w:hyperlink w:anchor="_Toc31171" w:history="1">
        <w:r>
          <w:rPr>
            <w:rFonts w:ascii="仿宋" w:eastAsia="仿宋" w:hAnsi="仿宋" w:cs="仿宋" w:hint="eastAsia"/>
            <w:lang w:eastAsia="zh-CN"/>
          </w:rPr>
          <w:t>(六)、不符合与纠正措施</w:t>
        </w:r>
        <w:r>
          <w:tab/>
        </w:r>
        <w:r>
          <w:fldChar w:fldCharType="begin"/>
        </w:r>
        <w:r>
          <w:instrText xml:space="preserve"> PAGEREF _Toc31171 \h </w:instrText>
        </w:r>
        <w:r>
          <w:fldChar w:fldCharType="separate"/>
        </w:r>
        <w:r>
          <w:t>66</w:t>
        </w:r>
        <w:r>
          <w:fldChar w:fldCharType="end"/>
        </w:r>
      </w:hyperlink>
    </w:p>
    <w:p>
      <w:pPr>
        <w:pStyle w:val="TOC1"/>
        <w:tabs>
          <w:tab w:val="right" w:leader="dot" w:pos="8306"/>
        </w:tabs>
      </w:pPr>
      <w:hyperlink w:anchor="_Toc11005" w:history="1">
        <w:r>
          <w:rPr>
            <w:rFonts w:ascii="仿宋" w:eastAsia="仿宋" w:hAnsi="仿宋" w:cs="仿宋" w:hint="eastAsia"/>
            <w:lang w:eastAsia="zh-CN"/>
          </w:rPr>
          <w:t>十四、道路沥青项目实施时间节点</w:t>
        </w:r>
        <w:r>
          <w:tab/>
        </w:r>
        <w:r>
          <w:fldChar w:fldCharType="begin"/>
        </w:r>
        <w:r>
          <w:instrText xml:space="preserve"> PAGEREF _Toc11005 \h </w:instrText>
        </w:r>
        <w:r>
          <w:fldChar w:fldCharType="separate"/>
        </w:r>
        <w:r>
          <w:t>67</w:t>
        </w:r>
        <w:r>
          <w:fldChar w:fldCharType="end"/>
        </w:r>
      </w:hyperlink>
    </w:p>
    <w:p>
      <w:pPr>
        <w:pStyle w:val="TOC2"/>
        <w:tabs>
          <w:tab w:val="right" w:leader="dot" w:pos="8306"/>
        </w:tabs>
      </w:pPr>
      <w:hyperlink w:anchor="_Toc4449" w:history="1">
        <w:r>
          <w:rPr>
            <w:rFonts w:ascii="仿宋" w:eastAsia="仿宋" w:hAnsi="仿宋" w:cs="仿宋" w:hint="eastAsia"/>
            <w:lang w:eastAsia="zh-CN"/>
          </w:rPr>
          <w:t>(一)、道路沥青项目启动阶段时间节点</w:t>
        </w:r>
        <w:r>
          <w:tab/>
        </w:r>
        <w:r>
          <w:fldChar w:fldCharType="begin"/>
        </w:r>
        <w:r>
          <w:instrText xml:space="preserve"> PAGEREF _Toc4449 \h </w:instrText>
        </w:r>
        <w:r>
          <w:fldChar w:fldCharType="separate"/>
        </w:r>
        <w:r>
          <w:t>67</w:t>
        </w:r>
        <w:r>
          <w:fldChar w:fldCharType="end"/>
        </w:r>
      </w:hyperlink>
    </w:p>
    <w:p>
      <w:pPr>
        <w:pStyle w:val="TOC2"/>
        <w:tabs>
          <w:tab w:val="right" w:leader="dot" w:pos="8306"/>
        </w:tabs>
      </w:pPr>
      <w:hyperlink w:anchor="_Toc27053" w:history="1">
        <w:r>
          <w:rPr>
            <w:rFonts w:ascii="仿宋" w:eastAsia="仿宋" w:hAnsi="仿宋" w:cs="仿宋" w:hint="eastAsia"/>
            <w:lang w:eastAsia="zh-CN"/>
          </w:rPr>
          <w:t>(二)、道路沥青项目执行阶段时间节点</w:t>
        </w:r>
        <w:r>
          <w:tab/>
        </w:r>
        <w:r>
          <w:fldChar w:fldCharType="begin"/>
        </w:r>
        <w:r>
          <w:instrText xml:space="preserve"> PAGEREF _Toc27053 \h </w:instrText>
        </w:r>
        <w:r>
          <w:fldChar w:fldCharType="separate"/>
        </w:r>
        <w:r>
          <w:t>68</w:t>
        </w:r>
        <w:r>
          <w:fldChar w:fldCharType="end"/>
        </w:r>
      </w:hyperlink>
    </w:p>
    <w:p>
      <w:pPr>
        <w:pStyle w:val="TOC2"/>
        <w:tabs>
          <w:tab w:val="right" w:leader="dot" w:pos="8306"/>
        </w:tabs>
      </w:pPr>
      <w:hyperlink w:anchor="_Toc4434" w:history="1">
        <w:r>
          <w:rPr>
            <w:rFonts w:ascii="仿宋" w:eastAsia="仿宋" w:hAnsi="仿宋" w:cs="仿宋" w:hint="eastAsia"/>
            <w:lang w:eastAsia="zh-CN"/>
          </w:rPr>
          <w:t>(三)、道路沥青项目完成阶段时间节点</w:t>
        </w:r>
        <w:r>
          <w:tab/>
        </w:r>
        <w:r>
          <w:fldChar w:fldCharType="begin"/>
        </w:r>
        <w:r>
          <w:instrText xml:space="preserve"> PAGEREF _Toc4434 \h </w:instrText>
        </w:r>
        <w:r>
          <w:fldChar w:fldCharType="separate"/>
        </w:r>
        <w:r>
          <w:t>69</w:t>
        </w:r>
        <w:r>
          <w:fldChar w:fldCharType="end"/>
        </w:r>
      </w:hyperlink>
    </w:p>
    <w:p>
      <w:pPr>
        <w:pStyle w:val="TOC1"/>
        <w:tabs>
          <w:tab w:val="right" w:leader="dot" w:pos="8306"/>
        </w:tabs>
      </w:pPr>
      <w:hyperlink w:anchor="_Toc20474" w:history="1">
        <w:r>
          <w:rPr>
            <w:rFonts w:ascii="仿宋" w:eastAsia="仿宋" w:hAnsi="仿宋" w:cs="仿宋" w:hint="eastAsia"/>
            <w:lang w:eastAsia="zh-CN"/>
          </w:rPr>
          <w:t>十五、供应链管理</w:t>
        </w:r>
        <w:r>
          <w:tab/>
        </w:r>
        <w:r>
          <w:fldChar w:fldCharType="begin"/>
        </w:r>
        <w:r>
          <w:instrText xml:space="preserve"> PAGEREF _Toc20474 \h </w:instrText>
        </w:r>
        <w:r>
          <w:fldChar w:fldCharType="separate"/>
        </w:r>
        <w:r>
          <w:t>70</w:t>
        </w:r>
        <w:r>
          <w:fldChar w:fldCharType="end"/>
        </w:r>
      </w:hyperlink>
    </w:p>
    <w:p>
      <w:pPr>
        <w:pStyle w:val="TOC2"/>
        <w:tabs>
          <w:tab w:val="right" w:leader="dot" w:pos="8306"/>
        </w:tabs>
      </w:pPr>
      <w:hyperlink w:anchor="_Toc23979" w:history="1">
        <w:r>
          <w:rPr>
            <w:rFonts w:ascii="仿宋" w:eastAsia="仿宋" w:hAnsi="仿宋" w:cs="仿宋" w:hint="eastAsia"/>
            <w:lang w:eastAsia="zh-CN"/>
          </w:rPr>
          <w:t>(一)、供应链战略规划</w:t>
        </w:r>
        <w:r>
          <w:tab/>
        </w:r>
        <w:r>
          <w:fldChar w:fldCharType="begin"/>
        </w:r>
        <w:r>
          <w:instrText xml:space="preserve"> PAGEREF _Toc23979 \h </w:instrText>
        </w:r>
        <w:r>
          <w:fldChar w:fldCharType="separate"/>
        </w:r>
        <w:r>
          <w:t>70</w:t>
        </w:r>
        <w:r>
          <w:fldChar w:fldCharType="end"/>
        </w:r>
      </w:hyperlink>
    </w:p>
    <w:p>
      <w:pPr>
        <w:pStyle w:val="TOC2"/>
        <w:tabs>
          <w:tab w:val="right" w:leader="dot" w:pos="8306"/>
        </w:tabs>
      </w:pPr>
      <w:hyperlink w:anchor="_Toc22605" w:history="1">
        <w:r>
          <w:rPr>
            <w:rFonts w:ascii="仿宋" w:eastAsia="仿宋" w:hAnsi="仿宋" w:cs="仿宋" w:hint="eastAsia"/>
            <w:lang w:eastAsia="zh-CN"/>
          </w:rPr>
          <w:t>(二)、供应商选择与合作</w:t>
        </w:r>
        <w:r>
          <w:tab/>
        </w:r>
        <w:r>
          <w:fldChar w:fldCharType="begin"/>
        </w:r>
        <w:r>
          <w:instrText xml:space="preserve"> PAGEREF _Toc22605 \h </w:instrText>
        </w:r>
        <w:r>
          <w:fldChar w:fldCharType="separate"/>
        </w:r>
        <w:r>
          <w:t>72</w:t>
        </w:r>
        <w:r>
          <w:fldChar w:fldCharType="end"/>
        </w:r>
      </w:hyperlink>
    </w:p>
    <w:p>
      <w:pPr>
        <w:pStyle w:val="TOC2"/>
        <w:tabs>
          <w:tab w:val="right" w:leader="dot" w:pos="8306"/>
        </w:tabs>
      </w:pPr>
      <w:hyperlink w:anchor="_Toc15156" w:history="1">
        <w:r>
          <w:rPr>
            <w:rFonts w:ascii="仿宋" w:eastAsia="仿宋" w:hAnsi="仿宋" w:cs="仿宋" w:hint="eastAsia"/>
            <w:lang w:eastAsia="zh-CN"/>
          </w:rPr>
          <w:t>(三)、物流与库存管理</w:t>
        </w:r>
        <w:r>
          <w:tab/>
        </w:r>
        <w:r>
          <w:fldChar w:fldCharType="begin"/>
        </w:r>
        <w:r>
          <w:instrText xml:space="preserve"> PAGEREF _Toc15156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0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的技术管理特点体现在其创新导向。通过引入最先进的技术趋势和解决方案，道路沥青项目致力于提升科技含量、提高质量和效率水平。这意味着我们将采用最新的工具和方法，确保道路沥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道路沥青项目技术管理的显著特征。通过整合不同领域的技术资源，我们实现了跨学科的协同工作。这有助于优化技术架构，提高整体效能。此外，整合性策略还促进了不同技术团队之间的紧密沟通和高效合作，确保道路沥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道路沥青项目所采用的技术。通过不断优化技术方案，道路沥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道路沥青项目团队将在道路沥青项目初期识别可能的技术风险，并采取相应的预防和应对措施。通过建立健全的风险评估机制，道路沥青项目能够在实施过程中及时发现并解决潜在的技术问题，保障道路沥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道路沥青项目中，技术将成为道路沥青项目成功的有力支持。这一深度剖析揭示了技术管理在道路沥青项目实施中的关键作用，为道路沥青项目的技术基础奠定了坚实的基础。</w:t>
      </w:r>
    </w:p>
    <w:p>
      <w:pPr>
        <w:pStyle w:val="Heading2"/>
        <w:ind w:firstLine="560" w:firstLineChars="200"/>
        <w:rPr>
          <w:rFonts w:ascii="仿宋" w:eastAsia="仿宋" w:hAnsi="仿宋" w:cs="仿宋" w:hint="eastAsia"/>
          <w:sz w:val="28"/>
          <w:lang w:eastAsia="zh-CN"/>
        </w:rPr>
      </w:pPr>
      <w:bookmarkStart w:id="4" w:name="_Toc8046"/>
      <w:r>
        <w:rPr>
          <w:rFonts w:ascii="仿宋" w:eastAsia="仿宋" w:hAnsi="仿宋" w:cs="仿宋" w:hint="eastAsia"/>
          <w:sz w:val="28"/>
          <w:lang w:eastAsia="zh-CN"/>
        </w:rPr>
        <w:t>(二)、道路沥青项目工艺技术设计方案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道路沥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道路沥青项目将严格按照相关行业规范要求进行组织。通过有效控制产品质量，道路沥青项目将致力于为顾客提供优质的道路沥青项目产品和良好的服务。这体现了道路沥青项目对于生产活动合规性和质量标准的高度重视，为道路沥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道路沥青项目注重生态效益和清洁生产原则。道路沥青项目建设将紧密结合地方特色经济发展，与社会经济发展规划和区域环境保护规划方案相协调一致。通过与当地区域自然生态系统的结合，道路沥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道路沥青项目产品具有多样化的客户需求和个性化的特点。因此，道路沥青项目产品规格品种多样，且单批生产数量较小。为满足这一特点，道路沥青项目承办单位将建设先进的柔性制造生产线。通过广泛应用柔性制造技术，道路沥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道路沥青项目采用的技术具有较高的技术含量和自动化水平，处于国内先进水平。这一技术选用不仅体现了对生产效率、质量和环境友好性的高标准要求，同时为道路沥青项目的可持续发展奠定了坚实的基础。</w:t>
      </w:r>
    </w:p>
    <w:p>
      <w:pPr>
        <w:pStyle w:val="Heading2"/>
        <w:ind w:firstLine="560" w:firstLineChars="200"/>
        <w:rPr>
          <w:rFonts w:ascii="仿宋" w:eastAsia="仿宋" w:hAnsi="仿宋" w:cs="仿宋" w:hint="eastAsia"/>
          <w:sz w:val="28"/>
          <w:lang w:eastAsia="zh-CN"/>
        </w:rPr>
      </w:pPr>
      <w:bookmarkStart w:id="5" w:name="_Toc206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为确保道路沥青项目的高效生产和技术实施，我们制定了一套精心设计的设备选型方案，以满足道路沥青项目生产、质量和环保的要求。该方案的主要特点如下：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道路沥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针对道路沥青项目产品的多样性和小批量生产的特点，我们将建设柔性制造生产线。通过在设备选型中考虑柔性制造技术，可以灵活应对不同产品规格和生产需求，实现生产线的高度灵活性和适应性。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32"/>
      <w:r>
        <w:rPr>
          <w:rFonts w:ascii="仿宋" w:eastAsia="仿宋" w:hAnsi="仿宋" w:cs="仿宋" w:hint="eastAsia"/>
          <w:sz w:val="28"/>
          <w:lang w:eastAsia="zh-CN"/>
        </w:rPr>
        <w:t>二、道路沥青项目建设单位说明</w:t>
      </w:r>
      <w:bookmarkEnd w:id="6"/>
    </w:p>
    <w:p>
      <w:pPr>
        <w:pStyle w:val="Heading2"/>
        <w:rPr>
          <w:rFonts w:ascii="仿宋" w:eastAsia="仿宋" w:hAnsi="仿宋" w:cs="仿宋" w:hint="eastAsia"/>
          <w:lang w:eastAsia="zh-CN"/>
        </w:rPr>
      </w:pPr>
      <w:bookmarkStart w:id="7" w:name="_Toc10603"/>
      <w:r>
        <w:rPr>
          <w:rFonts w:ascii="仿宋" w:eastAsia="仿宋" w:hAnsi="仿宋" w:cs="仿宋" w:hint="eastAsia"/>
          <w:lang w:eastAsia="zh-CN"/>
        </w:rPr>
        <w:t>(一)、道路沥青项目承办单位基本情况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83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道路沥青项目承办单位的XXXX，我们着眼于实现可持续的经济效益。通过技术创新和解决方案的提供，公司预计在道路沥青项目执行期间将获得可观的收入增长。这一收入来源主要包括道路沥青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同时，我们注重成本控制和效率提升，以确保道路沥青项目的可持续盈利。透过精细的管理和资源优化，公司期望实现道路沥青项目利润最大化。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道路沥青项目实施进行全面的投资评估，包括道路沥青项目启动阶段的资金投入和后续运营成本。通过对道路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道路沥青项目实施过程中具备足够的资金流动性，公司将进行详尽的现金流分析。这包括资金需求的合理预测、道路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846"/>
      <w:r>
        <w:rPr>
          <w:rFonts w:ascii="仿宋" w:eastAsia="仿宋" w:hAnsi="仿宋" w:cs="仿宋" w:hint="eastAsia"/>
          <w:sz w:val="28"/>
          <w:lang w:eastAsia="zh-CN"/>
        </w:rPr>
        <w:t>三、道路沥青项目文档管理</w:t>
      </w:r>
      <w:bookmarkEnd w:id="9"/>
    </w:p>
    <w:p>
      <w:pPr>
        <w:pStyle w:val="Heading2"/>
        <w:rPr>
          <w:rFonts w:ascii="仿宋" w:eastAsia="仿宋" w:hAnsi="仿宋" w:cs="仿宋" w:hint="eastAsia"/>
          <w:lang w:eastAsia="zh-CN"/>
        </w:rPr>
      </w:pPr>
      <w:bookmarkStart w:id="10" w:name="_Toc57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道路沥青项目高度重视文档的质量和准确性，以支持道路沥青项目的各项活动和决策。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文档的编制始于道路沥青项目计划的初期，我们制定了详细的文档编制计划，明确了每个文档的内容、格式和编写责任人。在道路沥青项目启动阶段，我们首先编制了道路沥青项目章程，明确定义了道路沥青项目的目标、范围、风险等关键要素。随后，道路沥青项目团队根据计划陆续编制了需求文档、设计文档、测试文档等各类文档，确保道路沥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道路沥青项目管理中的重要环节，旨在确保道路沥青项目文档符合质量标准和道路沥青项目需求。在道路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除了内部审查，我们还进行了外部审查，邀请道路沥青项目相关利益方和专业领域的专家对文档进行独立审查。这有助于获取更全面、客观的反馈，确保道路沥青项目文档不仅符合内部标准，也满足外部需求。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道路沥青项目在文档编制与审查方面建立了严格的管理机制，通过规范的流程和多维度的审查，确保道路沥青项目文档的质量、准确性和可靠性，为道路沥青项目的顺利推进提供了有力支持。</w:t>
      </w:r>
    </w:p>
    <w:p>
      <w:pPr>
        <w:pStyle w:val="Heading2"/>
        <w:ind w:firstLine="560" w:firstLineChars="200"/>
        <w:rPr>
          <w:rFonts w:ascii="仿宋" w:eastAsia="仿宋" w:hAnsi="仿宋" w:cs="仿宋" w:hint="eastAsia"/>
          <w:sz w:val="28"/>
          <w:lang w:eastAsia="zh-CN"/>
        </w:rPr>
      </w:pPr>
      <w:bookmarkStart w:id="11" w:name="_Toc706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我们通过多渠道发布文档，包括电子邮件、道路沥青项目管理平台、内部网站等，以满足不同团队成员的偏好和需求。多渠道发布确保了信息的全面覆盖。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我们采用了精细的权限控制，确保只有授权人员可以访问敏感信息。这种安全措施保护了道路沥青项目文档的机密性，防止了未经授权的信息泄露。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70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文档存档与归档是道路沥青项目生命周期中一个至关重要的环节，直接关系到道路沥青项目信息的长期保存和历史记录的完整性。在道路沥青项目中，我们实施了一系列有效的文档存档与归档管理策略：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799"/>
      <w:r>
        <w:rPr>
          <w:rFonts w:ascii="仿宋" w:eastAsia="仿宋" w:hAnsi="仿宋" w:cs="仿宋" w:hint="eastAsia"/>
          <w:sz w:val="28"/>
          <w:lang w:eastAsia="zh-CN"/>
        </w:rPr>
        <w:t>四、道路沥青项目土建工程</w:t>
      </w:r>
      <w:bookmarkEnd w:id="13"/>
    </w:p>
    <w:p>
      <w:pPr>
        <w:pStyle w:val="Heading2"/>
        <w:rPr>
          <w:rFonts w:ascii="仿宋" w:eastAsia="仿宋" w:hAnsi="仿宋" w:cs="仿宋" w:hint="eastAsia"/>
          <w:lang w:eastAsia="zh-CN"/>
        </w:rPr>
      </w:pPr>
      <w:bookmarkStart w:id="14" w:name="_Toc210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在道路沥青项目的建筑工程设计中，我们将秉承一系列重要的设计原则，以确保道路沥青项目建筑在功能、美观、可持续性等方面达到最佳效果。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首要原则是确保建筑的功能性得到最大化的发挥。我们将充分理解道路沥青项目的实际需求，合理布局各个功能区域，保证建筑在满足业务需求的同时，提供高效的工作环境。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在建筑设计中，我们将综合考虑建设和运营成本。通过精细的经济效益分析，确保设计方案在高效利用资源的同时，对道路沥青项目的长期盈利能力有积极的贡献。</w:t>
      </w:r>
    </w:p>
    <w:p>
      <w:pPr>
        <w:pStyle w:val="Heading2"/>
        <w:ind w:firstLine="560" w:firstLineChars="200"/>
        <w:rPr>
          <w:rFonts w:ascii="仿宋" w:eastAsia="仿宋" w:hAnsi="仿宋" w:cs="仿宋" w:hint="eastAsia"/>
          <w:sz w:val="28"/>
          <w:lang w:eastAsia="zh-CN"/>
        </w:rPr>
      </w:pPr>
      <w:bookmarkStart w:id="15" w:name="_Toc1250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沥青项目的土建工程设计中，我们将精准设定设计年限，结合道路沥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道路沥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244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道路沥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道路沥青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道路沥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778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本期工程道路沥青项目预计总建筑面积XXX平方米，其中：计容建筑面积XXX平方米，计划建筑工程投资XX万元，占道路沥青项目总投资的XX%。</w:t>
      </w:r>
    </w:p>
    <w:p>
      <w:pPr>
        <w:pStyle w:val="Heading1"/>
        <w:ind w:firstLine="560" w:firstLineChars="200"/>
        <w:rPr>
          <w:rFonts w:ascii="仿宋" w:eastAsia="仿宋" w:hAnsi="仿宋" w:cs="仿宋" w:hint="eastAsia"/>
          <w:sz w:val="28"/>
          <w:lang w:eastAsia="zh-CN"/>
        </w:rPr>
      </w:pPr>
      <w:bookmarkStart w:id="18" w:name="_Toc20637"/>
      <w:r>
        <w:rPr>
          <w:rFonts w:ascii="仿宋" w:eastAsia="仿宋" w:hAnsi="仿宋" w:cs="仿宋" w:hint="eastAsia"/>
          <w:sz w:val="28"/>
          <w:lang w:eastAsia="zh-CN"/>
        </w:rPr>
        <w:t>五、道路沥青项目概论</w:t>
      </w:r>
      <w:bookmarkEnd w:id="18"/>
    </w:p>
    <w:p>
      <w:pPr>
        <w:pStyle w:val="Heading2"/>
        <w:rPr>
          <w:rFonts w:ascii="仿宋" w:eastAsia="仿宋" w:hAnsi="仿宋" w:cs="仿宋" w:hint="eastAsia"/>
          <w:lang w:eastAsia="zh-CN"/>
        </w:rPr>
      </w:pPr>
      <w:bookmarkStart w:id="19" w:name="_Toc16421"/>
      <w:r>
        <w:rPr>
          <w:rFonts w:ascii="仿宋" w:eastAsia="仿宋" w:hAnsi="仿宋" w:cs="仿宋" w:hint="eastAsia"/>
          <w:lang w:eastAsia="zh-CN"/>
        </w:rPr>
        <w:t>(一)、道路沥青项目概况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的起源追溯至对市场的深入洞察。市场的不断演变与变革为道路沥青项目提供了难得的机遇。当前市场存在的需求缺口和变革的大环境共同构成了道路沥青项目的背景。这个道路沥青项目旨在充分利用市场机遇，填补行业中尚未满足的需求，为客户提供全新的解决方案。市场的变革和需求的增长使得这个道路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道路沥青项目名称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正式命名为道路沥青。这个名称不仅仅是一个标识，更代表了道路沥青项目的核心理念和愿景。它蕴含着道路沥青项目所要解决问题的关键字，具有强烈的表达和辨识度，为道路沥青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道路沥青项目目标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的核心目标是提供一种全新、高效的解决方案，满足客户日益增长的需求。道路沥青项目追求的不仅仅是满足市场需求，更是在市场中获得卓越的竞争优势。通过不断提升产品或服务的质量和创新水平，道路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道路沥青项目范围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全面涵盖了产品研发、制造、市场推广和售后服务，确保从产品设计到最终用户体验的全方位关注。这一全面的道路沥青项目范围是为了确保道路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道路沥青项目时间表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道路沥青项目计划在未来18个月内完成，包括研发、测试、市场试点和正式推出等不同阶段。这个时间表的合理设计是为了确保道路沥青项目各个阶段的顺利推进，以便按时交付高质量的成果。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道路沥青项目预算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道路沥青项目总预算估算为XX百万美元，主要分配在研发、市场推广、人员培训和运营等方面。这一充足的预算为道路沥青项目提供了充足的资源，确保道路沥青项目在各个方面都能取得优异的表现。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道路沥青项目风险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道路沥青项目可能面临的风险包括市场接受度低、技术难题、竞争激烈等。道路沥青项目团队已经制定了相应的风险应对计划，通过前瞻性的风险管理，确保道路沥青项目在面对不确定性时能够迅速做出应对。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https://d.book118.com/376105043235010033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道路沥青项目规划设计蓝图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27EB6"/>
    <w:rsid w:val="36C27E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050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2024-01-12T17:31:00Z</dcterms:created>
  <dcterms:modified xsi:type="dcterms:W3CDTF">2024-01-12T17:32:07Z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4CA2F28997364A81A820FEBB56383BDA_11</vt:lpwstr>
  </property>
  <property fmtid="{D5CDD505-2E9C-101B-9397-08002B2CF9AE}" pid="3" name="KSOProductBuildVer">
    <vt:lpwstr>2052-12.1.0.16120</vt:lpwstr>
  </property>
</Properties>
</file>