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25" w:history="1">
        <w:r>
          <w:rPr>
            <w:rFonts w:ascii="仿宋" w:eastAsia="仿宋" w:hAnsi="仿宋" w:cs="仿宋" w:hint="eastAsia"/>
            <w:lang w:eastAsia="zh-CN"/>
          </w:rPr>
          <w:t>序言</w:t>
        </w:r>
        <w:r>
          <w:tab/>
        </w:r>
        <w:r>
          <w:fldChar w:fldCharType="begin"/>
        </w:r>
        <w:r>
          <w:instrText xml:space="preserve"> PAGEREF _Toc23325 \h </w:instrText>
        </w:r>
        <w:r>
          <w:fldChar w:fldCharType="separate"/>
        </w:r>
        <w:r>
          <w:t>3</w:t>
        </w:r>
        <w:r>
          <w:fldChar w:fldCharType="end"/>
        </w:r>
      </w:hyperlink>
    </w:p>
    <w:p>
      <w:pPr>
        <w:pStyle w:val="TOC1"/>
        <w:tabs>
          <w:tab w:val="right" w:leader="dot" w:pos="8306"/>
        </w:tabs>
      </w:pPr>
      <w:hyperlink w:anchor="_Toc22258" w:history="1">
        <w:r>
          <w:rPr>
            <w:rFonts w:ascii="仿宋" w:eastAsia="仿宋" w:hAnsi="仿宋" w:cs="仿宋" w:hint="eastAsia"/>
            <w:lang w:eastAsia="zh-CN"/>
          </w:rPr>
          <w:t>一、橡胶管项目可持续发展</w:t>
        </w:r>
        <w:r>
          <w:tab/>
        </w:r>
        <w:r>
          <w:fldChar w:fldCharType="begin"/>
        </w:r>
        <w:r>
          <w:instrText xml:space="preserve"> PAGEREF _Toc22258 \h </w:instrText>
        </w:r>
        <w:r>
          <w:fldChar w:fldCharType="separate"/>
        </w:r>
        <w:r>
          <w:t>3</w:t>
        </w:r>
        <w:r>
          <w:fldChar w:fldCharType="end"/>
        </w:r>
      </w:hyperlink>
    </w:p>
    <w:p>
      <w:pPr>
        <w:pStyle w:val="TOC2"/>
        <w:tabs>
          <w:tab w:val="right" w:leader="dot" w:pos="8306"/>
        </w:tabs>
      </w:pPr>
      <w:hyperlink w:anchor="_Toc32386" w:history="1">
        <w:r>
          <w:rPr>
            <w:rFonts w:ascii="仿宋" w:eastAsia="仿宋" w:hAnsi="仿宋" w:cs="仿宋" w:hint="eastAsia"/>
            <w:lang w:eastAsia="zh-CN"/>
          </w:rPr>
          <w:t>(一)、可持续战略与实践</w:t>
        </w:r>
        <w:r>
          <w:tab/>
        </w:r>
        <w:r>
          <w:fldChar w:fldCharType="begin"/>
        </w:r>
        <w:r>
          <w:instrText xml:space="preserve"> PAGEREF _Toc32386 \h </w:instrText>
        </w:r>
        <w:r>
          <w:fldChar w:fldCharType="separate"/>
        </w:r>
        <w:r>
          <w:t>3</w:t>
        </w:r>
        <w:r>
          <w:fldChar w:fldCharType="end"/>
        </w:r>
      </w:hyperlink>
    </w:p>
    <w:p>
      <w:pPr>
        <w:pStyle w:val="TOC2"/>
        <w:tabs>
          <w:tab w:val="right" w:leader="dot" w:pos="8306"/>
        </w:tabs>
      </w:pPr>
      <w:hyperlink w:anchor="_Toc27670" w:history="1">
        <w:r>
          <w:rPr>
            <w:rFonts w:ascii="仿宋" w:eastAsia="仿宋" w:hAnsi="仿宋" w:cs="仿宋" w:hint="eastAsia"/>
            <w:lang w:eastAsia="zh-CN"/>
          </w:rPr>
          <w:t>(二)、环保与社会责任</w:t>
        </w:r>
        <w:r>
          <w:tab/>
        </w:r>
        <w:r>
          <w:fldChar w:fldCharType="begin"/>
        </w:r>
        <w:r>
          <w:instrText xml:space="preserve"> PAGEREF _Toc27670 \h </w:instrText>
        </w:r>
        <w:r>
          <w:fldChar w:fldCharType="separate"/>
        </w:r>
        <w:r>
          <w:t>4</w:t>
        </w:r>
        <w:r>
          <w:fldChar w:fldCharType="end"/>
        </w:r>
      </w:hyperlink>
    </w:p>
    <w:p>
      <w:pPr>
        <w:pStyle w:val="TOC1"/>
        <w:tabs>
          <w:tab w:val="right" w:leader="dot" w:pos="8306"/>
        </w:tabs>
      </w:pPr>
      <w:hyperlink w:anchor="_Toc5694" w:history="1">
        <w:r>
          <w:rPr>
            <w:rFonts w:ascii="仿宋" w:eastAsia="仿宋" w:hAnsi="仿宋" w:cs="仿宋" w:hint="eastAsia"/>
            <w:lang w:eastAsia="zh-CN"/>
          </w:rPr>
          <w:t>二、橡胶管项目概论</w:t>
        </w:r>
        <w:r>
          <w:tab/>
        </w:r>
        <w:r>
          <w:fldChar w:fldCharType="begin"/>
        </w:r>
        <w:r>
          <w:instrText xml:space="preserve"> PAGEREF _Toc5694 \h </w:instrText>
        </w:r>
        <w:r>
          <w:fldChar w:fldCharType="separate"/>
        </w:r>
        <w:r>
          <w:t>4</w:t>
        </w:r>
        <w:r>
          <w:fldChar w:fldCharType="end"/>
        </w:r>
      </w:hyperlink>
    </w:p>
    <w:p>
      <w:pPr>
        <w:pStyle w:val="TOC2"/>
        <w:tabs>
          <w:tab w:val="right" w:leader="dot" w:pos="8306"/>
        </w:tabs>
      </w:pPr>
      <w:hyperlink w:anchor="_Toc8205" w:history="1">
        <w:r>
          <w:rPr>
            <w:rFonts w:ascii="仿宋" w:eastAsia="仿宋" w:hAnsi="仿宋" w:cs="仿宋" w:hint="eastAsia"/>
            <w:lang w:eastAsia="zh-CN"/>
          </w:rPr>
          <w:t>(一)、橡胶管项目概况</w:t>
        </w:r>
        <w:r>
          <w:tab/>
        </w:r>
        <w:r>
          <w:fldChar w:fldCharType="begin"/>
        </w:r>
        <w:r>
          <w:instrText xml:space="preserve"> PAGEREF _Toc8205 \h </w:instrText>
        </w:r>
        <w:r>
          <w:fldChar w:fldCharType="separate"/>
        </w:r>
        <w:r>
          <w:t>4</w:t>
        </w:r>
        <w:r>
          <w:fldChar w:fldCharType="end"/>
        </w:r>
      </w:hyperlink>
    </w:p>
    <w:p>
      <w:pPr>
        <w:pStyle w:val="TOC2"/>
        <w:tabs>
          <w:tab w:val="right" w:leader="dot" w:pos="8306"/>
        </w:tabs>
      </w:pPr>
      <w:hyperlink w:anchor="_Toc1790" w:history="1">
        <w:r>
          <w:rPr>
            <w:rFonts w:ascii="仿宋" w:eastAsia="仿宋" w:hAnsi="仿宋" w:cs="仿宋" w:hint="eastAsia"/>
            <w:lang w:eastAsia="zh-CN"/>
          </w:rPr>
          <w:t>(二)、橡胶管项目目标</w:t>
        </w:r>
        <w:r>
          <w:tab/>
        </w:r>
        <w:r>
          <w:fldChar w:fldCharType="begin"/>
        </w:r>
        <w:r>
          <w:instrText xml:space="preserve"> PAGEREF _Toc1790 \h </w:instrText>
        </w:r>
        <w:r>
          <w:fldChar w:fldCharType="separate"/>
        </w:r>
        <w:r>
          <w:t>7</w:t>
        </w:r>
        <w:r>
          <w:fldChar w:fldCharType="end"/>
        </w:r>
      </w:hyperlink>
    </w:p>
    <w:p>
      <w:pPr>
        <w:pStyle w:val="TOC2"/>
        <w:tabs>
          <w:tab w:val="right" w:leader="dot" w:pos="8306"/>
        </w:tabs>
      </w:pPr>
      <w:hyperlink w:anchor="_Toc11645" w:history="1">
        <w:r>
          <w:rPr>
            <w:rFonts w:ascii="仿宋" w:eastAsia="仿宋" w:hAnsi="仿宋" w:cs="仿宋" w:hint="eastAsia"/>
            <w:lang w:eastAsia="zh-CN"/>
          </w:rPr>
          <w:t>(三)、橡胶管项目提出的理由</w:t>
        </w:r>
        <w:r>
          <w:tab/>
        </w:r>
        <w:r>
          <w:fldChar w:fldCharType="begin"/>
        </w:r>
        <w:r>
          <w:instrText xml:space="preserve"> PAGEREF _Toc11645 \h </w:instrText>
        </w:r>
        <w:r>
          <w:fldChar w:fldCharType="separate"/>
        </w:r>
        <w:r>
          <w:t>7</w:t>
        </w:r>
        <w:r>
          <w:fldChar w:fldCharType="end"/>
        </w:r>
      </w:hyperlink>
    </w:p>
    <w:p>
      <w:pPr>
        <w:pStyle w:val="TOC2"/>
        <w:tabs>
          <w:tab w:val="right" w:leader="dot" w:pos="8306"/>
        </w:tabs>
      </w:pPr>
      <w:hyperlink w:anchor="_Toc11962" w:history="1">
        <w:r>
          <w:rPr>
            <w:rFonts w:ascii="仿宋" w:eastAsia="仿宋" w:hAnsi="仿宋" w:cs="仿宋" w:hint="eastAsia"/>
            <w:lang w:eastAsia="zh-CN"/>
          </w:rPr>
          <w:t>(四)、橡胶管项目意义</w:t>
        </w:r>
        <w:r>
          <w:tab/>
        </w:r>
        <w:r>
          <w:fldChar w:fldCharType="begin"/>
        </w:r>
        <w:r>
          <w:instrText xml:space="preserve"> PAGEREF _Toc11962 \h </w:instrText>
        </w:r>
        <w:r>
          <w:fldChar w:fldCharType="separate"/>
        </w:r>
        <w:r>
          <w:t>9</w:t>
        </w:r>
        <w:r>
          <w:fldChar w:fldCharType="end"/>
        </w:r>
      </w:hyperlink>
    </w:p>
    <w:p>
      <w:pPr>
        <w:pStyle w:val="TOC2"/>
        <w:tabs>
          <w:tab w:val="right" w:leader="dot" w:pos="8306"/>
        </w:tabs>
      </w:pPr>
      <w:hyperlink w:anchor="_Toc30916" w:history="1">
        <w:r>
          <w:rPr>
            <w:rFonts w:ascii="仿宋" w:eastAsia="仿宋" w:hAnsi="仿宋" w:cs="仿宋" w:hint="eastAsia"/>
            <w:lang w:eastAsia="zh-CN"/>
          </w:rPr>
          <w:t>(五)、橡胶管项目背景</w:t>
        </w:r>
        <w:r>
          <w:tab/>
        </w:r>
        <w:r>
          <w:fldChar w:fldCharType="begin"/>
        </w:r>
        <w:r>
          <w:instrText xml:space="preserve"> PAGEREF _Toc30916 \h </w:instrText>
        </w:r>
        <w:r>
          <w:fldChar w:fldCharType="separate"/>
        </w:r>
        <w:r>
          <w:t>10</w:t>
        </w:r>
        <w:r>
          <w:fldChar w:fldCharType="end"/>
        </w:r>
      </w:hyperlink>
    </w:p>
    <w:p>
      <w:pPr>
        <w:pStyle w:val="TOC1"/>
        <w:tabs>
          <w:tab w:val="right" w:leader="dot" w:pos="8306"/>
        </w:tabs>
      </w:pPr>
      <w:hyperlink w:anchor="_Toc28050" w:history="1">
        <w:r>
          <w:rPr>
            <w:rFonts w:ascii="仿宋" w:eastAsia="仿宋" w:hAnsi="仿宋" w:cs="仿宋" w:hint="eastAsia"/>
            <w:lang w:eastAsia="zh-CN"/>
          </w:rPr>
          <w:t>三、橡胶管项目文档管理</w:t>
        </w:r>
        <w:r>
          <w:tab/>
        </w:r>
        <w:r>
          <w:fldChar w:fldCharType="begin"/>
        </w:r>
        <w:r>
          <w:instrText xml:space="preserve"> PAGEREF _Toc28050 \h </w:instrText>
        </w:r>
        <w:r>
          <w:fldChar w:fldCharType="separate"/>
        </w:r>
        <w:r>
          <w:t>11</w:t>
        </w:r>
        <w:r>
          <w:fldChar w:fldCharType="end"/>
        </w:r>
      </w:hyperlink>
    </w:p>
    <w:p>
      <w:pPr>
        <w:pStyle w:val="TOC2"/>
        <w:tabs>
          <w:tab w:val="right" w:leader="dot" w:pos="8306"/>
        </w:tabs>
      </w:pPr>
      <w:hyperlink w:anchor="_Toc8661" w:history="1">
        <w:r>
          <w:rPr>
            <w:rFonts w:ascii="仿宋" w:eastAsia="仿宋" w:hAnsi="仿宋" w:cs="仿宋" w:hint="eastAsia"/>
            <w:lang w:eastAsia="zh-CN"/>
          </w:rPr>
          <w:t>(一)、文档编制与审查</w:t>
        </w:r>
        <w:r>
          <w:tab/>
        </w:r>
        <w:r>
          <w:fldChar w:fldCharType="begin"/>
        </w:r>
        <w:r>
          <w:instrText xml:space="preserve"> PAGEREF _Toc8661 \h </w:instrText>
        </w:r>
        <w:r>
          <w:fldChar w:fldCharType="separate"/>
        </w:r>
        <w:r>
          <w:t>11</w:t>
        </w:r>
        <w:r>
          <w:fldChar w:fldCharType="end"/>
        </w:r>
      </w:hyperlink>
    </w:p>
    <w:p>
      <w:pPr>
        <w:pStyle w:val="TOC2"/>
        <w:tabs>
          <w:tab w:val="right" w:leader="dot" w:pos="8306"/>
        </w:tabs>
      </w:pPr>
      <w:hyperlink w:anchor="_Toc27320" w:history="1">
        <w:r>
          <w:rPr>
            <w:rFonts w:ascii="仿宋" w:eastAsia="仿宋" w:hAnsi="仿宋" w:cs="仿宋" w:hint="eastAsia"/>
            <w:lang w:eastAsia="zh-CN"/>
          </w:rPr>
          <w:t>(二)、文档发布与分发</w:t>
        </w:r>
        <w:r>
          <w:tab/>
        </w:r>
        <w:r>
          <w:fldChar w:fldCharType="begin"/>
        </w:r>
        <w:r>
          <w:instrText xml:space="preserve"> PAGEREF _Toc27320 \h </w:instrText>
        </w:r>
        <w:r>
          <w:fldChar w:fldCharType="separate"/>
        </w:r>
        <w:r>
          <w:t>12</w:t>
        </w:r>
        <w:r>
          <w:fldChar w:fldCharType="end"/>
        </w:r>
      </w:hyperlink>
    </w:p>
    <w:p>
      <w:pPr>
        <w:pStyle w:val="TOC2"/>
        <w:tabs>
          <w:tab w:val="right" w:leader="dot" w:pos="8306"/>
        </w:tabs>
      </w:pPr>
      <w:hyperlink w:anchor="_Toc17911" w:history="1">
        <w:r>
          <w:rPr>
            <w:rFonts w:ascii="仿宋" w:eastAsia="仿宋" w:hAnsi="仿宋" w:cs="仿宋" w:hint="eastAsia"/>
            <w:lang w:eastAsia="zh-CN"/>
          </w:rPr>
          <w:t>(三)、文档存档与归档</w:t>
        </w:r>
        <w:r>
          <w:tab/>
        </w:r>
        <w:r>
          <w:fldChar w:fldCharType="begin"/>
        </w:r>
        <w:r>
          <w:instrText xml:space="preserve"> PAGEREF _Toc17911 \h </w:instrText>
        </w:r>
        <w:r>
          <w:fldChar w:fldCharType="separate"/>
        </w:r>
        <w:r>
          <w:t>13</w:t>
        </w:r>
        <w:r>
          <w:fldChar w:fldCharType="end"/>
        </w:r>
      </w:hyperlink>
    </w:p>
    <w:p>
      <w:pPr>
        <w:pStyle w:val="TOC1"/>
        <w:tabs>
          <w:tab w:val="right" w:leader="dot" w:pos="8306"/>
        </w:tabs>
      </w:pPr>
      <w:hyperlink w:anchor="_Toc7600" w:history="1">
        <w:r>
          <w:rPr>
            <w:rFonts w:ascii="仿宋" w:eastAsia="仿宋" w:hAnsi="仿宋" w:cs="仿宋" w:hint="eastAsia"/>
            <w:lang w:eastAsia="zh-CN"/>
          </w:rPr>
          <w:t>四、工艺说明</w:t>
        </w:r>
        <w:r>
          <w:tab/>
        </w:r>
        <w:r>
          <w:fldChar w:fldCharType="begin"/>
        </w:r>
        <w:r>
          <w:instrText xml:space="preserve"> PAGEREF _Toc7600 \h </w:instrText>
        </w:r>
        <w:r>
          <w:fldChar w:fldCharType="separate"/>
        </w:r>
        <w:r>
          <w:t>14</w:t>
        </w:r>
        <w:r>
          <w:fldChar w:fldCharType="end"/>
        </w:r>
      </w:hyperlink>
    </w:p>
    <w:p>
      <w:pPr>
        <w:pStyle w:val="TOC2"/>
        <w:tabs>
          <w:tab w:val="right" w:leader="dot" w:pos="8306"/>
        </w:tabs>
      </w:pPr>
      <w:hyperlink w:anchor="_Toc30871" w:history="1">
        <w:r>
          <w:rPr>
            <w:rFonts w:ascii="仿宋" w:eastAsia="仿宋" w:hAnsi="仿宋" w:cs="仿宋" w:hint="eastAsia"/>
            <w:lang w:eastAsia="zh-CN"/>
          </w:rPr>
          <w:t>(一)、技术管理特点</w:t>
        </w:r>
        <w:r>
          <w:tab/>
        </w:r>
        <w:r>
          <w:fldChar w:fldCharType="begin"/>
        </w:r>
        <w:r>
          <w:instrText xml:space="preserve"> PAGEREF _Toc30871 \h </w:instrText>
        </w:r>
        <w:r>
          <w:fldChar w:fldCharType="separate"/>
        </w:r>
        <w:r>
          <w:t>14</w:t>
        </w:r>
        <w:r>
          <w:fldChar w:fldCharType="end"/>
        </w:r>
      </w:hyperlink>
    </w:p>
    <w:p>
      <w:pPr>
        <w:pStyle w:val="TOC2"/>
        <w:tabs>
          <w:tab w:val="right" w:leader="dot" w:pos="8306"/>
        </w:tabs>
      </w:pPr>
      <w:hyperlink w:anchor="_Toc9820" w:history="1">
        <w:r>
          <w:rPr>
            <w:rFonts w:ascii="仿宋" w:eastAsia="仿宋" w:hAnsi="仿宋" w:cs="仿宋" w:hint="eastAsia"/>
            <w:lang w:eastAsia="zh-CN"/>
          </w:rPr>
          <w:t>(二)、橡胶管项目工艺技术设计方案</w:t>
        </w:r>
        <w:r>
          <w:tab/>
        </w:r>
        <w:r>
          <w:fldChar w:fldCharType="begin"/>
        </w:r>
        <w:r>
          <w:instrText xml:space="preserve"> PAGEREF _Toc9820 \h </w:instrText>
        </w:r>
        <w:r>
          <w:fldChar w:fldCharType="separate"/>
        </w:r>
        <w:r>
          <w:t>15</w:t>
        </w:r>
        <w:r>
          <w:fldChar w:fldCharType="end"/>
        </w:r>
      </w:hyperlink>
    </w:p>
    <w:p>
      <w:pPr>
        <w:pStyle w:val="TOC2"/>
        <w:tabs>
          <w:tab w:val="right" w:leader="dot" w:pos="8306"/>
        </w:tabs>
      </w:pPr>
      <w:hyperlink w:anchor="_Toc29578" w:history="1">
        <w:r>
          <w:rPr>
            <w:rFonts w:ascii="仿宋" w:eastAsia="仿宋" w:hAnsi="仿宋" w:cs="仿宋" w:hint="eastAsia"/>
            <w:lang w:eastAsia="zh-CN"/>
          </w:rPr>
          <w:t>(三)、设备选型方案</w:t>
        </w:r>
        <w:r>
          <w:tab/>
        </w:r>
        <w:r>
          <w:fldChar w:fldCharType="begin"/>
        </w:r>
        <w:r>
          <w:instrText xml:space="preserve"> PAGEREF _Toc29578 \h </w:instrText>
        </w:r>
        <w:r>
          <w:fldChar w:fldCharType="separate"/>
        </w:r>
        <w:r>
          <w:t>16</w:t>
        </w:r>
        <w:r>
          <w:fldChar w:fldCharType="end"/>
        </w:r>
      </w:hyperlink>
    </w:p>
    <w:p>
      <w:pPr>
        <w:pStyle w:val="TOC1"/>
        <w:tabs>
          <w:tab w:val="right" w:leader="dot" w:pos="8306"/>
        </w:tabs>
      </w:pPr>
      <w:hyperlink w:anchor="_Toc4794" w:history="1">
        <w:r>
          <w:rPr>
            <w:rFonts w:ascii="仿宋" w:eastAsia="仿宋" w:hAnsi="仿宋" w:cs="仿宋" w:hint="eastAsia"/>
            <w:lang w:eastAsia="zh-CN"/>
          </w:rPr>
          <w:t>五、橡胶管项目建设背景及必要性分析</w:t>
        </w:r>
        <w:r>
          <w:tab/>
        </w:r>
        <w:r>
          <w:fldChar w:fldCharType="begin"/>
        </w:r>
        <w:r>
          <w:instrText xml:space="preserve"> PAGEREF _Toc4794 \h </w:instrText>
        </w:r>
        <w:r>
          <w:fldChar w:fldCharType="separate"/>
        </w:r>
        <w:r>
          <w:t>18</w:t>
        </w:r>
        <w:r>
          <w:fldChar w:fldCharType="end"/>
        </w:r>
      </w:hyperlink>
    </w:p>
    <w:p>
      <w:pPr>
        <w:pStyle w:val="TOC2"/>
        <w:tabs>
          <w:tab w:val="right" w:leader="dot" w:pos="8306"/>
        </w:tabs>
      </w:pPr>
      <w:hyperlink w:anchor="_Toc17005" w:history="1">
        <w:r>
          <w:rPr>
            <w:rFonts w:ascii="仿宋" w:eastAsia="仿宋" w:hAnsi="仿宋" w:cs="仿宋" w:hint="eastAsia"/>
            <w:lang w:eastAsia="zh-CN"/>
          </w:rPr>
          <w:t>(一)、橡胶管项目背景分析</w:t>
        </w:r>
        <w:r>
          <w:tab/>
        </w:r>
        <w:r>
          <w:fldChar w:fldCharType="begin"/>
        </w:r>
        <w:r>
          <w:instrText xml:space="preserve"> PAGEREF _Toc17005 \h </w:instrText>
        </w:r>
        <w:r>
          <w:fldChar w:fldCharType="separate"/>
        </w:r>
        <w:r>
          <w:t>18</w:t>
        </w:r>
        <w:r>
          <w:fldChar w:fldCharType="end"/>
        </w:r>
      </w:hyperlink>
    </w:p>
    <w:p>
      <w:pPr>
        <w:pStyle w:val="TOC2"/>
        <w:tabs>
          <w:tab w:val="right" w:leader="dot" w:pos="8306"/>
        </w:tabs>
      </w:pPr>
      <w:hyperlink w:anchor="_Toc26428" w:history="1">
        <w:r>
          <w:rPr>
            <w:rFonts w:ascii="仿宋" w:eastAsia="仿宋" w:hAnsi="仿宋" w:cs="仿宋" w:hint="eastAsia"/>
            <w:lang w:eastAsia="zh-CN"/>
          </w:rPr>
          <w:t>(二)、橡胶管项目建设必要性分析</w:t>
        </w:r>
        <w:r>
          <w:tab/>
        </w:r>
        <w:r>
          <w:fldChar w:fldCharType="begin"/>
        </w:r>
        <w:r>
          <w:instrText xml:space="preserve"> PAGEREF _Toc26428 \h </w:instrText>
        </w:r>
        <w:r>
          <w:fldChar w:fldCharType="separate"/>
        </w:r>
        <w:r>
          <w:t>19</w:t>
        </w:r>
        <w:r>
          <w:fldChar w:fldCharType="end"/>
        </w:r>
      </w:hyperlink>
    </w:p>
    <w:p>
      <w:pPr>
        <w:pStyle w:val="TOC1"/>
        <w:tabs>
          <w:tab w:val="right" w:leader="dot" w:pos="8306"/>
        </w:tabs>
      </w:pPr>
      <w:hyperlink w:anchor="_Toc2571" w:history="1">
        <w:r>
          <w:rPr>
            <w:rFonts w:ascii="仿宋" w:eastAsia="仿宋" w:hAnsi="仿宋" w:cs="仿宋" w:hint="eastAsia"/>
            <w:lang w:eastAsia="zh-CN"/>
          </w:rPr>
          <w:t>六、橡胶管项目绩效评估</w:t>
        </w:r>
        <w:r>
          <w:tab/>
        </w:r>
        <w:r>
          <w:fldChar w:fldCharType="begin"/>
        </w:r>
        <w:r>
          <w:instrText xml:space="preserve"> PAGEREF _Toc2571 \h </w:instrText>
        </w:r>
        <w:r>
          <w:fldChar w:fldCharType="separate"/>
        </w:r>
        <w:r>
          <w:t>21</w:t>
        </w:r>
        <w:r>
          <w:fldChar w:fldCharType="end"/>
        </w:r>
      </w:hyperlink>
    </w:p>
    <w:p>
      <w:pPr>
        <w:pStyle w:val="TOC2"/>
        <w:tabs>
          <w:tab w:val="right" w:leader="dot" w:pos="8306"/>
        </w:tabs>
      </w:pPr>
      <w:hyperlink w:anchor="_Toc10008" w:history="1">
        <w:r>
          <w:rPr>
            <w:rFonts w:ascii="仿宋" w:eastAsia="仿宋" w:hAnsi="仿宋" w:cs="仿宋" w:hint="eastAsia"/>
            <w:lang w:eastAsia="zh-CN"/>
          </w:rPr>
          <w:t>(一)、绩效评估指标</w:t>
        </w:r>
        <w:r>
          <w:tab/>
        </w:r>
        <w:r>
          <w:fldChar w:fldCharType="begin"/>
        </w:r>
        <w:r>
          <w:instrText xml:space="preserve"> PAGEREF _Toc10008 \h </w:instrText>
        </w:r>
        <w:r>
          <w:fldChar w:fldCharType="separate"/>
        </w:r>
        <w:r>
          <w:t>21</w:t>
        </w:r>
        <w:r>
          <w:fldChar w:fldCharType="end"/>
        </w:r>
      </w:hyperlink>
    </w:p>
    <w:p>
      <w:pPr>
        <w:pStyle w:val="TOC2"/>
        <w:tabs>
          <w:tab w:val="right" w:leader="dot" w:pos="8306"/>
        </w:tabs>
      </w:pPr>
      <w:hyperlink w:anchor="_Toc21489" w:history="1">
        <w:r>
          <w:rPr>
            <w:rFonts w:ascii="仿宋" w:eastAsia="仿宋" w:hAnsi="仿宋" w:cs="仿宋" w:hint="eastAsia"/>
            <w:lang w:eastAsia="zh-CN"/>
          </w:rPr>
          <w:t>(二)、绩效评估方法</w:t>
        </w:r>
        <w:r>
          <w:tab/>
        </w:r>
        <w:r>
          <w:fldChar w:fldCharType="begin"/>
        </w:r>
        <w:r>
          <w:instrText xml:space="preserve"> PAGEREF _Toc21489 \h </w:instrText>
        </w:r>
        <w:r>
          <w:fldChar w:fldCharType="separate"/>
        </w:r>
        <w:r>
          <w:t>22</w:t>
        </w:r>
        <w:r>
          <w:fldChar w:fldCharType="end"/>
        </w:r>
      </w:hyperlink>
    </w:p>
    <w:p>
      <w:pPr>
        <w:pStyle w:val="TOC2"/>
        <w:tabs>
          <w:tab w:val="right" w:leader="dot" w:pos="8306"/>
        </w:tabs>
      </w:pPr>
      <w:hyperlink w:anchor="_Toc17428" w:history="1">
        <w:r>
          <w:rPr>
            <w:rFonts w:ascii="仿宋" w:eastAsia="仿宋" w:hAnsi="仿宋" w:cs="仿宋" w:hint="eastAsia"/>
            <w:lang w:eastAsia="zh-CN"/>
          </w:rPr>
          <w:t>(三)、绩效评估周期</w:t>
        </w:r>
        <w:r>
          <w:tab/>
        </w:r>
        <w:r>
          <w:fldChar w:fldCharType="begin"/>
        </w:r>
        <w:r>
          <w:instrText xml:space="preserve"> PAGEREF _Toc17428 \h </w:instrText>
        </w:r>
        <w:r>
          <w:fldChar w:fldCharType="separate"/>
        </w:r>
        <w:r>
          <w:t>23</w:t>
        </w:r>
        <w:r>
          <w:fldChar w:fldCharType="end"/>
        </w:r>
      </w:hyperlink>
    </w:p>
    <w:p>
      <w:pPr>
        <w:pStyle w:val="TOC1"/>
        <w:tabs>
          <w:tab w:val="right" w:leader="dot" w:pos="8306"/>
        </w:tabs>
      </w:pPr>
      <w:hyperlink w:anchor="_Toc18325" w:history="1">
        <w:r>
          <w:rPr>
            <w:rFonts w:ascii="仿宋" w:eastAsia="仿宋" w:hAnsi="仿宋" w:cs="仿宋" w:hint="eastAsia"/>
            <w:lang w:eastAsia="zh-CN"/>
          </w:rPr>
          <w:t>七、橡胶管项目计划安排</w:t>
        </w:r>
        <w:r>
          <w:tab/>
        </w:r>
        <w:r>
          <w:fldChar w:fldCharType="begin"/>
        </w:r>
        <w:r>
          <w:instrText xml:space="preserve"> PAGEREF _Toc18325 \h </w:instrText>
        </w:r>
        <w:r>
          <w:fldChar w:fldCharType="separate"/>
        </w:r>
        <w:r>
          <w:t>24</w:t>
        </w:r>
        <w:r>
          <w:fldChar w:fldCharType="end"/>
        </w:r>
      </w:hyperlink>
    </w:p>
    <w:p>
      <w:pPr>
        <w:pStyle w:val="TOC2"/>
        <w:tabs>
          <w:tab w:val="right" w:leader="dot" w:pos="8306"/>
        </w:tabs>
      </w:pPr>
      <w:hyperlink w:anchor="_Toc22921" w:history="1">
        <w:r>
          <w:rPr>
            <w:rFonts w:ascii="仿宋" w:eastAsia="仿宋" w:hAnsi="仿宋" w:cs="仿宋" w:hint="eastAsia"/>
            <w:lang w:eastAsia="zh-CN"/>
          </w:rPr>
          <w:t>(一)、建设周期</w:t>
        </w:r>
        <w:r>
          <w:tab/>
        </w:r>
        <w:r>
          <w:fldChar w:fldCharType="begin"/>
        </w:r>
        <w:r>
          <w:instrText xml:space="preserve"> PAGEREF _Toc22921 \h </w:instrText>
        </w:r>
        <w:r>
          <w:fldChar w:fldCharType="separate"/>
        </w:r>
        <w:r>
          <w:t>24</w:t>
        </w:r>
        <w:r>
          <w:fldChar w:fldCharType="end"/>
        </w:r>
      </w:hyperlink>
    </w:p>
    <w:p>
      <w:pPr>
        <w:pStyle w:val="TOC2"/>
        <w:tabs>
          <w:tab w:val="right" w:leader="dot" w:pos="8306"/>
        </w:tabs>
      </w:pPr>
      <w:hyperlink w:anchor="_Toc17848" w:history="1">
        <w:r>
          <w:rPr>
            <w:rFonts w:ascii="仿宋" w:eastAsia="仿宋" w:hAnsi="仿宋" w:cs="仿宋" w:hint="eastAsia"/>
            <w:lang w:eastAsia="zh-CN"/>
          </w:rPr>
          <w:t>(二)、建设进度</w:t>
        </w:r>
        <w:r>
          <w:tab/>
        </w:r>
        <w:r>
          <w:fldChar w:fldCharType="begin"/>
        </w:r>
        <w:r>
          <w:instrText xml:space="preserve"> PAGEREF _Toc17848 \h </w:instrText>
        </w:r>
        <w:r>
          <w:fldChar w:fldCharType="separate"/>
        </w:r>
        <w:r>
          <w:t>25</w:t>
        </w:r>
        <w:r>
          <w:fldChar w:fldCharType="end"/>
        </w:r>
      </w:hyperlink>
    </w:p>
    <w:p>
      <w:pPr>
        <w:pStyle w:val="TOC2"/>
        <w:tabs>
          <w:tab w:val="right" w:leader="dot" w:pos="8306"/>
        </w:tabs>
      </w:pPr>
      <w:hyperlink w:anchor="_Toc29882" w:history="1">
        <w:r>
          <w:rPr>
            <w:rFonts w:ascii="仿宋" w:eastAsia="仿宋" w:hAnsi="仿宋" w:cs="仿宋" w:hint="eastAsia"/>
            <w:lang w:eastAsia="zh-CN"/>
          </w:rPr>
          <w:t>(三)、进度安排注意事项</w:t>
        </w:r>
        <w:r>
          <w:tab/>
        </w:r>
        <w:r>
          <w:fldChar w:fldCharType="begin"/>
        </w:r>
        <w:r>
          <w:instrText xml:space="preserve"> PAGEREF _Toc29882 \h </w:instrText>
        </w:r>
        <w:r>
          <w:fldChar w:fldCharType="separate"/>
        </w:r>
        <w:r>
          <w:t>26</w:t>
        </w:r>
        <w:r>
          <w:fldChar w:fldCharType="end"/>
        </w:r>
      </w:hyperlink>
    </w:p>
    <w:p>
      <w:pPr>
        <w:pStyle w:val="TOC2"/>
        <w:tabs>
          <w:tab w:val="right" w:leader="dot" w:pos="8306"/>
        </w:tabs>
      </w:pPr>
      <w:hyperlink w:anchor="_Toc16372" w:history="1">
        <w:r>
          <w:rPr>
            <w:rFonts w:ascii="仿宋" w:eastAsia="仿宋" w:hAnsi="仿宋" w:cs="仿宋" w:hint="eastAsia"/>
            <w:lang w:eastAsia="zh-CN"/>
          </w:rPr>
          <w:t>(四)、人力资源配置</w:t>
        </w:r>
        <w:r>
          <w:tab/>
        </w:r>
        <w:r>
          <w:fldChar w:fldCharType="begin"/>
        </w:r>
        <w:r>
          <w:instrText xml:space="preserve"> PAGEREF _Toc16372 \h </w:instrText>
        </w:r>
        <w:r>
          <w:fldChar w:fldCharType="separate"/>
        </w:r>
        <w:r>
          <w:t>27</w:t>
        </w:r>
        <w:r>
          <w:fldChar w:fldCharType="end"/>
        </w:r>
      </w:hyperlink>
    </w:p>
    <w:p>
      <w:pPr>
        <w:pStyle w:val="TOC1"/>
        <w:tabs>
          <w:tab w:val="right" w:leader="dot" w:pos="8306"/>
        </w:tabs>
      </w:pPr>
      <w:hyperlink w:anchor="_Toc31926" w:history="1">
        <w:r>
          <w:rPr>
            <w:rFonts w:ascii="仿宋" w:eastAsia="仿宋" w:hAnsi="仿宋" w:cs="仿宋" w:hint="eastAsia"/>
            <w:lang w:eastAsia="zh-CN"/>
          </w:rPr>
          <w:t>八、橡胶管项目人力资源培养与发展</w:t>
        </w:r>
        <w:r>
          <w:tab/>
        </w:r>
        <w:r>
          <w:fldChar w:fldCharType="begin"/>
        </w:r>
        <w:r>
          <w:instrText xml:space="preserve"> PAGEREF _Toc31926 \h </w:instrText>
        </w:r>
        <w:r>
          <w:fldChar w:fldCharType="separate"/>
        </w:r>
        <w:r>
          <w:t>28</w:t>
        </w:r>
        <w:r>
          <w:fldChar w:fldCharType="end"/>
        </w:r>
      </w:hyperlink>
    </w:p>
    <w:p>
      <w:pPr>
        <w:pStyle w:val="TOC2"/>
        <w:tabs>
          <w:tab w:val="right" w:leader="dot" w:pos="8306"/>
        </w:tabs>
      </w:pPr>
      <w:hyperlink w:anchor="_Toc13711" w:history="1">
        <w:r>
          <w:rPr>
            <w:rFonts w:ascii="仿宋" w:eastAsia="仿宋" w:hAnsi="仿宋" w:cs="仿宋" w:hint="eastAsia"/>
            <w:lang w:eastAsia="zh-CN"/>
          </w:rPr>
          <w:t>(一)、人才需求与规划</w:t>
        </w:r>
        <w:r>
          <w:tab/>
        </w:r>
        <w:r>
          <w:fldChar w:fldCharType="begin"/>
        </w:r>
        <w:r>
          <w:instrText xml:space="preserve"> PAGEREF _Toc13711 \h </w:instrText>
        </w:r>
        <w:r>
          <w:fldChar w:fldCharType="separate"/>
        </w:r>
        <w:r>
          <w:t>28</w:t>
        </w:r>
        <w:r>
          <w:fldChar w:fldCharType="end"/>
        </w:r>
      </w:hyperlink>
    </w:p>
    <w:p>
      <w:pPr>
        <w:pStyle w:val="TOC2"/>
        <w:tabs>
          <w:tab w:val="right" w:leader="dot" w:pos="8306"/>
        </w:tabs>
      </w:pPr>
      <w:hyperlink w:anchor="_Toc7764" w:history="1">
        <w:r>
          <w:rPr>
            <w:rFonts w:ascii="仿宋" w:eastAsia="仿宋" w:hAnsi="仿宋" w:cs="仿宋" w:hint="eastAsia"/>
            <w:lang w:eastAsia="zh-CN"/>
          </w:rPr>
          <w:t>(二)、培训与发展计划</w:t>
        </w:r>
        <w:r>
          <w:tab/>
        </w:r>
        <w:r>
          <w:fldChar w:fldCharType="begin"/>
        </w:r>
        <w:r>
          <w:instrText xml:space="preserve"> PAGEREF _Toc7764 \h </w:instrText>
        </w:r>
        <w:r>
          <w:fldChar w:fldCharType="separate"/>
        </w:r>
        <w:r>
          <w:t>28</w:t>
        </w:r>
        <w:r>
          <w:fldChar w:fldCharType="end"/>
        </w:r>
      </w:hyperlink>
    </w:p>
    <w:p>
      <w:pPr>
        <w:pStyle w:val="TOC1"/>
        <w:tabs>
          <w:tab w:val="right" w:leader="dot" w:pos="8306"/>
        </w:tabs>
      </w:pPr>
      <w:hyperlink w:anchor="_Toc18441" w:history="1">
        <w:r>
          <w:rPr>
            <w:rFonts w:ascii="仿宋" w:eastAsia="仿宋" w:hAnsi="仿宋" w:cs="仿宋" w:hint="eastAsia"/>
            <w:lang w:eastAsia="zh-CN"/>
          </w:rPr>
          <w:t>九、橡胶管项目财务管理</w:t>
        </w:r>
        <w:r>
          <w:tab/>
        </w:r>
        <w:r>
          <w:fldChar w:fldCharType="begin"/>
        </w:r>
        <w:r>
          <w:instrText xml:space="preserve"> PAGEREF _Toc18441 \h </w:instrText>
        </w:r>
        <w:r>
          <w:fldChar w:fldCharType="separate"/>
        </w:r>
        <w:r>
          <w:t>29</w:t>
        </w:r>
        <w:r>
          <w:fldChar w:fldCharType="end"/>
        </w:r>
      </w:hyperlink>
    </w:p>
    <w:p>
      <w:pPr>
        <w:pStyle w:val="TOC2"/>
        <w:tabs>
          <w:tab w:val="right" w:leader="dot" w:pos="8306"/>
        </w:tabs>
      </w:pPr>
      <w:hyperlink w:anchor="_Toc1293" w:history="1">
        <w:r>
          <w:rPr>
            <w:rFonts w:ascii="仿宋" w:eastAsia="仿宋" w:hAnsi="仿宋" w:cs="仿宋" w:hint="eastAsia"/>
            <w:lang w:eastAsia="zh-CN"/>
          </w:rPr>
          <w:t>(一)、资金需求大</w:t>
        </w:r>
        <w:r>
          <w:tab/>
        </w:r>
        <w:r>
          <w:fldChar w:fldCharType="begin"/>
        </w:r>
        <w:r>
          <w:instrText xml:space="preserve"> PAGEREF _Toc1293 \h </w:instrText>
        </w:r>
        <w:r>
          <w:fldChar w:fldCharType="separate"/>
        </w:r>
        <w:r>
          <w:t>29</w:t>
        </w:r>
        <w:r>
          <w:fldChar w:fldCharType="end"/>
        </w:r>
      </w:hyperlink>
    </w:p>
    <w:p>
      <w:pPr>
        <w:pStyle w:val="TOC2"/>
        <w:tabs>
          <w:tab w:val="right" w:leader="dot" w:pos="8306"/>
        </w:tabs>
      </w:pPr>
      <w:hyperlink w:anchor="_Toc11524" w:history="1">
        <w:r>
          <w:rPr>
            <w:rFonts w:ascii="仿宋" w:eastAsia="仿宋" w:hAnsi="仿宋" w:cs="仿宋" w:hint="eastAsia"/>
            <w:lang w:eastAsia="zh-CN"/>
          </w:rPr>
          <w:t>(二)、研发周期长</w:t>
        </w:r>
        <w:r>
          <w:tab/>
        </w:r>
        <w:r>
          <w:fldChar w:fldCharType="begin"/>
        </w:r>
        <w:r>
          <w:instrText xml:space="preserve"> PAGEREF _Toc11524 \h </w:instrText>
        </w:r>
        <w:r>
          <w:fldChar w:fldCharType="separate"/>
        </w:r>
        <w:r>
          <w:t>30</w:t>
        </w:r>
        <w:r>
          <w:fldChar w:fldCharType="end"/>
        </w:r>
      </w:hyperlink>
    </w:p>
    <w:p>
      <w:pPr>
        <w:pStyle w:val="TOC2"/>
        <w:tabs>
          <w:tab w:val="right" w:leader="dot" w:pos="8306"/>
        </w:tabs>
      </w:pPr>
      <w:hyperlink w:anchor="_Toc12232" w:history="1">
        <w:r>
          <w:rPr>
            <w:rFonts w:ascii="仿宋" w:eastAsia="仿宋" w:hAnsi="仿宋" w:cs="仿宋" w:hint="eastAsia"/>
            <w:lang w:eastAsia="zh-CN"/>
          </w:rPr>
          <w:t>(三)、市场风险大</w:t>
        </w:r>
        <w:r>
          <w:tab/>
        </w:r>
        <w:r>
          <w:fldChar w:fldCharType="begin"/>
        </w:r>
        <w:r>
          <w:instrText xml:space="preserve"> PAGEREF _Toc12232 \h </w:instrText>
        </w:r>
        <w:r>
          <w:fldChar w:fldCharType="separate"/>
        </w:r>
        <w:r>
          <w:t>31</w:t>
        </w:r>
        <w:r>
          <w:fldChar w:fldCharType="end"/>
        </w:r>
      </w:hyperlink>
    </w:p>
    <w:p>
      <w:pPr>
        <w:pStyle w:val="TOC2"/>
        <w:tabs>
          <w:tab w:val="right" w:leader="dot" w:pos="8306"/>
        </w:tabs>
      </w:pPr>
      <w:hyperlink w:anchor="_Toc12400" w:history="1">
        <w:r>
          <w:rPr>
            <w:rFonts w:ascii="仿宋" w:eastAsia="仿宋" w:hAnsi="仿宋" w:cs="仿宋" w:hint="eastAsia"/>
            <w:lang w:eastAsia="zh-CN"/>
          </w:rPr>
          <w:t>(四)、利润率高</w:t>
        </w:r>
        <w:r>
          <w:tab/>
        </w:r>
        <w:r>
          <w:fldChar w:fldCharType="begin"/>
        </w:r>
        <w:r>
          <w:instrText xml:space="preserve"> PAGEREF _Toc12400 \h </w:instrText>
        </w:r>
        <w:r>
          <w:fldChar w:fldCharType="separate"/>
        </w:r>
        <w:r>
          <w:t>34</w:t>
        </w:r>
        <w:r>
          <w:fldChar w:fldCharType="end"/>
        </w:r>
      </w:hyperlink>
    </w:p>
    <w:p>
      <w:pPr>
        <w:pStyle w:val="TOC1"/>
        <w:tabs>
          <w:tab w:val="right" w:leader="dot" w:pos="8306"/>
        </w:tabs>
      </w:pPr>
      <w:hyperlink w:anchor="_Toc26828" w:history="1">
        <w:r>
          <w:rPr>
            <w:rFonts w:ascii="仿宋" w:eastAsia="仿宋" w:hAnsi="仿宋" w:cs="仿宋" w:hint="eastAsia"/>
            <w:lang w:eastAsia="zh-CN"/>
          </w:rPr>
          <w:t>十、橡胶管项目投资规划</w:t>
        </w:r>
        <w:r>
          <w:tab/>
        </w:r>
        <w:r>
          <w:fldChar w:fldCharType="begin"/>
        </w:r>
        <w:r>
          <w:instrText xml:space="preserve"> PAGEREF _Toc26828 \h </w:instrText>
        </w:r>
        <w:r>
          <w:fldChar w:fldCharType="separate"/>
        </w:r>
        <w:r>
          <w:t>36</w:t>
        </w:r>
        <w:r>
          <w:fldChar w:fldCharType="end"/>
        </w:r>
      </w:hyperlink>
    </w:p>
    <w:p>
      <w:pPr>
        <w:pStyle w:val="TOC2"/>
        <w:tabs>
          <w:tab w:val="right" w:leader="dot" w:pos="8306"/>
        </w:tabs>
      </w:pPr>
      <w:hyperlink w:anchor="_Toc20777" w:history="1">
        <w:r>
          <w:rPr>
            <w:rFonts w:ascii="仿宋" w:eastAsia="仿宋" w:hAnsi="仿宋" w:cs="仿宋" w:hint="eastAsia"/>
            <w:lang w:eastAsia="zh-CN"/>
          </w:rPr>
          <w:t>(一)、橡胶管项目总投资估算</w:t>
        </w:r>
        <w:r>
          <w:tab/>
        </w:r>
        <w:r>
          <w:fldChar w:fldCharType="begin"/>
        </w:r>
        <w:r>
          <w:instrText xml:space="preserve"> PAGEREF _Toc20777 \h </w:instrText>
        </w:r>
        <w:r>
          <w:fldChar w:fldCharType="separate"/>
        </w:r>
        <w:r>
          <w:t>36</w:t>
        </w:r>
        <w:r>
          <w:fldChar w:fldCharType="end"/>
        </w:r>
      </w:hyperlink>
    </w:p>
    <w:p>
      <w:pPr>
        <w:pStyle w:val="TOC2"/>
        <w:tabs>
          <w:tab w:val="right" w:leader="dot" w:pos="8306"/>
        </w:tabs>
      </w:pPr>
      <w:hyperlink w:anchor="_Toc25204" w:history="1">
        <w:r>
          <w:rPr>
            <w:rFonts w:ascii="仿宋" w:eastAsia="仿宋" w:hAnsi="仿宋" w:cs="仿宋" w:hint="eastAsia"/>
            <w:lang w:eastAsia="zh-CN"/>
          </w:rPr>
          <w:t>(二)、资金筹措</w:t>
        </w:r>
        <w:r>
          <w:tab/>
        </w:r>
        <w:r>
          <w:fldChar w:fldCharType="begin"/>
        </w:r>
        <w:r>
          <w:instrText xml:space="preserve"> PAGEREF _Toc25204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1" w:history="1">
        <w:r>
          <w:rPr>
            <w:rFonts w:ascii="仿宋" w:eastAsia="仿宋" w:hAnsi="仿宋" w:cs="仿宋" w:hint="eastAsia"/>
            <w:lang w:eastAsia="zh-CN"/>
          </w:rPr>
          <w:t>十一、橡胶管项目环境影响分析</w:t>
        </w:r>
        <w:r>
          <w:tab/>
        </w:r>
        <w:r>
          <w:fldChar w:fldCharType="begin"/>
        </w:r>
        <w:r>
          <w:instrText xml:space="preserve"> PAGEREF _Toc4961 \h </w:instrText>
        </w:r>
        <w:r>
          <w:fldChar w:fldCharType="separate"/>
        </w:r>
        <w:r>
          <w:t>38</w:t>
        </w:r>
        <w:r>
          <w:fldChar w:fldCharType="end"/>
        </w:r>
      </w:hyperlink>
    </w:p>
    <w:p>
      <w:pPr>
        <w:pStyle w:val="TOC2"/>
        <w:tabs>
          <w:tab w:val="right" w:leader="dot" w:pos="8306"/>
        </w:tabs>
      </w:pPr>
      <w:hyperlink w:anchor="_Toc18012" w:history="1">
        <w:r>
          <w:rPr>
            <w:rFonts w:ascii="仿宋" w:eastAsia="仿宋" w:hAnsi="仿宋" w:cs="仿宋" w:hint="eastAsia"/>
            <w:lang w:eastAsia="zh-CN"/>
          </w:rPr>
          <w:t>(一)、建设区域环境质量现状</w:t>
        </w:r>
        <w:r>
          <w:tab/>
        </w:r>
        <w:r>
          <w:fldChar w:fldCharType="begin"/>
        </w:r>
        <w:r>
          <w:instrText xml:space="preserve"> PAGEREF _Toc18012 \h </w:instrText>
        </w:r>
        <w:r>
          <w:fldChar w:fldCharType="separate"/>
        </w:r>
        <w:r>
          <w:t>38</w:t>
        </w:r>
        <w:r>
          <w:fldChar w:fldCharType="end"/>
        </w:r>
      </w:hyperlink>
    </w:p>
    <w:p>
      <w:pPr>
        <w:pStyle w:val="TOC2"/>
        <w:tabs>
          <w:tab w:val="right" w:leader="dot" w:pos="8306"/>
        </w:tabs>
      </w:pPr>
      <w:hyperlink w:anchor="_Toc16276" w:history="1">
        <w:r>
          <w:rPr>
            <w:rFonts w:ascii="仿宋" w:eastAsia="仿宋" w:hAnsi="仿宋" w:cs="仿宋" w:hint="eastAsia"/>
            <w:lang w:eastAsia="zh-CN"/>
          </w:rPr>
          <w:t>(二)、建设期环境保护</w:t>
        </w:r>
        <w:r>
          <w:tab/>
        </w:r>
        <w:r>
          <w:fldChar w:fldCharType="begin"/>
        </w:r>
        <w:r>
          <w:instrText xml:space="preserve"> PAGEREF _Toc16276 \h </w:instrText>
        </w:r>
        <w:r>
          <w:fldChar w:fldCharType="separate"/>
        </w:r>
        <w:r>
          <w:t>39</w:t>
        </w:r>
        <w:r>
          <w:fldChar w:fldCharType="end"/>
        </w:r>
      </w:hyperlink>
    </w:p>
    <w:p>
      <w:pPr>
        <w:pStyle w:val="TOC2"/>
        <w:tabs>
          <w:tab w:val="right" w:leader="dot" w:pos="8306"/>
        </w:tabs>
      </w:pPr>
      <w:hyperlink w:anchor="_Toc13088" w:history="1">
        <w:r>
          <w:rPr>
            <w:rFonts w:ascii="仿宋" w:eastAsia="仿宋" w:hAnsi="仿宋" w:cs="仿宋" w:hint="eastAsia"/>
            <w:lang w:eastAsia="zh-CN"/>
          </w:rPr>
          <w:t>(三)、运营期环境保护</w:t>
        </w:r>
        <w:r>
          <w:tab/>
        </w:r>
        <w:r>
          <w:fldChar w:fldCharType="begin"/>
        </w:r>
        <w:r>
          <w:instrText xml:space="preserve"> PAGEREF _Toc13088 \h </w:instrText>
        </w:r>
        <w:r>
          <w:fldChar w:fldCharType="separate"/>
        </w:r>
        <w:r>
          <w:t>41</w:t>
        </w:r>
        <w:r>
          <w:fldChar w:fldCharType="end"/>
        </w:r>
      </w:hyperlink>
    </w:p>
    <w:p>
      <w:pPr>
        <w:pStyle w:val="TOC2"/>
        <w:tabs>
          <w:tab w:val="right" w:leader="dot" w:pos="8306"/>
        </w:tabs>
      </w:pPr>
      <w:hyperlink w:anchor="_Toc14804" w:history="1">
        <w:r>
          <w:rPr>
            <w:rFonts w:ascii="仿宋" w:eastAsia="仿宋" w:hAnsi="仿宋" w:cs="仿宋" w:hint="eastAsia"/>
            <w:lang w:eastAsia="zh-CN"/>
          </w:rPr>
          <w:t>(四)、橡胶管项目建设对区域经济的影响</w:t>
        </w:r>
        <w:r>
          <w:tab/>
        </w:r>
        <w:r>
          <w:fldChar w:fldCharType="begin"/>
        </w:r>
        <w:r>
          <w:instrText xml:space="preserve"> PAGEREF _Toc14804 \h </w:instrText>
        </w:r>
        <w:r>
          <w:fldChar w:fldCharType="separate"/>
        </w:r>
        <w:r>
          <w:t>42</w:t>
        </w:r>
        <w:r>
          <w:fldChar w:fldCharType="end"/>
        </w:r>
      </w:hyperlink>
    </w:p>
    <w:p>
      <w:pPr>
        <w:pStyle w:val="TOC2"/>
        <w:tabs>
          <w:tab w:val="right" w:leader="dot" w:pos="8306"/>
        </w:tabs>
      </w:pPr>
      <w:hyperlink w:anchor="_Toc17633" w:history="1">
        <w:r>
          <w:rPr>
            <w:rFonts w:ascii="仿宋" w:eastAsia="仿宋" w:hAnsi="仿宋" w:cs="仿宋" w:hint="eastAsia"/>
            <w:lang w:eastAsia="zh-CN"/>
          </w:rPr>
          <w:t>(五)、废弃物处理</w:t>
        </w:r>
        <w:r>
          <w:tab/>
        </w:r>
        <w:r>
          <w:fldChar w:fldCharType="begin"/>
        </w:r>
        <w:r>
          <w:instrText xml:space="preserve"> PAGEREF _Toc17633 \h </w:instrText>
        </w:r>
        <w:r>
          <w:fldChar w:fldCharType="separate"/>
        </w:r>
        <w:r>
          <w:t>44</w:t>
        </w:r>
        <w:r>
          <w:fldChar w:fldCharType="end"/>
        </w:r>
      </w:hyperlink>
    </w:p>
    <w:p>
      <w:pPr>
        <w:pStyle w:val="TOC2"/>
        <w:tabs>
          <w:tab w:val="right" w:leader="dot" w:pos="8306"/>
        </w:tabs>
      </w:pPr>
      <w:hyperlink w:anchor="_Toc15530" w:history="1">
        <w:r>
          <w:rPr>
            <w:rFonts w:ascii="仿宋" w:eastAsia="仿宋" w:hAnsi="仿宋" w:cs="仿宋" w:hint="eastAsia"/>
            <w:lang w:eastAsia="zh-CN"/>
          </w:rPr>
          <w:t>(六)、特殊环境影响分析</w:t>
        </w:r>
        <w:r>
          <w:tab/>
        </w:r>
        <w:r>
          <w:fldChar w:fldCharType="begin"/>
        </w:r>
        <w:r>
          <w:instrText xml:space="preserve"> PAGEREF _Toc15530 \h </w:instrText>
        </w:r>
        <w:r>
          <w:fldChar w:fldCharType="separate"/>
        </w:r>
        <w:r>
          <w:t>45</w:t>
        </w:r>
        <w:r>
          <w:fldChar w:fldCharType="end"/>
        </w:r>
      </w:hyperlink>
    </w:p>
    <w:p>
      <w:pPr>
        <w:pStyle w:val="TOC2"/>
        <w:tabs>
          <w:tab w:val="right" w:leader="dot" w:pos="8306"/>
        </w:tabs>
      </w:pPr>
      <w:hyperlink w:anchor="_Toc26416" w:history="1">
        <w:r>
          <w:rPr>
            <w:rFonts w:ascii="仿宋" w:eastAsia="仿宋" w:hAnsi="仿宋" w:cs="仿宋" w:hint="eastAsia"/>
            <w:lang w:eastAsia="zh-CN"/>
          </w:rPr>
          <w:t>(七)、清洁生产</w:t>
        </w:r>
        <w:r>
          <w:tab/>
        </w:r>
        <w:r>
          <w:fldChar w:fldCharType="begin"/>
        </w:r>
        <w:r>
          <w:instrText xml:space="preserve"> PAGEREF _Toc26416 \h </w:instrText>
        </w:r>
        <w:r>
          <w:fldChar w:fldCharType="separate"/>
        </w:r>
        <w:r>
          <w:t>46</w:t>
        </w:r>
        <w:r>
          <w:fldChar w:fldCharType="end"/>
        </w:r>
      </w:hyperlink>
    </w:p>
    <w:p>
      <w:pPr>
        <w:pStyle w:val="TOC2"/>
        <w:tabs>
          <w:tab w:val="right" w:leader="dot" w:pos="8306"/>
        </w:tabs>
      </w:pPr>
      <w:hyperlink w:anchor="_Toc23529" w:history="1">
        <w:r>
          <w:rPr>
            <w:rFonts w:ascii="仿宋" w:eastAsia="仿宋" w:hAnsi="仿宋" w:cs="仿宋" w:hint="eastAsia"/>
            <w:lang w:eastAsia="zh-CN"/>
          </w:rPr>
          <w:t>(八)、环境保护综合评价</w:t>
        </w:r>
        <w:r>
          <w:tab/>
        </w:r>
        <w:r>
          <w:fldChar w:fldCharType="begin"/>
        </w:r>
        <w:r>
          <w:instrText xml:space="preserve"> PAGEREF _Toc23529 \h </w:instrText>
        </w:r>
        <w:r>
          <w:fldChar w:fldCharType="separate"/>
        </w:r>
        <w:r>
          <w:t>47</w:t>
        </w:r>
        <w:r>
          <w:fldChar w:fldCharType="end"/>
        </w:r>
      </w:hyperlink>
    </w:p>
    <w:p>
      <w:pPr>
        <w:pStyle w:val="TOC1"/>
        <w:tabs>
          <w:tab w:val="right" w:leader="dot" w:pos="8306"/>
        </w:tabs>
      </w:pPr>
      <w:hyperlink w:anchor="_Toc25359" w:history="1">
        <w:r>
          <w:rPr>
            <w:rFonts w:ascii="仿宋" w:eastAsia="仿宋" w:hAnsi="仿宋" w:cs="仿宋" w:hint="eastAsia"/>
            <w:lang w:eastAsia="zh-CN"/>
          </w:rPr>
          <w:t>十二、橡胶管项目社会影响</w:t>
        </w:r>
        <w:r>
          <w:tab/>
        </w:r>
        <w:r>
          <w:fldChar w:fldCharType="begin"/>
        </w:r>
        <w:r>
          <w:instrText xml:space="preserve"> PAGEREF _Toc25359 \h </w:instrText>
        </w:r>
        <w:r>
          <w:fldChar w:fldCharType="separate"/>
        </w:r>
        <w:r>
          <w:t>48</w:t>
        </w:r>
        <w:r>
          <w:fldChar w:fldCharType="end"/>
        </w:r>
      </w:hyperlink>
    </w:p>
    <w:p>
      <w:pPr>
        <w:pStyle w:val="TOC2"/>
        <w:tabs>
          <w:tab w:val="right" w:leader="dot" w:pos="8306"/>
        </w:tabs>
      </w:pPr>
      <w:hyperlink w:anchor="_Toc5918" w:history="1">
        <w:r>
          <w:rPr>
            <w:rFonts w:ascii="仿宋" w:eastAsia="仿宋" w:hAnsi="仿宋" w:cs="仿宋" w:hint="eastAsia"/>
            <w:lang w:eastAsia="zh-CN"/>
          </w:rPr>
          <w:t>(一)、社会责任与义务</w:t>
        </w:r>
        <w:r>
          <w:tab/>
        </w:r>
        <w:r>
          <w:fldChar w:fldCharType="begin"/>
        </w:r>
        <w:r>
          <w:instrText xml:space="preserve"> PAGEREF _Toc5918 \h </w:instrText>
        </w:r>
        <w:r>
          <w:fldChar w:fldCharType="separate"/>
        </w:r>
        <w:r>
          <w:t>48</w:t>
        </w:r>
        <w:r>
          <w:fldChar w:fldCharType="end"/>
        </w:r>
      </w:hyperlink>
    </w:p>
    <w:p>
      <w:pPr>
        <w:pStyle w:val="TOC2"/>
        <w:tabs>
          <w:tab w:val="right" w:leader="dot" w:pos="8306"/>
        </w:tabs>
      </w:pPr>
      <w:hyperlink w:anchor="_Toc29214" w:history="1">
        <w:r>
          <w:rPr>
            <w:rFonts w:ascii="仿宋" w:eastAsia="仿宋" w:hAnsi="仿宋" w:cs="仿宋" w:hint="eastAsia"/>
            <w:lang w:eastAsia="zh-CN"/>
          </w:rPr>
          <w:t>(二)、社会参与与沟通</w:t>
        </w:r>
        <w:r>
          <w:tab/>
        </w:r>
        <w:r>
          <w:fldChar w:fldCharType="begin"/>
        </w:r>
        <w:r>
          <w:instrText xml:space="preserve"> PAGEREF _Toc29214 \h </w:instrText>
        </w:r>
        <w:r>
          <w:fldChar w:fldCharType="separate"/>
        </w:r>
        <w:r>
          <w:t>49</w:t>
        </w:r>
        <w:r>
          <w:fldChar w:fldCharType="end"/>
        </w:r>
      </w:hyperlink>
    </w:p>
    <w:p>
      <w:pPr>
        <w:pStyle w:val="TOC1"/>
        <w:tabs>
          <w:tab w:val="right" w:leader="dot" w:pos="8306"/>
        </w:tabs>
      </w:pPr>
      <w:hyperlink w:anchor="_Toc16518" w:history="1">
        <w:r>
          <w:rPr>
            <w:rFonts w:ascii="仿宋" w:eastAsia="仿宋" w:hAnsi="仿宋" w:cs="仿宋" w:hint="eastAsia"/>
            <w:lang w:eastAsia="zh-CN"/>
          </w:rPr>
          <w:t>十三、利益相关者分析与沟通计划</w:t>
        </w:r>
        <w:r>
          <w:tab/>
        </w:r>
        <w:r>
          <w:fldChar w:fldCharType="begin"/>
        </w:r>
        <w:r>
          <w:instrText xml:space="preserve"> PAGEREF _Toc16518 \h </w:instrText>
        </w:r>
        <w:r>
          <w:fldChar w:fldCharType="separate"/>
        </w:r>
        <w:r>
          <w:t>50</w:t>
        </w:r>
        <w:r>
          <w:fldChar w:fldCharType="end"/>
        </w:r>
      </w:hyperlink>
    </w:p>
    <w:p>
      <w:pPr>
        <w:pStyle w:val="TOC2"/>
        <w:tabs>
          <w:tab w:val="right" w:leader="dot" w:pos="8306"/>
        </w:tabs>
      </w:pPr>
      <w:hyperlink w:anchor="_Toc10303" w:history="1">
        <w:r>
          <w:rPr>
            <w:rFonts w:ascii="仿宋" w:eastAsia="仿宋" w:hAnsi="仿宋" w:cs="仿宋" w:hint="eastAsia"/>
            <w:lang w:eastAsia="zh-CN"/>
          </w:rPr>
          <w:t>(一)、利益相关者分析</w:t>
        </w:r>
        <w:r>
          <w:tab/>
        </w:r>
        <w:r>
          <w:fldChar w:fldCharType="begin"/>
        </w:r>
        <w:r>
          <w:instrText xml:space="preserve"> PAGEREF _Toc10303 \h </w:instrText>
        </w:r>
        <w:r>
          <w:fldChar w:fldCharType="separate"/>
        </w:r>
        <w:r>
          <w:t>50</w:t>
        </w:r>
        <w:r>
          <w:fldChar w:fldCharType="end"/>
        </w:r>
      </w:hyperlink>
    </w:p>
    <w:p>
      <w:pPr>
        <w:pStyle w:val="TOC2"/>
        <w:tabs>
          <w:tab w:val="right" w:leader="dot" w:pos="8306"/>
        </w:tabs>
      </w:pPr>
      <w:hyperlink w:anchor="_Toc25780" w:history="1">
        <w:r>
          <w:rPr>
            <w:rFonts w:ascii="仿宋" w:eastAsia="仿宋" w:hAnsi="仿宋" w:cs="仿宋" w:hint="eastAsia"/>
            <w:lang w:eastAsia="zh-CN"/>
          </w:rPr>
          <w:t>(二)、沟通计划</w:t>
        </w:r>
        <w:r>
          <w:tab/>
        </w:r>
        <w:r>
          <w:fldChar w:fldCharType="begin"/>
        </w:r>
        <w:r>
          <w:instrText xml:space="preserve"> PAGEREF _Toc25780 \h </w:instrText>
        </w:r>
        <w:r>
          <w:fldChar w:fldCharType="separate"/>
        </w:r>
        <w:r>
          <w:t>51</w:t>
        </w:r>
        <w:r>
          <w:fldChar w:fldCharType="end"/>
        </w:r>
      </w:hyperlink>
    </w:p>
    <w:p>
      <w:pPr>
        <w:pStyle w:val="TOC1"/>
        <w:tabs>
          <w:tab w:val="right" w:leader="dot" w:pos="8306"/>
        </w:tabs>
      </w:pPr>
      <w:hyperlink w:anchor="_Toc20264" w:history="1">
        <w:r>
          <w:rPr>
            <w:rFonts w:ascii="仿宋" w:eastAsia="仿宋" w:hAnsi="仿宋" w:cs="仿宋" w:hint="eastAsia"/>
            <w:lang w:eastAsia="zh-CN"/>
          </w:rPr>
          <w:t>十四、橡胶管项目变更管理</w:t>
        </w:r>
        <w:r>
          <w:tab/>
        </w:r>
        <w:r>
          <w:fldChar w:fldCharType="begin"/>
        </w:r>
        <w:r>
          <w:instrText xml:space="preserve"> PAGEREF _Toc20264 \h </w:instrText>
        </w:r>
        <w:r>
          <w:fldChar w:fldCharType="separate"/>
        </w:r>
        <w:r>
          <w:t>53</w:t>
        </w:r>
        <w:r>
          <w:fldChar w:fldCharType="end"/>
        </w:r>
      </w:hyperlink>
    </w:p>
    <w:p>
      <w:pPr>
        <w:pStyle w:val="TOC2"/>
        <w:tabs>
          <w:tab w:val="right" w:leader="dot" w:pos="8306"/>
        </w:tabs>
      </w:pPr>
      <w:hyperlink w:anchor="_Toc66" w:history="1">
        <w:r>
          <w:rPr>
            <w:rFonts w:ascii="仿宋" w:eastAsia="仿宋" w:hAnsi="仿宋" w:cs="仿宋" w:hint="eastAsia"/>
            <w:lang w:eastAsia="zh-CN"/>
          </w:rPr>
          <w:t>(一)、变更申请与评估</w:t>
        </w:r>
        <w:r>
          <w:tab/>
        </w:r>
        <w:r>
          <w:fldChar w:fldCharType="begin"/>
        </w:r>
        <w:r>
          <w:instrText xml:space="preserve"> PAGEREF _Toc66 \h </w:instrText>
        </w:r>
        <w:r>
          <w:fldChar w:fldCharType="separate"/>
        </w:r>
        <w:r>
          <w:t>53</w:t>
        </w:r>
        <w:r>
          <w:fldChar w:fldCharType="end"/>
        </w:r>
      </w:hyperlink>
    </w:p>
    <w:p>
      <w:pPr>
        <w:pStyle w:val="TOC2"/>
        <w:tabs>
          <w:tab w:val="right" w:leader="dot" w:pos="8306"/>
        </w:tabs>
      </w:pPr>
      <w:hyperlink w:anchor="_Toc27586" w:history="1">
        <w:r>
          <w:rPr>
            <w:rFonts w:ascii="仿宋" w:eastAsia="仿宋" w:hAnsi="仿宋" w:cs="仿宋" w:hint="eastAsia"/>
            <w:lang w:eastAsia="zh-CN"/>
          </w:rPr>
          <w:t>(二)、变更实施与控制</w:t>
        </w:r>
        <w:r>
          <w:tab/>
        </w:r>
        <w:r>
          <w:fldChar w:fldCharType="begin"/>
        </w:r>
        <w:r>
          <w:instrText xml:space="preserve"> PAGEREF _Toc27586 \h </w:instrText>
        </w:r>
        <w:r>
          <w:fldChar w:fldCharType="separate"/>
        </w:r>
        <w:r>
          <w:t>53</w:t>
        </w:r>
        <w:r>
          <w:fldChar w:fldCharType="end"/>
        </w:r>
      </w:hyperlink>
    </w:p>
    <w:p>
      <w:pPr>
        <w:pStyle w:val="TOC1"/>
        <w:tabs>
          <w:tab w:val="right" w:leader="dot" w:pos="8306"/>
        </w:tabs>
      </w:pPr>
      <w:hyperlink w:anchor="_Toc31819" w:history="1">
        <w:r>
          <w:rPr>
            <w:rFonts w:ascii="仿宋" w:eastAsia="仿宋" w:hAnsi="仿宋" w:cs="仿宋" w:hint="eastAsia"/>
            <w:lang w:eastAsia="zh-CN"/>
          </w:rPr>
          <w:t>十五、橡胶管项目实施时间节点</w:t>
        </w:r>
        <w:r>
          <w:tab/>
        </w:r>
        <w:r>
          <w:fldChar w:fldCharType="begin"/>
        </w:r>
        <w:r>
          <w:instrText xml:space="preserve"> PAGEREF _Toc31819 \h </w:instrText>
        </w:r>
        <w:r>
          <w:fldChar w:fldCharType="separate"/>
        </w:r>
        <w:r>
          <w:t>54</w:t>
        </w:r>
        <w:r>
          <w:fldChar w:fldCharType="end"/>
        </w:r>
      </w:hyperlink>
    </w:p>
    <w:p>
      <w:pPr>
        <w:pStyle w:val="TOC2"/>
        <w:tabs>
          <w:tab w:val="right" w:leader="dot" w:pos="8306"/>
        </w:tabs>
      </w:pPr>
      <w:hyperlink w:anchor="_Toc9030" w:history="1">
        <w:r>
          <w:rPr>
            <w:rFonts w:ascii="仿宋" w:eastAsia="仿宋" w:hAnsi="仿宋" w:cs="仿宋" w:hint="eastAsia"/>
            <w:lang w:eastAsia="zh-CN"/>
          </w:rPr>
          <w:t>(一)、橡胶管项目启动阶段时间节点</w:t>
        </w:r>
        <w:r>
          <w:tab/>
        </w:r>
        <w:r>
          <w:fldChar w:fldCharType="begin"/>
        </w:r>
        <w:r>
          <w:instrText xml:space="preserve"> PAGEREF _Toc9030 \h </w:instrText>
        </w:r>
        <w:r>
          <w:fldChar w:fldCharType="separate"/>
        </w:r>
        <w:r>
          <w:t>54</w:t>
        </w:r>
        <w:r>
          <w:fldChar w:fldCharType="end"/>
        </w:r>
      </w:hyperlink>
    </w:p>
    <w:p>
      <w:pPr>
        <w:pStyle w:val="TOC2"/>
        <w:tabs>
          <w:tab w:val="right" w:leader="dot" w:pos="8306"/>
        </w:tabs>
      </w:pPr>
      <w:hyperlink w:anchor="_Toc28546" w:history="1">
        <w:r>
          <w:rPr>
            <w:rFonts w:ascii="仿宋" w:eastAsia="仿宋" w:hAnsi="仿宋" w:cs="仿宋" w:hint="eastAsia"/>
            <w:lang w:eastAsia="zh-CN"/>
          </w:rPr>
          <w:t>(二)、橡胶管项目执行阶段时间节点</w:t>
        </w:r>
        <w:r>
          <w:tab/>
        </w:r>
        <w:r>
          <w:fldChar w:fldCharType="begin"/>
        </w:r>
        <w:r>
          <w:instrText xml:space="preserve"> PAGEREF _Toc28546 \h </w:instrText>
        </w:r>
        <w:r>
          <w:fldChar w:fldCharType="separate"/>
        </w:r>
        <w:r>
          <w:t>55</w:t>
        </w:r>
        <w:r>
          <w:fldChar w:fldCharType="end"/>
        </w:r>
      </w:hyperlink>
    </w:p>
    <w:p>
      <w:pPr>
        <w:pStyle w:val="TOC2"/>
        <w:tabs>
          <w:tab w:val="right" w:leader="dot" w:pos="8306"/>
        </w:tabs>
      </w:pPr>
      <w:hyperlink w:anchor="_Toc9845" w:history="1">
        <w:r>
          <w:rPr>
            <w:rFonts w:ascii="仿宋" w:eastAsia="仿宋" w:hAnsi="仿宋" w:cs="仿宋" w:hint="eastAsia"/>
            <w:lang w:eastAsia="zh-CN"/>
          </w:rPr>
          <w:t>(三)、橡胶管项目完成阶段时间节点</w:t>
        </w:r>
        <w:r>
          <w:tab/>
        </w:r>
        <w:r>
          <w:fldChar w:fldCharType="begin"/>
        </w:r>
        <w:r>
          <w:instrText xml:space="preserve"> PAGEREF _Toc9845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58"/>
      <w:r>
        <w:rPr>
          <w:rFonts w:ascii="仿宋" w:eastAsia="仿宋" w:hAnsi="仿宋" w:cs="仿宋" w:hint="eastAsia"/>
          <w:sz w:val="28"/>
          <w:lang w:eastAsia="zh-CN"/>
        </w:rPr>
        <w:t>一、橡胶管项目可持续发展</w:t>
      </w:r>
      <w:bookmarkEnd w:id="2"/>
    </w:p>
    <w:p>
      <w:pPr>
        <w:pStyle w:val="Heading2"/>
        <w:rPr>
          <w:rFonts w:ascii="仿宋" w:eastAsia="仿宋" w:hAnsi="仿宋" w:cs="仿宋" w:hint="eastAsia"/>
          <w:lang w:eastAsia="zh-CN"/>
        </w:rPr>
      </w:pPr>
      <w:bookmarkStart w:id="3" w:name="_Toc323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中，橡胶管项目团队着眼于未来，明确了可持续发展的战略方向。制定的具体可持续发展目标包括降低资源使用、采用环保技术、最大化社会效益等。这一步骤不仅有助于橡胶管项目在环保和社会责任方面达到最高标准，也为未来提供了明确的指引，确保橡胶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橡胶管项目管理周期。从橡胶管项目规划开始，橡胶管项目团队就考虑了环境和社会的因素。在执行阶段，橡胶管项目团队积极推动绿色技术的应用，优化资源利用。此外，关注员工的社会责任，通过培训和沟通活动提高员工对可持续发展的认知，使他们能够在日常工作中践行可持续实践。这些举措不仅为橡胶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6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扎根于橡胶管项目的可持续发展理念，我们深信环保与社会责任是橡胶管项目成功的关键支柱。在橡胶管项目的每一步，我们都致力于通过创新和实践，履行对环境和社会的坚定责任。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团队通过引入先进的环保技术、建立高效的废物处理系统以及推动能源节约措施，积极履行环保责任。定期的环保监测和评估确保橡胶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不仅致力于自身可持续发展，还注重对社会的回馈。通过支持社区橡胶管项目、参与慈善事业、提供培训机会等方式，橡胶管项目积极履行社会责任。与当地社区建立积极互动，关注员工的工作与生活平衡，以及员工的身心健康，是橡胶管项目在社会责任层面的关键举措。这样的实践不仅增强了橡胶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694"/>
      <w:r>
        <w:rPr>
          <w:rFonts w:ascii="仿宋" w:eastAsia="仿宋" w:hAnsi="仿宋" w:cs="仿宋" w:hint="eastAsia"/>
          <w:sz w:val="28"/>
          <w:lang w:eastAsia="zh-CN"/>
        </w:rPr>
        <w:t>二、橡胶管项目概论</w:t>
      </w:r>
      <w:bookmarkEnd w:id="5"/>
    </w:p>
    <w:p>
      <w:pPr>
        <w:pStyle w:val="Heading2"/>
        <w:rPr>
          <w:rFonts w:ascii="仿宋" w:eastAsia="仿宋" w:hAnsi="仿宋" w:cs="仿宋" w:hint="eastAsia"/>
          <w:lang w:eastAsia="zh-CN"/>
        </w:rPr>
      </w:pPr>
      <w:bookmarkStart w:id="6" w:name="_Toc8205"/>
      <w:r>
        <w:rPr>
          <w:rFonts w:ascii="仿宋" w:eastAsia="仿宋" w:hAnsi="仿宋" w:cs="仿宋" w:hint="eastAsia"/>
          <w:lang w:eastAsia="zh-CN"/>
        </w:rPr>
        <w:t>(一)、橡胶管项目概况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起源追溯至对市场的深入洞察。市场的不断演变与变革为橡胶管项目提供了难得的机遇。当前市场存在的需求缺口和变革的大环境共同构成了橡胶管项目的背景。这个橡胶管项目旨在充分利用市场机遇，填补行业中尚未满足的需求，为客户提供全新的解决方案。市场的变革和需求的增长使得这个橡胶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正式命名为橡胶管。这个名称不仅仅是一个标识，更代表了橡胶管项目的核心理念和愿景。它蕴含着橡胶管项目所要解决问题的关键字，具有强烈的表达和辨识度，为橡胶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核心目标是提供一种全新、高效的解决方案，满足客户日益增长的需求。橡胶管项目追求的不仅仅是满足市场需求，更是在市场中获得卓越的竞争优势。通过不断提升产品或服务的质量和创新水平，橡胶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全面涵盖了产品研发、制造、市场推广和售后服务，确保从产品设计到最终用户体验的全方位关注。这一全面的橡胶管项目范围是为了确保橡胶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橡胶管项目时间表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橡胶管项目计划在未来18个月内完成，包括研发、测试、市场试点和正式推出等不同阶段。这个时间表的合理设计是为了确保橡胶管项目各个阶段的顺利推进，以便按时交付高质量的成果。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橡胶管项目总预算估算为XX百万美元，主要分配在研发、市场推广、人员培训和运营等方面。这一充足的预算为橡胶管项目提供了充足的资源，确保橡胶管项目在各个方面都能取得优异的表现。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橡胶管项目可能面临的风险包括市场接受度低、技术难题、竞争激烈等。橡胶管项目团队已经制定了相应的风险应对计划，通过前瞻性的风险管理，确保橡胶管项目在面对不确定性时能够迅速做出应对。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橡胶管项目汇聚了一支经验丰富、多领域专业素养的核心团队，确保橡胶管项目在各个方面都能拥有高水平的执行力。团队的协同作战是橡胶管项目成功的关键因素之一。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橡胶管项目的背景根植于市场对更高效、创新产品的渴望，同时也受到科技发展对行业格局的深刻改变的影响。这为橡胶管项目提供了广阔的发展空间和市场需求。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橡胶管项目现状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截至目前，橡胶管项目已完成市场调研和技术验证，取得了初步的成功。这为橡胶管项目在未来的发展奠定了坚实的基础，为更远大的目标打下了坚实的基石。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90"/>
      <w:r>
        <w:rPr>
          <w:rFonts w:ascii="仿宋" w:eastAsia="仿宋" w:hAnsi="仿宋" w:cs="仿宋" w:hint="eastAsia"/>
          <w:sz w:val="28"/>
          <w:lang w:eastAsia="zh-CN"/>
        </w:rPr>
        <w:t>(二)、橡胶管项目目标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keyword》橡胶管项目首要业务目标是在市场中占据有利地位，实现产品/服务的成功推广和销售。通过不断提升产品质量、创新性，橡胶管项目追求成为行业中的领导者，赢得更多客户的青睐。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在科技迅速发展的时代，橡胶管项目着眼于技术创新。通过持续的研发和技术升级，橡胶管项目旨在推出更具创新性的产品或服务，以满足市场对新鲜、先进解决方案的需求。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为了建立可持续的客户关系，橡胶管项目设定了客户满意度目标。通过提供卓越的产品质量和优质的客户服务，橡胶管项目追求赢得客户的信任和忠诚度，确保他们的满意度达到行业领先水平。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橡胶管项目注重社会责任和可持续发展。通过实施环保、社会责任橡胶管项目，橡胶管项目致力于在经济发展的同时保护环境，促进社会公平，实现可持续经营。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橡胶管项目的团队是实现目标的核心驱动力。因此，橡胶管项目设定了团队发展目标，包括提升团队成员的专业技能、培养领导力，以及搭建协同高效的团队工作氛围。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645"/>
      <w:r>
        <w:rPr>
          <w:rFonts w:ascii="仿宋" w:eastAsia="仿宋" w:hAnsi="仿宋" w:cs="仿宋" w:hint="eastAsia"/>
          <w:sz w:val="28"/>
          <w:lang w:eastAsia="zh-CN"/>
        </w:rPr>
        <w:t>(三)、橡胶管项目提出的理由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橡胶管项目提出的理由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源于对市场机遇的深刻洞察。当前市场中存在的需求缺口和行业发展趋势表明，有巨大的商业机会等待被开发。通过准确捕捉市场机遇，橡胶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理念基于对技术创新的信仰。通过持续的研发和技术投入，橡胶管项目有望推出更具创新性的产品或服务。在科技飞速发展的当下，橡胶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是为了增强企业的行业竞争力。通过提升产品或服务的质量和独特性，橡胶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响应了消费者需求的变化。随着社会和科技的不断发展，消费者对产品和服务的需求也在发生变化。通过深入了解并及时回应消费者的新需求，橡胶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橡胶管项目的提出是企业战略发展规划的一部分。在面对日益激烈的市场竞争和不断变化的商业环境中，橡胶管项目作为企业战略的一环，旨在为企业开辟新的增长领域，巩固企业在行业中的地位。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橡胶管项目的提出不仅仅是基于商业考量，还注重社会责任。通过推出环保、社会责任等方面的橡胶管项目，橡胶管企业可以在社会中树立积极形象，为社会做出积极贡献，实现经济效益和社会效益的双赢。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橡胶管项目的提出反映了对利益相关者期望的关注。包括客户、员工、投资者等利益相关者在企业发展中都有着各自的期望，橡胶管项目力求在满足这些期望的同时，取得更大的共赢。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962"/>
      <w:r>
        <w:rPr>
          <w:rFonts w:ascii="仿宋" w:eastAsia="仿宋" w:hAnsi="仿宋" w:cs="仿宋" w:hint="eastAsia"/>
          <w:sz w:val="28"/>
          <w:lang w:eastAsia="zh-CN"/>
        </w:rPr>
        <w:t>(四)、橡胶管项目意义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在实施橡胶管项目的过程中，我们不仅仅是在追逐商业成功，更是为企业和社会的多个层面创造了深远的意义。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首要意义在于提升企业的市场竞争力。通过持续的创新和对产品质量的高标准要求，橡胶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橡胶管项目的推进将促使行业技术水平的提升。通过引入先进技术和创新性解决方案，橡胶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在社会层面，橡胶管项目不仅创造了大量就业机会，提高了就业水平，还注重社会责任和环保。通过参与社会公益事业和推动环保橡胶管项目，橡胶管项目为社会贡献了一份力量，体现了企业对社会的积极回馈。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综合而言，橡胶管项目意义重大，不仅推动了企业的发展，也为行业和社会的进步贡献了积极力量。这是一个全面而深刻的影响，将在未来产生可持续的正面效应。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916"/>
      <w:r>
        <w:rPr>
          <w:rFonts w:ascii="仿宋" w:eastAsia="仿宋" w:hAnsi="仿宋" w:cs="仿宋" w:hint="eastAsia"/>
          <w:sz w:val="28"/>
          <w:lang w:eastAsia="zh-CN"/>
        </w:rPr>
        <w:t>(五)、橡胶管项目背景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在当今迅猛发展的商业环境中，橡胶管项目的动因根植于对多方面因素的审慎考量。这个橡胶管项目的提出并非孤立的决策，而是对企业所处背景深入思考的产物。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市场的不断演变是橡胶管项目背后的首要原因。科技的迅速发展和全球市场的快速变化使得企业必须灵活应对。橡胶管项目应运而生，旨在通过创新性的解决方案迎合市场的多变需求，赢得竞争中的先机。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竞争的激烈程度也是橡胶管项目背景中不可忽视的一环。企业需要在激烈竞争中脱颖而出，为此，橡胶管项目致力于打破常规，提供独特的价值主张，以吸引客户并确保市场份额的增长。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技术的迅速发展为企业带来了机遇与挑战。作为橡胶管项目启动的背景之一，对新兴技术的应用将有助于提升企业的技术水平，使其在不断演进的商业环境中保持竞争优势。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此外，社会对企业责任的期望也在逐渐升高。橡胶管项目充分融入了社会责任的理念，通过可持续经营和社会公益橡胶管项目，企图为社会贡献一份力量，在商业成功的同时关注社会价值。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050"/>
      <w:r>
        <w:rPr>
          <w:rFonts w:ascii="仿宋" w:eastAsia="仿宋" w:hAnsi="仿宋" w:cs="仿宋" w:hint="eastAsia"/>
          <w:sz w:val="28"/>
          <w:lang w:eastAsia="zh-CN"/>
        </w:rPr>
        <w:t>三、橡胶管项目文档管理</w:t>
      </w:r>
      <w:bookmarkEnd w:id="11"/>
    </w:p>
    <w:p>
      <w:pPr>
        <w:pStyle w:val="Heading2"/>
        <w:rPr>
          <w:rFonts w:ascii="仿宋" w:eastAsia="仿宋" w:hAnsi="仿宋" w:cs="仿宋" w:hint="eastAsia"/>
          <w:lang w:eastAsia="zh-CN"/>
        </w:rPr>
      </w:pPr>
      <w:bookmarkStart w:id="12" w:name="_Toc866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橡胶管项目高度重视文档的质量和准确性，以支持橡胶管项目的各项活动和决策。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文档的编制始于橡胶管项目计划的初期，我们制定了详细的文档编制计划，明确了每个文档的内容、格式和编写责任人。在橡胶管项目启动阶段，我们首先编制了橡胶管项目章程，明确定义了橡胶管项目的目标、范围、风险等关键要素。随后，橡胶管项目团队根据计划陆续编制了需求文档、设计文档、测试文档等各类文档，确保橡胶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管项目管理中的重要环节，旨在确保橡胶管项目文档符合质量标准和橡胶管项目需求。在橡胶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除了内部审查，我们还进行了外部审查，邀请橡胶管项目相关利益方和专业领域的专家对文档进行独立审查。这有助于获取更全面、客观的反馈，确保橡胶管项目文档不仅符合内部标准，也满足外部需求。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橡胶管项目在文档编制与审查方面建立了严格的管理机制，通过规范的流程和多维度的审查，确保橡胶管项目文档的质量、准确性和可靠性，为橡胶管项目的顺利推进提供了有力支持。</w:t>
      </w:r>
    </w:p>
    <w:p>
      <w:pPr>
        <w:pStyle w:val="Heading2"/>
        <w:ind w:firstLine="560" w:firstLineChars="200"/>
        <w:rPr>
          <w:rFonts w:ascii="仿宋" w:eastAsia="仿宋" w:hAnsi="仿宋" w:cs="仿宋" w:hint="eastAsia"/>
          <w:sz w:val="28"/>
          <w:lang w:eastAsia="zh-CN"/>
        </w:rPr>
      </w:pPr>
      <w:bookmarkStart w:id="13" w:name="_Toc2732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我们通过多渠道发布文档，包括电子邮件、橡胶管项目管理平台、内部网站等，以满足不同团队成员的偏好和需求。多渠道发布确保了信息的全面覆盖。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9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文档存档与归档是橡胶管项目生命周期中一个至关重要的环节，直接关系到橡胶管项目信息的长期保存和历史记录的完整性。在橡胶管项目中，我们实施了一系列有效的文档存档与归档管理策略：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60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87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技术管理特点体现在其创新导向。通过引入最先进的技术趋势和解决方案，橡胶管项目致力于提升科技含量、提高质量和效率水平。这意味着我们将采用最新的工具和方法，确保橡胶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管项目技术管理的显著特征。通过整合不同领域的技术资源，我们实现了跨学科的协同工作。这有助于优化技术架构，提高整体效能。此外，整合性策略还促进了不同技术团队之间的紧密沟通和高效合作，确保橡胶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管项目所采用的技术。通过不断优化技术方案，橡胶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管项目团队将在橡胶管项目初期识别可能的技术风险，并采取相应的预防和应对措施。通过建立健全的风险评估机制，橡胶管项目能够在实施过程中及时发现并解决潜在的技术问题，保障橡胶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通过这些独特的技术管理特点，我们确信在橡胶管项目中，技术将成为橡胶管项目成功的有力支持。这一深度剖析揭示了技术管理在橡胶管项目实施中的关键作用，为橡胶管项目的技术基础奠定了坚实的基础。</w:t>
      </w:r>
    </w:p>
    <w:p>
      <w:pPr>
        <w:pStyle w:val="Heading2"/>
        <w:ind w:firstLine="560" w:firstLineChars="200"/>
        <w:rPr>
          <w:rFonts w:ascii="仿宋" w:eastAsia="仿宋" w:hAnsi="仿宋" w:cs="仿宋" w:hint="eastAsia"/>
          <w:sz w:val="28"/>
          <w:lang w:eastAsia="zh-CN"/>
        </w:rPr>
      </w:pPr>
      <w:bookmarkStart w:id="17" w:name="_Toc9820"/>
      <w:r>
        <w:rPr>
          <w:rFonts w:ascii="仿宋" w:eastAsia="仿宋" w:hAnsi="仿宋" w:cs="仿宋" w:hint="eastAsia"/>
          <w:sz w:val="28"/>
          <w:lang w:eastAsia="zh-CN"/>
        </w:rPr>
        <w:t>(二)、橡胶管项目工艺技术设计方案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管项目将严格按照相关行业规范要求进行组织。通过有效控制产品质量，橡胶管项目将致力于为顾客提供优质的橡胶管项目产品和良好的服务。这体现了橡胶管项目对于生产活动合规性和质量标准的高度重视，为橡胶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管项目注重生态效益和清洁生产原则。橡胶管项目建设将紧密结合地方特色经济发展，与社会经济发展规划和区域环境保护规划方案相协调一致。通过与当地区域自然生态系统的结合，橡胶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管项目产品具有多样化的客户需求和个性化的特点。因此，橡胶管项目产品规格品种多样，且单批生产数量较小。为满足这一特点，橡胶管项目承办单位将建设先进的柔性制造生产线。通过广泛应用柔性制造技术，橡胶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管项目采用的技术具有较高的技术含量和自动化水平，处于国内先进水平。这一技术选用不仅体现了对生产效率、质量和环境友好性的高标准要求，同时为橡胶管项目的可持续发展奠定了坚实的基础。</w:t>
      </w:r>
    </w:p>
    <w:p>
      <w:pPr>
        <w:pStyle w:val="Heading2"/>
        <w:ind w:firstLine="560" w:firstLineChars="200"/>
        <w:rPr>
          <w:rFonts w:ascii="仿宋" w:eastAsia="仿宋" w:hAnsi="仿宋" w:cs="仿宋" w:hint="eastAsia"/>
          <w:sz w:val="28"/>
          <w:lang w:eastAsia="zh-CN"/>
        </w:rPr>
      </w:pPr>
      <w:bookmarkStart w:id="18" w:name="_Toc2957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https://d.book118.com/376110240021010051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F17AD"/>
    <w:rsid w:val="29BF17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1024002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2024-02-19T04:28:00Z</dcterms:created>
  <dcterms:modified xsi:type="dcterms:W3CDTF">2024-02-19T04:28:44Z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66CA396117B14031A5F1DED1CBC246B2_11</vt:lpwstr>
  </property>
  <property fmtid="{D5CDD505-2E9C-101B-9397-08002B2CF9AE}" pid="3" name="KSOProductBuildVer">
    <vt:lpwstr>2052-12.1.0.16250</vt:lpwstr>
  </property>
</Properties>
</file>